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  <w:r w:rsidR="004B6166" w:rsidRPr="00F312A2">
        <w:rPr>
          <w:rFonts w:ascii="Times New Roman" w:hAnsi="Times New Roman"/>
          <w:szCs w:val="24"/>
          <w:u w:val="single"/>
        </w:rPr>
        <w:t xml:space="preserve"> </w:t>
      </w:r>
    </w:p>
    <w:p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город</w:t>
      </w:r>
      <w:r w:rsidR="00231B1B">
        <w:rPr>
          <w:b w:val="0"/>
          <w:i/>
          <w:sz w:val="24"/>
          <w:szCs w:val="24"/>
        </w:rPr>
        <w:t>_____________</w:t>
      </w:r>
      <w:r w:rsidR="000F71F4" w:rsidRPr="008F3D3C">
        <w:rPr>
          <w:b w:val="0"/>
          <w:i/>
          <w:sz w:val="24"/>
          <w:szCs w:val="24"/>
        </w:rPr>
        <w:t xml:space="preserve">                               </w:t>
      </w:r>
      <w:r>
        <w:rPr>
          <w:b w:val="0"/>
          <w:i/>
          <w:sz w:val="24"/>
          <w:szCs w:val="24"/>
        </w:rPr>
        <w:t xml:space="preserve">                                </w:t>
      </w:r>
      <w:r w:rsidR="000F71F4" w:rsidRPr="008F3D3C">
        <w:rPr>
          <w:b w:val="0"/>
          <w:i/>
          <w:sz w:val="24"/>
          <w:szCs w:val="24"/>
        </w:rPr>
        <w:t xml:space="preserve">     </w:t>
      </w:r>
      <w:r w:rsidR="002A7DC6">
        <w:rPr>
          <w:b w:val="0"/>
          <w:i/>
          <w:sz w:val="24"/>
          <w:szCs w:val="24"/>
        </w:rPr>
        <w:t xml:space="preserve">                       </w:t>
      </w:r>
      <w:r w:rsidR="00915C1E">
        <w:rPr>
          <w:b w:val="0"/>
          <w:i/>
          <w:sz w:val="24"/>
          <w:szCs w:val="24"/>
        </w:rPr>
        <w:t xml:space="preserve"> </w:t>
      </w:r>
      <w:r w:rsidR="000F71F4" w:rsidRPr="008F3D3C">
        <w:rPr>
          <w:b w:val="0"/>
          <w:i/>
          <w:sz w:val="24"/>
          <w:szCs w:val="24"/>
        </w:rPr>
        <w:t xml:space="preserve"> </w:t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201</w:t>
      </w:r>
      <w:r w:rsidR="005E11A5">
        <w:rPr>
          <w:b w:val="0"/>
          <w:i/>
          <w:sz w:val="24"/>
          <w:szCs w:val="24"/>
        </w:rPr>
        <w:t>_</w:t>
      </w:r>
      <w:r w:rsidR="004B6166" w:rsidRPr="00F312A2">
        <w:rPr>
          <w:b w:val="0"/>
          <w:i/>
          <w:sz w:val="24"/>
          <w:szCs w:val="24"/>
        </w:rPr>
        <w:t xml:space="preserve"> года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:rsidR="004B6166" w:rsidRDefault="00601416" w:rsidP="00730284">
      <w:pPr>
        <w:pStyle w:val="21"/>
        <w:ind w:left="0" w:firstLine="708"/>
        <w:rPr>
          <w:sz w:val="22"/>
          <w:szCs w:val="22"/>
        </w:rPr>
      </w:pPr>
      <w:r w:rsidRPr="00620A36">
        <w:rPr>
          <w:b/>
          <w:sz w:val="22"/>
          <w:szCs w:val="22"/>
        </w:rPr>
        <w:t xml:space="preserve">Конкурсный управляющий </w:t>
      </w:r>
      <w:r w:rsidRPr="00620A36">
        <w:rPr>
          <w:b/>
          <w:bCs/>
          <w:sz w:val="22"/>
          <w:szCs w:val="22"/>
        </w:rPr>
        <w:t>ООО «РЕГИОН-ТРЕЙД» – БРЯНСК</w:t>
      </w:r>
      <w:r w:rsidRPr="00620A36">
        <w:rPr>
          <w:b/>
          <w:sz w:val="22"/>
          <w:szCs w:val="22"/>
        </w:rPr>
        <w:t>» Романова Татьяна Александровна</w:t>
      </w:r>
      <w:r>
        <w:rPr>
          <w:sz w:val="22"/>
          <w:szCs w:val="22"/>
        </w:rPr>
        <w:t xml:space="preserve">, </w:t>
      </w:r>
      <w:r w:rsidRPr="00620A36">
        <w:rPr>
          <w:sz w:val="22"/>
          <w:szCs w:val="22"/>
        </w:rPr>
        <w:t>действующий на основании Решения Арбитр</w:t>
      </w:r>
      <w:r>
        <w:rPr>
          <w:sz w:val="22"/>
          <w:szCs w:val="22"/>
        </w:rPr>
        <w:t>ажного суда Брянской</w:t>
      </w:r>
      <w:r w:rsidRPr="00620A36">
        <w:rPr>
          <w:sz w:val="22"/>
          <w:szCs w:val="22"/>
        </w:rPr>
        <w:t xml:space="preserve"> области от</w:t>
      </w:r>
      <w:r>
        <w:rPr>
          <w:sz w:val="22"/>
          <w:szCs w:val="22"/>
        </w:rPr>
        <w:t xml:space="preserve"> 02.11.2017г. </w:t>
      </w:r>
      <w:r w:rsidRPr="00620A36">
        <w:rPr>
          <w:sz w:val="22"/>
          <w:szCs w:val="22"/>
        </w:rPr>
        <w:t xml:space="preserve">по делу </w:t>
      </w:r>
      <w:r w:rsidRPr="00620A36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А09-13312/2016</w:t>
      </w:r>
      <w:r w:rsidRPr="00620A36">
        <w:rPr>
          <w:sz w:val="22"/>
          <w:szCs w:val="22"/>
        </w:rPr>
        <w:t xml:space="preserve">, </w:t>
      </w:r>
      <w:r w:rsidR="004B6166" w:rsidRPr="00BB6E2E">
        <w:rPr>
          <w:sz w:val="22"/>
          <w:szCs w:val="22"/>
        </w:rPr>
        <w:t>именуемый в дальнейшем «Продавец», с одной стороны, и</w:t>
      </w:r>
      <w:r w:rsidR="00730284">
        <w:rPr>
          <w:sz w:val="22"/>
          <w:szCs w:val="22"/>
        </w:rPr>
        <w:t>____________________________</w:t>
      </w:r>
      <w:r w:rsidR="00E57E69">
        <w:rPr>
          <w:b/>
          <w:sz w:val="22"/>
          <w:szCs w:val="22"/>
        </w:rPr>
        <w:t>_________________________________________________________</w:t>
      </w:r>
      <w:r w:rsidR="00730284">
        <w:rPr>
          <w:b/>
          <w:sz w:val="22"/>
          <w:szCs w:val="22"/>
        </w:rPr>
        <w:t>_______________________</w:t>
      </w:r>
      <w:r w:rsidR="00E57E69">
        <w:rPr>
          <w:b/>
          <w:sz w:val="22"/>
          <w:szCs w:val="22"/>
        </w:rPr>
        <w:t>_________</w:t>
      </w:r>
      <w:r w:rsidR="004B6166" w:rsidRPr="00BB6E2E">
        <w:rPr>
          <w:sz w:val="22"/>
          <w:szCs w:val="22"/>
        </w:rPr>
        <w:t xml:space="preserve">, в лице </w:t>
      </w:r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 xml:space="preserve">действующего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</w:p>
    <w:p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следующее имущество</w:t>
      </w:r>
      <w:r w:rsidR="00601416">
        <w:rPr>
          <w:sz w:val="22"/>
          <w:szCs w:val="22"/>
        </w:rPr>
        <w:t>,</w:t>
      </w:r>
      <w:r w:rsidR="005501A3">
        <w:rPr>
          <w:sz w:val="22"/>
          <w:szCs w:val="22"/>
        </w:rPr>
        <w:t xml:space="preserve"> включенное в лот №____</w:t>
      </w:r>
      <w:r w:rsidRPr="00750560">
        <w:rPr>
          <w:sz w:val="22"/>
          <w:szCs w:val="22"/>
        </w:rPr>
        <w:t>:</w:t>
      </w:r>
    </w:p>
    <w:p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По результатам проведенных торг</w:t>
      </w:r>
      <w:r w:rsidR="005F64B7">
        <w:rPr>
          <w:sz w:val="22"/>
          <w:szCs w:val="22"/>
        </w:rPr>
        <w:t>ах</w:t>
      </w:r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2.2. Стоимость имущества, указанного в п. 1.1 настоящего договора, составляет: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рублей 00 копеек </w:t>
      </w:r>
      <w:r w:rsidR="00601416">
        <w:rPr>
          <w:sz w:val="22"/>
          <w:szCs w:val="22"/>
        </w:rPr>
        <w:t>_____________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:rsidR="00601416" w:rsidRPr="0060141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01416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 w:rsidRPr="00601416">
        <w:rPr>
          <w:sz w:val="22"/>
          <w:szCs w:val="22"/>
        </w:rPr>
        <w:t>специальный</w:t>
      </w:r>
      <w:r w:rsidRPr="00601416">
        <w:rPr>
          <w:sz w:val="22"/>
          <w:szCs w:val="22"/>
        </w:rPr>
        <w:t xml:space="preserve"> счет </w:t>
      </w:r>
      <w:r w:rsidR="00601416" w:rsidRPr="00620A36">
        <w:rPr>
          <w:b/>
          <w:bCs/>
          <w:sz w:val="22"/>
          <w:szCs w:val="22"/>
        </w:rPr>
        <w:t>ООО «РЕГИОН-ТРЕЙД» – БРЯНСК</w:t>
      </w:r>
      <w:r w:rsidR="00601416" w:rsidRPr="00620A36">
        <w:rPr>
          <w:b/>
          <w:sz w:val="22"/>
          <w:szCs w:val="22"/>
        </w:rPr>
        <w:t xml:space="preserve">» </w:t>
      </w:r>
      <w:r w:rsidR="00601416">
        <w:rPr>
          <w:b/>
          <w:sz w:val="22"/>
          <w:szCs w:val="22"/>
        </w:rPr>
        <w:t>.</w:t>
      </w:r>
    </w:p>
    <w:p w:rsidR="004B6166" w:rsidRPr="0060141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01416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 w:rsidRPr="00601416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601416">
        <w:rPr>
          <w:sz w:val="22"/>
          <w:szCs w:val="22"/>
        </w:rPr>
        <w:t>.</w:t>
      </w:r>
    </w:p>
    <w:p w:rsidR="004B6166" w:rsidRDefault="0060141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победителем торгов, засчитывается в счет оплаты приобретаемого имущества. </w:t>
      </w:r>
      <w:r w:rsidR="004B6166"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с даты по</w:t>
      </w:r>
      <w:r w:rsidR="00E05400">
        <w:rPr>
          <w:sz w:val="22"/>
          <w:szCs w:val="22"/>
        </w:rPr>
        <w:t>лной оплаты стоимости имущества указанного в п. 1.1 настоящего договора, в размере согласно раздела 2 договора</w:t>
      </w:r>
      <w:r w:rsidRPr="00BB6E2E">
        <w:rPr>
          <w:sz w:val="22"/>
          <w:szCs w:val="22"/>
        </w:rPr>
        <w:t>.</w:t>
      </w:r>
    </w:p>
    <w:p w:rsidR="004B6166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:rsidR="00F45E2A" w:rsidRPr="00BB6E2E" w:rsidRDefault="00F45E2A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Право собственности на приобретаемое имущество переходит к Покупателю с момента полной оплаты.</w:t>
      </w: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5.2.1. Оплатить стоимость имущества в размере, порядке и сроки, установленные пунктами 3.1 - 3.3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  <w:r w:rsidR="00601416">
        <w:rPr>
          <w:sz w:val="22"/>
          <w:szCs w:val="22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</w:p>
    <w:p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lastRenderedPageBreak/>
        <w:t>Ответственность Сторон</w:t>
      </w:r>
    </w:p>
    <w:p w:rsidR="004B6166" w:rsidRPr="00F45E2A" w:rsidRDefault="004B6166" w:rsidP="00F45E2A">
      <w:pPr>
        <w:pStyle w:val="a7"/>
        <w:numPr>
          <w:ilvl w:val="1"/>
          <w:numId w:val="4"/>
        </w:numPr>
        <w:jc w:val="both"/>
        <w:rPr>
          <w:sz w:val="22"/>
          <w:szCs w:val="22"/>
        </w:rPr>
      </w:pPr>
      <w:r w:rsidRPr="00F45E2A">
        <w:rPr>
          <w:sz w:val="22"/>
          <w:szCs w:val="22"/>
        </w:rPr>
        <w:t xml:space="preserve">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:rsidR="00F45E2A" w:rsidRPr="00F45E2A" w:rsidRDefault="00F45E2A" w:rsidP="00F45E2A">
      <w:pPr>
        <w:pStyle w:val="a7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уклонения покупателя от оплаты Имущества в установленный настоящим договором срок, договор считается расторгнутым во внесудебном порядке. Внесенный задаток в этом случае покупателю не возвращается. Покупатель возмещает понесенные Продавцу расходы на проведение торгов, а так же иные причиненные убытки, связанные с уклонением покупателя от оплаты имущества.</w:t>
      </w:r>
    </w:p>
    <w:p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592"/>
      </w:tblGrid>
      <w:tr w:rsidR="004B6166" w:rsidRPr="00F312A2" w:rsidTr="006A5CE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ПРОДАВЕЦ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ПОКУПАТЕЛЬ</w:t>
            </w: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0" w:rsidRPr="00620A36" w:rsidRDefault="00764950" w:rsidP="00764950">
            <w:pPr>
              <w:rPr>
                <w:b/>
                <w:sz w:val="22"/>
                <w:szCs w:val="22"/>
              </w:rPr>
            </w:pPr>
            <w:r w:rsidRPr="00620A36">
              <w:rPr>
                <w:b/>
                <w:sz w:val="22"/>
                <w:szCs w:val="22"/>
              </w:rPr>
              <w:t>Конкурсный управляющий</w:t>
            </w:r>
          </w:p>
          <w:p w:rsidR="00764950" w:rsidRPr="00620A36" w:rsidRDefault="00764950" w:rsidP="00764950">
            <w:pPr>
              <w:rPr>
                <w:bCs/>
                <w:sz w:val="22"/>
                <w:szCs w:val="22"/>
              </w:rPr>
            </w:pPr>
            <w:r w:rsidRPr="00620A36">
              <w:rPr>
                <w:bCs/>
                <w:sz w:val="22"/>
                <w:szCs w:val="22"/>
              </w:rPr>
              <w:t>ООО "РЕГИОН-ТРЕЙД" - БРЯНСК"</w:t>
            </w:r>
          </w:p>
          <w:p w:rsidR="00393A3E" w:rsidRPr="0037170B" w:rsidRDefault="00764950" w:rsidP="00764950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BB6E2E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764950">
        <w:trPr>
          <w:trHeight w:val="33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A5" w:rsidRPr="00D01E8C" w:rsidRDefault="005E11A5" w:rsidP="005E11A5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764950" w:rsidRPr="00620A36" w:rsidRDefault="00764950" w:rsidP="00764950">
            <w:pPr>
              <w:rPr>
                <w:sz w:val="22"/>
                <w:szCs w:val="22"/>
              </w:rPr>
            </w:pPr>
            <w:r w:rsidRPr="00620A36">
              <w:rPr>
                <w:b/>
                <w:sz w:val="22"/>
                <w:szCs w:val="22"/>
              </w:rPr>
              <w:t>ИНН 463228721300, СНИЛС 143-177-605 53, почтовый адрес: 305004, Курская область, г. Курск, ул. Радищева, д. 69/3, кв. 42, тел. 8-903-633-99-93, адрес электронной почты romanova@bankrotim.biz</w:t>
            </w:r>
          </w:p>
          <w:p w:rsidR="00764950" w:rsidRPr="00620A36" w:rsidRDefault="00764950" w:rsidP="00764950">
            <w:pPr>
              <w:rPr>
                <w:b/>
                <w:sz w:val="22"/>
                <w:szCs w:val="22"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sdt>
              <w:sdtPr>
                <w:rPr>
                  <w:bCs/>
                  <w:sz w:val="22"/>
                  <w:szCs w:val="22"/>
                </w:rPr>
                <w:id w:val="5973940"/>
              </w:sdtPr>
              <w:sdtEndPr/>
              <w:sdtContent>
                <w:r w:rsidRPr="00620A36">
                  <w:rPr>
                    <w:bCs/>
                    <w:sz w:val="22"/>
                    <w:szCs w:val="22"/>
                  </w:rPr>
                  <w:t>ООО "РЕГИОН-ТРЕЙД" - БРЯНСК"</w:t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5973941"/>
                  </w:sdtPr>
                  <w:sdtEndPr/>
                  <w:sdtContent>
                    <w:r w:rsidRPr="00620A36">
                      <w:rPr>
                        <w:bCs/>
                        <w:sz w:val="22"/>
                        <w:szCs w:val="22"/>
                      </w:rPr>
                      <w:t>, адрес 241050 г. Брянск, ул. Крапивницкого, д. 29, ИНН</w:t>
                    </w:r>
                    <w:r w:rsidRPr="00620A36">
                      <w:rPr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sz w:val="22"/>
                          <w:szCs w:val="22"/>
                        </w:rPr>
                        <w:id w:val="5973945"/>
                      </w:sdtPr>
                      <w:sdtEndPr/>
                      <w:sdtContent>
                        <w:r w:rsidRPr="00620A36">
                          <w:rPr>
                            <w:sz w:val="22"/>
                            <w:szCs w:val="22"/>
                          </w:rPr>
                          <w:t>3257001393, ОГРН 1133256002241</w:t>
                        </w:r>
                      </w:sdtContent>
                    </w:sdt>
                  </w:sdtContent>
                </w:sdt>
              </w:sdtContent>
            </w:sdt>
            <w:r w:rsidRPr="00620A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764950" w:rsidRPr="00620A36" w:rsidRDefault="00764950" w:rsidP="00764950">
            <w:pPr>
              <w:rPr>
                <w:b/>
                <w:sz w:val="22"/>
                <w:szCs w:val="22"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393A3E" w:rsidRPr="0037170B" w:rsidRDefault="00764950" w:rsidP="00764950">
            <w:pPr>
              <w:jc w:val="both"/>
              <w:rPr>
                <w:b/>
              </w:rPr>
            </w:pPr>
            <w:r w:rsidRPr="00620A36">
              <w:rPr>
                <w:sz w:val="22"/>
                <w:szCs w:val="22"/>
              </w:rPr>
              <w:t>40702810933000004540 в Курское отделение №8596 ПАО СБЕРБАНК кор.счет 30101810300000000606 БИК 043807606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D91A10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393A3E" w:rsidRDefault="00393A3E" w:rsidP="00762067">
            <w:pPr>
              <w:rPr>
                <w:b/>
                <w:sz w:val="22"/>
                <w:szCs w:val="22"/>
              </w:rPr>
            </w:pPr>
          </w:p>
          <w:p w:rsidR="00393A3E" w:rsidRPr="0037170B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5E11A5">
              <w:rPr>
                <w:b/>
                <w:sz w:val="22"/>
                <w:szCs w:val="22"/>
              </w:rPr>
              <w:t xml:space="preserve"> Т</w:t>
            </w:r>
            <w:r>
              <w:rPr>
                <w:b/>
                <w:sz w:val="22"/>
                <w:szCs w:val="22"/>
              </w:rPr>
              <w:t xml:space="preserve">.А. </w:t>
            </w:r>
            <w:r w:rsidR="005E11A5">
              <w:rPr>
                <w:b/>
                <w:sz w:val="22"/>
                <w:szCs w:val="22"/>
              </w:rPr>
              <w:t xml:space="preserve"> Романова</w:t>
            </w:r>
          </w:p>
          <w:p w:rsidR="00393A3E" w:rsidRPr="0037170B" w:rsidRDefault="00393A3E" w:rsidP="00762067">
            <w:pPr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4B6166">
            <w:pPr>
              <w:rPr>
                <w:b/>
              </w:rPr>
            </w:pPr>
          </w:p>
          <w:p w:rsidR="00393A3E" w:rsidRDefault="00393A3E" w:rsidP="004B6166">
            <w:pPr>
              <w:rPr>
                <w:b/>
              </w:rPr>
            </w:pPr>
          </w:p>
          <w:p w:rsidR="00393A3E" w:rsidRPr="00FD2443" w:rsidRDefault="00393A3E" w:rsidP="004B6166">
            <w:r w:rsidRPr="00FD2443">
              <w:t xml:space="preserve"> _________________________</w:t>
            </w:r>
          </w:p>
        </w:tc>
      </w:tr>
    </w:tbl>
    <w:p w:rsidR="004B6166" w:rsidRPr="00F312A2" w:rsidRDefault="004B6166" w:rsidP="004B6166"/>
    <w:p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 w15:restartNumberingAfterBreak="0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 w15:restartNumberingAfterBreak="0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 w15:restartNumberingAfterBreak="0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 w15:restartNumberingAfterBreak="0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4B6166"/>
    <w:rsid w:val="000057C6"/>
    <w:rsid w:val="000061D1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31B1B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300EC9"/>
    <w:rsid w:val="003010BE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0ECF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52B3"/>
    <w:rsid w:val="005B5CA8"/>
    <w:rsid w:val="005C087F"/>
    <w:rsid w:val="005C4717"/>
    <w:rsid w:val="005D42B7"/>
    <w:rsid w:val="005E086E"/>
    <w:rsid w:val="005E11A5"/>
    <w:rsid w:val="005F0311"/>
    <w:rsid w:val="005F19E9"/>
    <w:rsid w:val="005F25F5"/>
    <w:rsid w:val="005F2DA5"/>
    <w:rsid w:val="005F64B7"/>
    <w:rsid w:val="00601416"/>
    <w:rsid w:val="00603926"/>
    <w:rsid w:val="00604293"/>
    <w:rsid w:val="00606348"/>
    <w:rsid w:val="006071EE"/>
    <w:rsid w:val="006128C1"/>
    <w:rsid w:val="006136DB"/>
    <w:rsid w:val="0061586C"/>
    <w:rsid w:val="00615A53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95244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4950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7E78"/>
    <w:rsid w:val="008846D6"/>
    <w:rsid w:val="00891B8A"/>
    <w:rsid w:val="00897AB9"/>
    <w:rsid w:val="008A3608"/>
    <w:rsid w:val="008A6C51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2799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38A7"/>
    <w:rsid w:val="00A03E7F"/>
    <w:rsid w:val="00A04BBE"/>
    <w:rsid w:val="00A21411"/>
    <w:rsid w:val="00A223D0"/>
    <w:rsid w:val="00A251A7"/>
    <w:rsid w:val="00A255B7"/>
    <w:rsid w:val="00A273B0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5E2A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4D75D-A88F-405F-8D30-459DAF21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Заголовок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  <w:style w:type="paragraph" w:styleId="a7">
    <w:name w:val="List Paragraph"/>
    <w:basedOn w:val="a"/>
    <w:uiPriority w:val="34"/>
    <w:qFormat/>
    <w:rsid w:val="00F4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 ПАМСБ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Таня</cp:lastModifiedBy>
  <cp:revision>2</cp:revision>
  <cp:lastPrinted>2012-08-15T12:12:00Z</cp:lastPrinted>
  <dcterms:created xsi:type="dcterms:W3CDTF">2018-11-07T06:54:00Z</dcterms:created>
  <dcterms:modified xsi:type="dcterms:W3CDTF">2018-11-07T06:54:00Z</dcterms:modified>
</cp:coreProperties>
</file>