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F3D" w:rsidRPr="001E6130" w:rsidRDefault="00FB4F3D" w:rsidP="00FB4F3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ДОГОВОР № 201_-____/_</w:t>
      </w:r>
    </w:p>
    <w:p w:rsidR="00FB4F3D" w:rsidRPr="001E6130" w:rsidRDefault="00FB4F3D" w:rsidP="00FB4F3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купли-продажи земельного участка</w:t>
      </w:r>
    </w:p>
    <w:p w:rsidR="00FB4F3D" w:rsidRPr="001E6130" w:rsidRDefault="00FB4F3D" w:rsidP="00FB4F3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4F3D" w:rsidRPr="001E6130" w:rsidRDefault="00FB4F3D" w:rsidP="00FB4F3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г. Москва                                                                          ___ ___________ 20__ г.</w:t>
      </w:r>
    </w:p>
    <w:p w:rsidR="00FB4F3D" w:rsidRPr="001E6130" w:rsidRDefault="00FB4F3D" w:rsidP="00FB4F3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Государственная корпорация «Агентство по страхованию вкладов», зарегистрированная Межрайонной инспекцией МНС России № 46 по г. Москве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29 января 2004 г. за основным государственным регистрационным номером 1047796046198, ИНН 7708514824, КПП 770901001, место нахождения: 109240, г. Москва, ул. Высоцкого, д. 4, именуемая в дальнейшем «Продавец», в лице _________________________________________________________, </w:t>
      </w:r>
      <w:proofErr w:type="spellStart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действующ</w:t>
      </w:r>
      <w:proofErr w:type="spellEnd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___ на основании _______________________, с одной стороны и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для физического лица – ______(гражданство), _________</w:t>
      </w:r>
      <w:proofErr w:type="gramStart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_(</w:t>
      </w:r>
      <w:proofErr w:type="gramEnd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Ф.</w:t>
      </w:r>
      <w:r w:rsidRPr="001E6130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 </w:t>
      </w: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И.</w:t>
      </w:r>
      <w:r w:rsidRPr="001E6130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 </w:t>
      </w: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О), ________</w:t>
      </w:r>
      <w:proofErr w:type="gramStart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_(</w:t>
      </w:r>
      <w:proofErr w:type="gramEnd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дата рождения), ________(место рождения), __________(пол), _________(документ, удостоверяющий личность (кем и когда выдан и пр.), адреса регистрации и места жительства: __________________________________,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для индивидуального предпринимателя – индивидуальный предприниматель_________</w:t>
      </w:r>
      <w:proofErr w:type="gramStart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_(</w:t>
      </w:r>
      <w:proofErr w:type="gramEnd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Ф. И. О), ___________</w:t>
      </w:r>
      <w:proofErr w:type="gramStart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_(</w:t>
      </w:r>
      <w:proofErr w:type="gramEnd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дата рождения), ____________(место рождения), ______________(пол), ________________________(документ, удостоверяющий личность (кем и когда выдан и пр.), адрес регистрации: _____________________________________________________,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зарегистрированн</w:t>
      </w:r>
      <w:proofErr w:type="spellEnd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__ __________________________________________________ «___» __________ ____ года за ОГРНИП ____________________________, ИНН ____________,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для юридического лица – _________________ «__________________________» (сокращенное наименование – ___ «__________»), зарегистрированное _____________________________________________________ ___ </w:t>
      </w: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>___________ года за ОГРН ______________, ИНН __________, КПП ______, место нахождения: __________________________________________________________________,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E6130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в лице _______________________, </w:t>
      </w:r>
      <w:proofErr w:type="spellStart"/>
      <w:r w:rsidRPr="001E6130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действующ</w:t>
      </w:r>
      <w:proofErr w:type="spellEnd"/>
      <w:r w:rsidRPr="001E6130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__ на основании _________________,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именуем__ в дальнейшем «Покупатель», с другой стороны, 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совместно именуемые «Стороны», заключили настоящий договор купли-продажи земельного участка (далее – Договор) о нижеследующем:</w:t>
      </w:r>
    </w:p>
    <w:p w:rsidR="00FB4F3D" w:rsidRPr="001E6130" w:rsidRDefault="00FB4F3D" w:rsidP="00FB4F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4F3D" w:rsidRPr="001E6130" w:rsidRDefault="00FB4F3D" w:rsidP="00FB4F3D">
      <w:pPr>
        <w:numPr>
          <w:ilvl w:val="0"/>
          <w:numId w:val="1"/>
        </w:num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Ref469645873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ПРЕДМЕТ ДОГОВОРА</w:t>
      </w:r>
      <w:bookmarkEnd w:id="0"/>
    </w:p>
    <w:p w:rsidR="00FB4F3D" w:rsidRPr="001E6130" w:rsidRDefault="00FB4F3D" w:rsidP="00FB4F3D">
      <w:pPr>
        <w:numPr>
          <w:ilvl w:val="1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Продавец обязуется передать в собственность Покупателя земельный участок с кадастровым номером 50:11:0030102:248, общей площадью 343 000 кв. м, категория земель – «земли населенных пунктов», вид разрешенного использования – «под жилищное строительство», расположенный по адресу: Московская область, Красногорский район, п. Нахабино (далее – Земельный участок), а Покупатель обязуется принять и уплатить Продавцу его цену, определенную Договором.</w:t>
      </w:r>
    </w:p>
    <w:p w:rsidR="00FB4F3D" w:rsidRPr="001E6130" w:rsidRDefault="00FB4F3D" w:rsidP="00FB4F3D">
      <w:pPr>
        <w:numPr>
          <w:ilvl w:val="1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Земельный участок принадлежит Продавцу на праве собственности, о чем в Едином государственном реестре недвижимости 13 мая 2015 г. сделана запись регистрации № 50-50/011-50/011/005/2015-3468/1.</w:t>
      </w:r>
    </w:p>
    <w:p w:rsidR="00FB4F3D" w:rsidRPr="001E6130" w:rsidRDefault="00FB4F3D" w:rsidP="00FB4F3D">
      <w:pPr>
        <w:numPr>
          <w:ilvl w:val="1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Продавец гарантирует, что в отношении Земельного участка отсутствуют какие-либо </w:t>
      </w:r>
      <w:proofErr w:type="spellStart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правопритязания</w:t>
      </w:r>
      <w:proofErr w:type="spellEnd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заявленные в судебном порядке права требования третьих лиц, а имеющиеся обременения (ограничения в использовании) указаны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в разделе 3 Договора.</w:t>
      </w:r>
    </w:p>
    <w:p w:rsidR="00FB4F3D" w:rsidRPr="001E6130" w:rsidRDefault="00FB4F3D" w:rsidP="00FB4F3D">
      <w:pPr>
        <w:spacing w:after="0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4F3D" w:rsidRPr="001E6130" w:rsidRDefault="00FB4F3D" w:rsidP="00FB4F3D">
      <w:pPr>
        <w:numPr>
          <w:ilvl w:val="0"/>
          <w:numId w:val="1"/>
        </w:num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ЦЕНА И ПОРЯДОК УПЛАТЫ</w:t>
      </w:r>
    </w:p>
    <w:p w:rsidR="00FB4F3D" w:rsidRPr="001E6130" w:rsidRDefault="00FB4F3D" w:rsidP="00FB4F3D">
      <w:pPr>
        <w:numPr>
          <w:ilvl w:val="1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Определенная по итогам аукциона цена Земельного участка составляет ____________ руб. (_____________________ рублей ____ копеек) (далее – Цена Земельного участка) (в соответствии с подпунктом 6 пункта 2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статьи 146 Налогового кодекса Российской Федерации операции по реализации земельного участка не признаются объектом налогообложения при исчислении налога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на добавленную стоимость).</w:t>
      </w:r>
    </w:p>
    <w:p w:rsidR="00FB4F3D" w:rsidRPr="001E6130" w:rsidRDefault="00FB4F3D" w:rsidP="00FB4F3D">
      <w:pPr>
        <w:numPr>
          <w:ilvl w:val="1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Задаток, уплаченный Покупателем организатору открытых аукционных торгов – Акционерному обществу «Российский аукционный дом»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(ОГРН 1097847233351, ИНН 7838430413, КПП 783801001, адрес места нахождения: 190000, г. Санкт-Петербург, пер. </w:t>
      </w:r>
      <w:proofErr w:type="spellStart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Гривцова</w:t>
      </w:r>
      <w:proofErr w:type="spellEnd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дом 5, лит. В), в размере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1E613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108 000 000,00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 (Сто восемь миллионов рублей 00 копеек) засчитывается в счет Цены Земельного участка.</w:t>
      </w:r>
    </w:p>
    <w:p w:rsidR="00FB4F3D" w:rsidRPr="001E6130" w:rsidRDefault="00FB4F3D" w:rsidP="00FB4F3D">
      <w:pPr>
        <w:numPr>
          <w:ilvl w:val="1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Уплата оставшейся части Цены Земельного участка в размере ____________ руб. (__________________ рублей _____ копеек) осуществляется Покупателем в полном объеме путем перечисления денежных средств на счет Продавца, указанный в разделе 10 Договора, в течение 15 (Пятнадцать) рабочих дней с даты заключения Договора.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Обязанность Покупателя по уплате части Цены Земельного участка считается исполненной с даты зачисления денежных средств на счет Продавца, указанный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в разделе 10 Договора.</w:t>
      </w:r>
    </w:p>
    <w:p w:rsidR="00FB4F3D" w:rsidRPr="001E6130" w:rsidRDefault="00FB4F3D" w:rsidP="00FB4F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4F3D" w:rsidRPr="001E6130" w:rsidRDefault="00FB4F3D" w:rsidP="00FB4F3D">
      <w:pPr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ОБРЕМЕНЕНИЯ (ОГРАНИЧЕНИЯ) ЗЕМЕЛЬНОГО УЧАСТКА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3.1. Земельный участок имеет следующие обременения прав на него                                     и ограничения в использовании, помимо ограничений, предусмотренных его целевым назначением и разрешенным использованием:</w:t>
      </w:r>
      <w:r w:rsidRPr="001E61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footnoteReference w:id="1"/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3.1.1. Часть Земельного участка площадью 13 кв. м расположена в границах охранной зоны газовой распределительной сети от ГРС «Снегири»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(ограничения прав на Земельный участок предусмотрены статьями 56 и 56.1 Земельного кодекса Российской Федерации, 50.00.2.4, распоряжение от 24 октября 2011 г. № 219-РМ «Об утверждении границы охранной зоны газораспределительной сети, расположенной в </w:t>
      </w:r>
      <w:proofErr w:type="spellStart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Истринском</w:t>
      </w:r>
      <w:proofErr w:type="spellEnd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Красногорском муниципальных районах»).</w:t>
      </w:r>
      <w:r w:rsidRPr="001E61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footnoteReference w:id="2"/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3.1.2. Часть Земельного участка площадью 16191 кв. м расположена в границах охранной зоны инженерных коммуникаций «473. ф. Козино» (ограничения прав на Земельный участок предусмотрены статьями 56 и 56.1 Земельного кодекса Российской Федерации, 50.11.2.35, доверенность от 25 мая 2015 г. № 2-1039</w:t>
      </w:r>
      <w:r w:rsidRPr="001E613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  <w:r w:rsidRPr="001E61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footnoteReference w:id="3"/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3.1.3. Часть Земельного участка площадью 613 кв. м расположена                        в границах охранной зоны «Ф. Мцыри ВЛ-6кВ ф. Мцыри от ТП-687 до ТП-654 д. Козино, Вл-6кВ от ф. Мцыри до КРН-40 Красногорский район, вблизи д. </w:t>
      </w:r>
      <w:proofErr w:type="spellStart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Нефедьево</w:t>
      </w:r>
      <w:proofErr w:type="spellEnd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, ВЛ-6кВ от ф. Мцыри до КРН-40, Линия электропередачи воздушная напряжением 6кВ (ВЛ-6)» (ограничения прав на Земельный участок предусмотрены статьями 56 и 56.1 Земельного кодекса Российской Федерации, 50.11.2.36, доверенность от 25 мая 2015 г. № 2-1039).</w:t>
      </w:r>
      <w:r w:rsidRPr="001E61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footnoteReference w:id="4"/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3.1.4. Часть Земельного участка площадью 16191 кв. м расположена в границах охранной зоны инженерных коммуникаций (ограничения прав на Земельный участок предусмотрены статьями 56 и 56.1 Земельного кодекса Российской Федерации, 50.11.2.46, доверенность от 25 мая 2015 г. № 2-1039</w:t>
      </w:r>
      <w:r w:rsidRPr="001E613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  <w:r w:rsidRPr="001E6130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ar-SA"/>
        </w:rPr>
        <w:footnoteReference w:id="5"/>
      </w:r>
    </w:p>
    <w:p w:rsidR="002A30E9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3.1.5. Часть Земельного участка площадью 662 кв. м расположена                        в границах охранной зоны «Электрическая кабельная линия от ПС-260 (г.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Дедовск) до РТП-709 (Фидера 44,50-10 </w:t>
      </w:r>
      <w:proofErr w:type="spellStart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в границах Красногорского района» (ограничения прав на Земельный участок предусмотрены статьями 56 и 56.1 Земельного кодекса Российской Федерации, 50.11.2.72, План границ объекта землеустройства № - </w:t>
      </w:r>
      <w:bookmarkStart w:id="1" w:name="_GoBack"/>
      <w:bookmarkEnd w:id="1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от 8 августа 2018 г.).</w:t>
      </w:r>
      <w:r w:rsidRPr="001E613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footnoteReference w:id="6"/>
      </w:r>
      <w:r w:rsidRPr="001E6130" w:rsidDel="00F366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3.2. В Договоре Продавец отразил всю имеющуюся у него информацию                           об обременениях и (или) ограничениях в использовании Земельного участка.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 По соглашению Сторон Покупатель обязуется компенсировать Продавцу сумму всех штрафов, наложенных на Продавца органами государственного контроля (надзора) и (или) органами муниципального контроля в связи с неиспользованием и (или) ненадлежащим использованием Земельного участка, обязанность по уплате которых возникнет у Продавца с момента (даты) подписания акта приема-передачи Земельного участка (далее – Акт) и до даты перехода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к Покупателю права собственности на Земельный участок. Компенсация расходов на уплату штрафов осуществляется Покупателем в полном объеме в течение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5 (Пять) рабочих дней с момента (даты) получения от Продавца соответствующего счета, направленного по адресу Покупателя, указанному в разделе 10 Договора.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3.4. Стороны пришли к соглашению, что Цена Земельного участка, указанная                в пункте 2.1 Договора, определена с учетом всех обременений права и ограничений использования Земельного участка, указанных в пункте 3.1 Договора. В случае признания отсутствующим права собственности Покупателя на часть/части Земельного участка Цена Земельного участка не изменяется. Покупателю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не компенсируются убытки, связанные с утратой права собственности на часть/части Земельного участка.</w:t>
      </w:r>
    </w:p>
    <w:p w:rsidR="00FB4F3D" w:rsidRPr="001E6130" w:rsidRDefault="00FB4F3D" w:rsidP="00FB4F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4F3D" w:rsidRPr="001E6130" w:rsidRDefault="00FB4F3D" w:rsidP="00FB4F3D">
      <w:pPr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ПРАВА И ОБЯЗАННОСТИ СТОРОН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4.1. Продавец обязан: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4.1.1. Передать Покупателю Земельный участок по Акту, форма которого является приложением к Договору и его неотъемлемой частью, в течение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5 (Пять) рабочих дней с даты исполнения Покупателем обязанности по уплате части Цены Земельного участка в соответствии с пунктом 2.3 Договора.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4.1.2. Передать Покупателю Земельный участок свободным от любых обременений, за исключением указанных в Договоре.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4.1.3. Принять от Покупателя денежные средства в счет уплаты Цены Земельного участка на условиях, указанных в пункте 2 Договора.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4.1.4. В течение 15 (Пятнадцать) рабочих дней с даты полного исполнения Покупателем обязанности, предусмотренной пунктом 2.3 Договора, обеспечить представление Покупателю всех необходимых со стороны Продавца документов для проведения государственной регистрации перехода права собственности                                  на Земельный участок от Продавца к Покупателю, в том числе доверенности                            на Покупателя и (или) его представителя с правом представления интересов Продавца в соответствующем органе государственной власти, осуществляющем государственный кадастровый учет и государственную регистрацию прав (далее – регистрирующий орган), по вопросу внесения в Единый государственный реестр недвижимости записи о переходе права собственности на Земельный участок                          от Продавца к Покупателю. Продавец вправе направить для осуществления регистрационных действий, указанных в настоящем подпункте Договора, своего представителя, уполномоченного нотариально удостоверенной доверенностью.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4.2. Покупатель обязан: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4.2.1. Своевременно и в полном объеме произвести уплату Цены Земельного участка в соответствии с разделом 2 Договора. 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4.2.2. Принять от Продавца Земельный участок по Акту в течение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5 (Пять) рабочих дней с даты исполнения обязанности, предусмотренной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пунктом 2.3 Договора, и со дня подписания Акта нести все риски и расходы, связанные с владением и пользованием Земельным участком.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4.2.3. В течение 15 (Пятнадцать) рабочих с даты полного исполнения своей обязанности по уплате Цены Земельного участка обеспечить представление                                  в соответствующий регистрирующий орган всех документов (как со своей стороны, так и со стороны Продавца), включая заявления на осуществление регистрационных действий, необходимых для регистрации перехода права собственности на Земельный участок от Продавца к Покупателю.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4.2.4. В течение 7 (Семь) рабочих дней с даты государственной регистрации перехода права собственности на Земельный участок к Покупателю представить Продавцу документ, подтверждающий произведенную государственную регистрацию.</w:t>
      </w:r>
    </w:p>
    <w:p w:rsidR="00FB4F3D" w:rsidRPr="001E6130" w:rsidRDefault="00FB4F3D" w:rsidP="00FB4F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4F3D" w:rsidRPr="001E6130" w:rsidRDefault="00FB4F3D" w:rsidP="00FB4F3D">
      <w:pPr>
        <w:numPr>
          <w:ilvl w:val="0"/>
          <w:numId w:val="1"/>
        </w:numPr>
        <w:spacing w:after="0" w:line="360" w:lineRule="auto"/>
        <w:ind w:left="425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ПЕРЕХОД ПРАВА СОБСТВЕННОСТИ.</w:t>
      </w:r>
    </w:p>
    <w:p w:rsidR="00FB4F3D" w:rsidRPr="001E6130" w:rsidRDefault="00FB4F3D" w:rsidP="00FB4F3D">
      <w:pPr>
        <w:spacing w:after="0" w:line="360" w:lineRule="auto"/>
        <w:ind w:left="6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ГОСУДАРСТВЕННАЯ РЕГИСТРАЦИЯ</w:t>
      </w:r>
    </w:p>
    <w:p w:rsidR="00FB4F3D" w:rsidRPr="001E6130" w:rsidRDefault="00FB4F3D" w:rsidP="00FB4F3D">
      <w:pPr>
        <w:numPr>
          <w:ilvl w:val="1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130">
        <w:rPr>
          <w:rFonts w:ascii="Times New Roman" w:eastAsia="Times New Roman" w:hAnsi="Times New Roman" w:cs="Times New Roman"/>
          <w:sz w:val="28"/>
          <w:szCs w:val="28"/>
        </w:rPr>
        <w:t xml:space="preserve">С момента подписания Акта обязанность Продавца по передаче Земельного участка Покупателю считается исполненной. </w:t>
      </w:r>
    </w:p>
    <w:p w:rsidR="00FB4F3D" w:rsidRPr="001E6130" w:rsidRDefault="00FB4F3D" w:rsidP="00FB4F3D">
      <w:pPr>
        <w:numPr>
          <w:ilvl w:val="1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130">
        <w:rPr>
          <w:rFonts w:ascii="Times New Roman" w:eastAsia="Times New Roman" w:hAnsi="Times New Roman" w:cs="Times New Roman"/>
          <w:sz w:val="28"/>
          <w:szCs w:val="28"/>
        </w:rPr>
        <w:t>Переход права собственности на Земельный участок подлежит государственной регистрации в порядке, установленном действующим законодательством Российской Федерации.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5.3. Право собственности на Земельный участок переходит к Покупателю с даты регистрации его перехода в Едином государственном реестре недвижимости. 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5.4. Расходы по государственной регистрации перехода права собственности                  на Земельный участок несет Покупатель, за исключением уплаты государственной пошлины за регистрацию перехода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права собственности на Земельный участок, которая уплачивается в равных долях Покупателем и Продавцом. </w:t>
      </w:r>
    </w:p>
    <w:p w:rsidR="00FB4F3D" w:rsidRPr="001E6130" w:rsidRDefault="00FB4F3D" w:rsidP="00FB4F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4F3D" w:rsidRPr="001E6130" w:rsidRDefault="00FB4F3D" w:rsidP="00FB4F3D">
      <w:pPr>
        <w:numPr>
          <w:ilvl w:val="0"/>
          <w:numId w:val="1"/>
        </w:num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РАСТОРЖЕНИЕ ДОГОВОРА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6.1. В случае получения отказа в регистрации перехода права собственности                  на Земельный участок в связи с обстоятельствами, за которые не несет ответственности Покупатель и которые не могут быть устранены в течение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6 (Шесть) месяцев с даты подписания Договора, Покупатель вправе в одностороннем порядке отказаться от приобретения Земельного участка.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При этом Продавец обязан вернуть Покупателю Цену Земельного участка, уплаченную Покупателем в соответствии с разделом 2 Договора, в течение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15 (Пятнадцать) рабочих дней с даты получения Продавцом письменного уведомления об отказе от приобретения Земельного участка, направленного Покупателем по адресу Продавца (далее – Уведомление), указанному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в разделе 10 Договора. В этом случае Договор считается расторгнутым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на 15 (Пятнадцать) рабочий день с даты получения Продавцом Уведомления. Проценты за период пользования денежными средствами Покупателя Продавцом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не уплачиваются, штрафные санкции на Продавца не налагаются, расходы и убытки Покупателя Продавцом не возмещаются.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6.2. Продавец вправе в одностороннем порядке расторгнуть Договор в случае неисполнения или ненадлежащего исполнения Покупателем своих обязательств                    по Договору.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6.3. В случае реализации предусмотренного пунктом 6.2 Договора права Продавца на одностороннее расторжение Договора Продавец письменно уведомляет Покупателя о предстоящем расторжении Договора по основанию, предусмотренному пунктом 6.2 Договора, при этом Договор считается расторгнутым по истечении 15 (Пятнадцать) календарных дней с момента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направления Покупателю соответствующего уведомления по адресу Покупателя, указанному в разделе 10 Договора.</w:t>
      </w:r>
    </w:p>
    <w:p w:rsidR="00FB4F3D" w:rsidRPr="001E6130" w:rsidRDefault="00FB4F3D" w:rsidP="00FB4F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4F3D" w:rsidRPr="001E6130" w:rsidRDefault="00FB4F3D" w:rsidP="00FB4F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4F3D" w:rsidRPr="001E6130" w:rsidRDefault="00FB4F3D" w:rsidP="00FB4F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4F3D" w:rsidRPr="001E6130" w:rsidRDefault="00FB4F3D" w:rsidP="00FB4F3D">
      <w:pPr>
        <w:numPr>
          <w:ilvl w:val="0"/>
          <w:numId w:val="1"/>
        </w:num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ОТВЕТСТВЕННОСТЬ СТОРОН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7.1. В случае несоблюдения Покупателем срока уплаты части Цены Земельного участка, предусмотренного пунктом 2.3 Договора, Покупатель по письменному требованию Продавца уплачивает неустойку из расчета 0,1% (Ноль целых и одна десятая процента) от Цены Земельного участка, указанной в пункте 2.1 Договора, за каждый день просрочки.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7.2. Уплата Покупателем неустойки, предусмотренной пунктом 7.1 Договора, производится в течение 15 (Пятнадцать) календарных дней с даты получения Покупателем соответствующего письменного требования от Продавца. Уплата неустойки производится на счет, указанный в соответствующем требовании.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7.3. Уплата неустойки не освобождает Покупателя от исполнения обязательств по Договору.</w:t>
      </w:r>
    </w:p>
    <w:p w:rsidR="00FB4F3D" w:rsidRPr="001E6130" w:rsidRDefault="00FB4F3D" w:rsidP="00FB4F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4F3D" w:rsidRPr="001E6130" w:rsidRDefault="00FB4F3D" w:rsidP="00FB4F3D">
      <w:pPr>
        <w:numPr>
          <w:ilvl w:val="0"/>
          <w:numId w:val="1"/>
        </w:num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 РАЗРЕШЕНИЯ СПОРОВ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8.1. Все спорные вопросы, возникающие при исполнении обязательств                               по Договору, разрешаются Сторонами путем переговоров. 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8.2. При </w:t>
      </w:r>
      <w:proofErr w:type="spellStart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недостижении</w:t>
      </w:r>
      <w:proofErr w:type="spellEnd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соглашения споры и разногласия между Сторонами передаются на разрешение </w:t>
      </w: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в Арбитражный суд города Москвы (в случае заключения договора с юридическим лицом или индивидуальным предпринимателем) / </w:t>
      </w: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br/>
        <w:t>в Таганский районный суд города Москвы (в случае заключения договора с физическим лицом)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если иная исключительная подсудность не предусмотрена законодательством Российской Федерации. 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Стороны пришли к соглашению, что настоящий пункт имеет силу соглашения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 подсудности и обладает самостоятельной юридической силой в случае признания Договора недействительным (незаключенным).</w:t>
      </w:r>
    </w:p>
    <w:p w:rsidR="00FB4F3D" w:rsidRPr="001E6130" w:rsidRDefault="00FB4F3D" w:rsidP="00FB4F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4F3D" w:rsidRPr="001E6130" w:rsidRDefault="00FB4F3D" w:rsidP="00FB4F3D">
      <w:pPr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ЗАКЛЮЧИТЕЛЬНЫЕ ПОЛОЖЕНИЯ</w:t>
      </w:r>
    </w:p>
    <w:p w:rsidR="00FB4F3D" w:rsidRPr="001E6130" w:rsidRDefault="00FB4F3D" w:rsidP="00FB4F3D">
      <w:pPr>
        <w:numPr>
          <w:ilvl w:val="1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Договор вступает в силу с момента (даты) его подписания и действует                       до исполнения Сторонами всех обязательств по Договору.</w:t>
      </w:r>
    </w:p>
    <w:p w:rsidR="00FB4F3D" w:rsidRPr="001E6130" w:rsidRDefault="00FB4F3D" w:rsidP="00FB4F3D">
      <w:pPr>
        <w:numPr>
          <w:ilvl w:val="1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Договор может быть изменен только по соглашению Сторон,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за исключением случаев, предусмотренных действующим законодательством Российской Федерации и Договором.</w:t>
      </w:r>
    </w:p>
    <w:p w:rsidR="00FB4F3D" w:rsidRPr="001E6130" w:rsidRDefault="00FB4F3D" w:rsidP="00FB4F3D">
      <w:pPr>
        <w:numPr>
          <w:ilvl w:val="1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Покупатель вправе передавать свои права и обязанности по Договору третьим лицам только с письменного согласия Продавца.</w:t>
      </w:r>
    </w:p>
    <w:p w:rsidR="00FB4F3D" w:rsidRPr="001E6130" w:rsidRDefault="00FB4F3D" w:rsidP="00FB4F3D">
      <w:pPr>
        <w:numPr>
          <w:ilvl w:val="1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изменения указанных в Договоре адреса, банковских и иных реквизитов соответствующая Сторона обязана в течение 2 (Два) рабочих дней письменно сообщить другой Стороне новый адрес и (или) иные реквизиты, направив письмо с уведомлением о вручении по адресу такой Стороны, указанному в Договоре.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9.5. Во всем, что не предусмотрено Договором, Стороны руководствуются законодательством Российской Федерации.</w:t>
      </w:r>
    </w:p>
    <w:p w:rsidR="00FB4F3D" w:rsidRPr="001E6130" w:rsidRDefault="00FB4F3D" w:rsidP="00FB4F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9.6. Договор составлен в 3 (Три) экземплярах, имеющих одинаковую юридическую силу: по одному экземпляру – для Продавца и Покупателя, третий экземпляр – для регистрирующего органа.</w:t>
      </w:r>
    </w:p>
    <w:p w:rsidR="00FB4F3D" w:rsidRPr="001E6130" w:rsidRDefault="00FB4F3D" w:rsidP="00FB4F3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4F3D" w:rsidRPr="001E6130" w:rsidRDefault="00FB4F3D" w:rsidP="00FB4F3D">
      <w:pPr>
        <w:numPr>
          <w:ilvl w:val="0"/>
          <w:numId w:val="1"/>
        </w:num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РЕКВИЗИТЫ И ПОДПИСИ СТОРОН:</w:t>
      </w:r>
    </w:p>
    <w:p w:rsidR="00FB4F3D" w:rsidRPr="001E6130" w:rsidRDefault="00FB4F3D" w:rsidP="00FB4F3D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tbl>
      <w:tblPr>
        <w:tblW w:w="10315" w:type="dxa"/>
        <w:tblLook w:val="01E0" w:firstRow="1" w:lastRow="1" w:firstColumn="1" w:lastColumn="1" w:noHBand="0" w:noVBand="0"/>
      </w:tblPr>
      <w:tblGrid>
        <w:gridCol w:w="5288"/>
        <w:gridCol w:w="4976"/>
        <w:gridCol w:w="51"/>
      </w:tblGrid>
      <w:tr w:rsidR="00FB4F3D" w:rsidRPr="001E6130" w:rsidTr="00FB4F3D">
        <w:tc>
          <w:tcPr>
            <w:tcW w:w="5288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Продавец:</w:t>
            </w:r>
          </w:p>
        </w:tc>
        <w:tc>
          <w:tcPr>
            <w:tcW w:w="5027" w:type="dxa"/>
            <w:gridSpan w:val="2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Покупатель:</w:t>
            </w:r>
          </w:p>
        </w:tc>
      </w:tr>
      <w:tr w:rsidR="00FB4F3D" w:rsidRPr="001E6130" w:rsidTr="00FB4F3D">
        <w:tc>
          <w:tcPr>
            <w:tcW w:w="5288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корпорация</w:t>
            </w:r>
          </w:p>
          <w:p w:rsidR="00FB4F3D" w:rsidRPr="001E6130" w:rsidRDefault="00FB4F3D" w:rsidP="006105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</w:rPr>
              <w:t>«Агентство по страхованию вкладов»</w:t>
            </w:r>
          </w:p>
          <w:p w:rsidR="00FB4F3D" w:rsidRPr="001E6130" w:rsidRDefault="00FB4F3D" w:rsidP="006105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Адрес: 109240, г. Москва, </w:t>
            </w:r>
          </w:p>
          <w:p w:rsidR="00FB4F3D" w:rsidRPr="001E6130" w:rsidRDefault="00FB4F3D" w:rsidP="006105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</w:rPr>
              <w:t>ул. Высоцкого, д. 4,</w:t>
            </w:r>
          </w:p>
          <w:p w:rsidR="00FB4F3D" w:rsidRPr="001E6130" w:rsidRDefault="00FB4F3D" w:rsidP="006105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</w:rPr>
              <w:t>ОГРН 1047796046198</w:t>
            </w:r>
          </w:p>
          <w:p w:rsidR="00FB4F3D" w:rsidRPr="001E6130" w:rsidRDefault="00FB4F3D" w:rsidP="006105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</w:rPr>
              <w:t>ИНН 7708514824, КПП 770901001</w:t>
            </w:r>
          </w:p>
          <w:p w:rsidR="00FB4F3D" w:rsidRPr="001E6130" w:rsidRDefault="00FB4F3D" w:rsidP="00610522">
            <w:pPr>
              <w:widowControl w:val="0"/>
              <w:tabs>
                <w:tab w:val="left" w:pos="0"/>
              </w:tabs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р/c 40503810845250002051</w:t>
            </w:r>
          </w:p>
          <w:p w:rsidR="00FB4F3D" w:rsidRPr="001E6130" w:rsidRDefault="00FB4F3D" w:rsidP="00610522">
            <w:pPr>
              <w:widowControl w:val="0"/>
              <w:tabs>
                <w:tab w:val="left" w:pos="0"/>
              </w:tabs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</w:rPr>
              <w:t>в ГУ Банка России по ЦФО, г Москва 35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</w:rPr>
              <w:t>БИК 044525000</w:t>
            </w:r>
          </w:p>
        </w:tc>
        <w:tc>
          <w:tcPr>
            <w:tcW w:w="5027" w:type="dxa"/>
            <w:gridSpan w:val="2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</w:t>
            </w:r>
          </w:p>
        </w:tc>
      </w:tr>
      <w:tr w:rsidR="00FB4F3D" w:rsidRPr="001E6130" w:rsidTr="00FB4F3D">
        <w:trPr>
          <w:gridAfter w:val="1"/>
          <w:wAfter w:w="51" w:type="dxa"/>
        </w:trPr>
        <w:tc>
          <w:tcPr>
            <w:tcW w:w="5288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____________________________________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 /_______________/</w:t>
            </w:r>
          </w:p>
        </w:tc>
        <w:tc>
          <w:tcPr>
            <w:tcW w:w="4976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  /______________/</w:t>
            </w:r>
          </w:p>
        </w:tc>
      </w:tr>
      <w:tr w:rsidR="00FB4F3D" w:rsidRPr="001E6130" w:rsidTr="00FB4F3D">
        <w:trPr>
          <w:trHeight w:val="289"/>
        </w:trPr>
        <w:tc>
          <w:tcPr>
            <w:tcW w:w="5288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027" w:type="dxa"/>
            <w:gridSpan w:val="2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B4F3D" w:rsidRPr="001E6130" w:rsidRDefault="00FB4F3D" w:rsidP="00FB4F3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</w:t>
      </w:r>
    </w:p>
    <w:p w:rsidR="00FB4F3D" w:rsidRPr="001E6130" w:rsidRDefault="00FB4F3D" w:rsidP="00FB4F3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приема-передачи земельного участка</w:t>
      </w:r>
    </w:p>
    <w:p w:rsidR="00FB4F3D" w:rsidRPr="001E6130" w:rsidRDefault="00FB4F3D" w:rsidP="00FB4F3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4F3D" w:rsidRPr="001E6130" w:rsidRDefault="00FB4F3D" w:rsidP="00FB4F3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Москва                                                                                </w:t>
      </w:r>
      <w:proofErr w:type="gramStart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«</w:t>
      </w:r>
      <w:proofErr w:type="gramEnd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___» ___________ 20__ г.</w:t>
      </w:r>
    </w:p>
    <w:p w:rsidR="00FB4F3D" w:rsidRPr="001E6130" w:rsidRDefault="00FB4F3D" w:rsidP="00FB4F3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4F3D" w:rsidRPr="001E6130" w:rsidRDefault="00FB4F3D" w:rsidP="00FB4F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Государственная корпорация «Агентство по страхованию вкладов», зарегистрированная Межрайонной инспекцией МНС России № 46 по г. Москве 29 января 2004 г. за основным государственным регистрационным номером 1047796046198, ИНН 7708514824, КПП 770901001, место нахождения: 109240, г. Москва, ул. Высоцкого, д. 4, именуемая в дальнейшем «Продавец», в лице _________________________________________________________, </w:t>
      </w:r>
      <w:proofErr w:type="spellStart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действующ</w:t>
      </w:r>
      <w:proofErr w:type="spellEnd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___ на основании _______________________, с одной стороны и</w:t>
      </w:r>
    </w:p>
    <w:p w:rsidR="00FB4F3D" w:rsidRPr="001E6130" w:rsidRDefault="00FB4F3D" w:rsidP="00FB4F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для физического лица – ______(гражданство), _________</w:t>
      </w:r>
      <w:proofErr w:type="gramStart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_(</w:t>
      </w:r>
      <w:proofErr w:type="gramEnd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Ф. И. О), ________</w:t>
      </w:r>
      <w:proofErr w:type="gramStart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_(</w:t>
      </w:r>
      <w:proofErr w:type="gramEnd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дата рождения), ________(место рождения), __________(пол), _________(документ, удостоверяющий личность (кем и когда выдан и пр.), адреса регистрации и места жительства: __________________________________,</w:t>
      </w:r>
    </w:p>
    <w:p w:rsidR="00FB4F3D" w:rsidRPr="001E6130" w:rsidRDefault="00FB4F3D" w:rsidP="00FB4F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для индивидуального предпринимателя – индивидуальный предприниматель _________</w:t>
      </w:r>
      <w:proofErr w:type="gramStart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_(</w:t>
      </w:r>
      <w:proofErr w:type="gramEnd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Ф. И. О), ___________</w:t>
      </w:r>
      <w:proofErr w:type="gramStart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_(</w:t>
      </w:r>
      <w:proofErr w:type="gramEnd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дата рождения), ____________(место рождения), ______________(пол), ________________________(документ, удостоверяющий личность (кем и когда выдан и пр.), адрес регистрации: </w:t>
      </w: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>_____________________________________________________,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зарегистрированн</w:t>
      </w:r>
      <w:proofErr w:type="spellEnd"/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__ __________________________________________________ «___» __________ ____ года за ОГРНИП ____________________________, ИНН ____________,</w:t>
      </w:r>
    </w:p>
    <w:p w:rsidR="00FB4F3D" w:rsidRPr="001E6130" w:rsidRDefault="00FB4F3D" w:rsidP="00FB4F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для юридического лица – _________________ «__________________________» (сокращенное наименование – ___ «__________»), зарегистрированное _____________________________________________________ ___ ___________ года за ОГРН ______________, ИНН __________, КПП ______, место нахождения: __________________________________________________________________,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E6130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в лице _______________________, </w:t>
      </w:r>
      <w:proofErr w:type="spellStart"/>
      <w:r w:rsidRPr="001E6130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действующ</w:t>
      </w:r>
      <w:proofErr w:type="spellEnd"/>
      <w:r w:rsidRPr="001E6130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__ на основании _________________,</w:t>
      </w:r>
    </w:p>
    <w:p w:rsidR="00FB4F3D" w:rsidRPr="001E6130" w:rsidRDefault="00FB4F3D" w:rsidP="00FB4F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именуем__ в дальнейшем «Покупатель», с другой стороны, </w:t>
      </w:r>
    </w:p>
    <w:p w:rsidR="00FB4F3D" w:rsidRPr="001E6130" w:rsidRDefault="00FB4F3D" w:rsidP="00FB4F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совместно именуемые «Стороны», в соответствии с пунктами 4.1.1 и 4.2.2 договора купли-продажи земельного участка от __________ № _________ (далее – Договор) составили настоящий акт приема-передачи земельного участка (далее – Акт) о нижеследующем:</w:t>
      </w:r>
    </w:p>
    <w:p w:rsidR="00FB4F3D" w:rsidRPr="001E6130" w:rsidRDefault="00FB4F3D" w:rsidP="00FB4F3D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Продавец передал Покупателю, а Покупатель принял земельный участок с кадастровым номером _____________________, общей </w:t>
      </w:r>
      <w:proofErr w:type="gramStart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площадью  _</w:t>
      </w:r>
      <w:proofErr w:type="gramEnd"/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 кв. м, категория земель – «земли населенных пунктов», вид разрешенного использования – «под жилищное строительство», расположенный по адресу: Московская область, Красногорский район, п. Нахабино.</w:t>
      </w:r>
    </w:p>
    <w:p w:rsidR="00FB4F3D" w:rsidRPr="001E6130" w:rsidRDefault="00FB4F3D" w:rsidP="00FB4F3D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Состояние земельного участка соответствует условиям Договора. Покупатель претензий по передаваемому земельному участку не имеет. </w:t>
      </w:r>
    </w:p>
    <w:p w:rsidR="00FB4F3D" w:rsidRPr="001E6130" w:rsidRDefault="00FB4F3D" w:rsidP="00FB4F3D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Акт составлен в 3 (Три) экземплярах, имеющих одинаковую юридическую силу: по одному экземпляру – для Продавца и Покупателя, третий – для органа государственной власти, осуществляющего </w:t>
      </w: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государственный кадастровый учет                      и государственную регистрацию прав.</w:t>
      </w:r>
    </w:p>
    <w:p w:rsidR="00FB4F3D" w:rsidRPr="001E6130" w:rsidRDefault="00FB4F3D" w:rsidP="00FB4F3D">
      <w:pPr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4F3D" w:rsidRPr="001E6130" w:rsidRDefault="00FB4F3D" w:rsidP="00FB4F3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61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ПОДПИСИ СТОРОН:</w:t>
      </w:r>
    </w:p>
    <w:p w:rsidR="00FB4F3D" w:rsidRPr="001E6130" w:rsidRDefault="00FB4F3D" w:rsidP="00FB4F3D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070"/>
        <w:gridCol w:w="5103"/>
      </w:tblGrid>
      <w:tr w:rsidR="00FB4F3D" w:rsidRPr="001E6130" w:rsidTr="00610522">
        <w:tc>
          <w:tcPr>
            <w:tcW w:w="5070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Продавец:</w:t>
            </w:r>
          </w:p>
        </w:tc>
        <w:tc>
          <w:tcPr>
            <w:tcW w:w="5103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Покупатель:</w:t>
            </w:r>
          </w:p>
        </w:tc>
      </w:tr>
      <w:tr w:rsidR="00FB4F3D" w:rsidRPr="001E6130" w:rsidTr="00610522">
        <w:tc>
          <w:tcPr>
            <w:tcW w:w="5070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Государственная корпорация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«Агентство по страхованию вкладов»</w:t>
            </w:r>
          </w:p>
        </w:tc>
        <w:tc>
          <w:tcPr>
            <w:tcW w:w="5103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</w:t>
            </w:r>
          </w:p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B4F3D" w:rsidRPr="001E6130" w:rsidTr="00610522">
        <w:tc>
          <w:tcPr>
            <w:tcW w:w="5070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 /_______________/</w:t>
            </w:r>
          </w:p>
        </w:tc>
        <w:tc>
          <w:tcPr>
            <w:tcW w:w="5103" w:type="dxa"/>
            <w:shd w:val="clear" w:color="auto" w:fill="auto"/>
          </w:tcPr>
          <w:p w:rsidR="00FB4F3D" w:rsidRPr="001E6130" w:rsidRDefault="00FB4F3D" w:rsidP="006105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E61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  /______________/</w:t>
            </w:r>
          </w:p>
        </w:tc>
      </w:tr>
    </w:tbl>
    <w:p w:rsidR="00FB4F3D" w:rsidRPr="001E6130" w:rsidRDefault="00FB4F3D" w:rsidP="00FB4F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F6323" w:rsidRDefault="00EF6323"/>
    <w:sectPr w:rsidR="00EF6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F3D" w:rsidRDefault="00FB4F3D" w:rsidP="00FB4F3D">
      <w:pPr>
        <w:spacing w:after="0" w:line="240" w:lineRule="auto"/>
      </w:pPr>
      <w:r>
        <w:separator/>
      </w:r>
    </w:p>
  </w:endnote>
  <w:endnote w:type="continuationSeparator" w:id="0">
    <w:p w:rsidR="00FB4F3D" w:rsidRDefault="00FB4F3D" w:rsidP="00FB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F3D" w:rsidRDefault="00FB4F3D" w:rsidP="00FB4F3D">
      <w:pPr>
        <w:spacing w:after="0" w:line="240" w:lineRule="auto"/>
      </w:pPr>
      <w:r>
        <w:separator/>
      </w:r>
    </w:p>
  </w:footnote>
  <w:footnote w:type="continuationSeparator" w:id="0">
    <w:p w:rsidR="00FB4F3D" w:rsidRDefault="00FB4F3D" w:rsidP="00FB4F3D">
      <w:pPr>
        <w:spacing w:after="0" w:line="240" w:lineRule="auto"/>
      </w:pPr>
      <w:r>
        <w:continuationSeparator/>
      </w:r>
    </w:p>
  </w:footnote>
  <w:footnote w:id="1">
    <w:p w:rsidR="00FB4F3D" w:rsidRPr="008E25E3" w:rsidRDefault="00FB4F3D" w:rsidP="00FB4F3D">
      <w:pPr>
        <w:pStyle w:val="a3"/>
        <w:jc w:val="both"/>
        <w:rPr>
          <w:rFonts w:ascii="Times New Roman" w:hAnsi="Times New Roman"/>
        </w:rPr>
      </w:pPr>
      <w:r w:rsidRPr="008E25E3">
        <w:rPr>
          <w:rStyle w:val="a5"/>
          <w:rFonts w:ascii="Times New Roman" w:hAnsi="Times New Roman"/>
        </w:rPr>
        <w:footnoteRef/>
      </w:r>
      <w:r w:rsidRPr="008E25E3">
        <w:rPr>
          <w:rFonts w:ascii="Times New Roman" w:hAnsi="Times New Roman"/>
        </w:rPr>
        <w:t xml:space="preserve"> В случае если на дату подписания Договора у Продавца появится информация об иных обременениях и (или) ограничениях в использовании Земельного участка и (или) Продавцу органами земельного контроля (надзора) будут выданы какие-либо обязательные для исполнения предписания и (или) представления, информация о них будет включена в текст Договора, а обязанность по их исполнению перейдет к Покупателю.</w:t>
      </w:r>
    </w:p>
  </w:footnote>
  <w:footnote w:id="2">
    <w:p w:rsidR="00FB4F3D" w:rsidRDefault="00FB4F3D" w:rsidP="00FB4F3D">
      <w:pPr>
        <w:pStyle w:val="a3"/>
        <w:tabs>
          <w:tab w:val="left" w:pos="142"/>
        </w:tabs>
        <w:jc w:val="both"/>
      </w:pPr>
      <w:r>
        <w:rPr>
          <w:rStyle w:val="a5"/>
        </w:rPr>
        <w:footnoteRef/>
      </w:r>
      <w:r>
        <w:t xml:space="preserve"> </w:t>
      </w:r>
      <w:r w:rsidRPr="008E25E3">
        <w:rPr>
          <w:rFonts w:ascii="Times New Roman" w:hAnsi="Times New Roman"/>
        </w:rPr>
        <w:t xml:space="preserve">Информация об обременении содержится на </w:t>
      </w:r>
      <w:r>
        <w:rPr>
          <w:rFonts w:ascii="Times New Roman" w:hAnsi="Times New Roman"/>
        </w:rPr>
        <w:t xml:space="preserve">официальном сайте </w:t>
      </w:r>
      <w:proofErr w:type="spellStart"/>
      <w:r>
        <w:rPr>
          <w:rFonts w:ascii="Times New Roman" w:hAnsi="Times New Roman"/>
        </w:rPr>
        <w:t>Росреестра</w:t>
      </w:r>
      <w:proofErr w:type="spellEnd"/>
      <w:r>
        <w:rPr>
          <w:rFonts w:ascii="Times New Roman" w:hAnsi="Times New Roman"/>
        </w:rPr>
        <w:t xml:space="preserve"> в информационно-телекоммуникационной сети «Интернет» в разделе «Публичная карта» и в выписке из Единого государственного реестра недвижимости </w:t>
      </w:r>
      <w:r w:rsidRPr="00F65011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Pr="00F6565D">
        <w:rPr>
          <w:rFonts w:ascii="Times New Roman" w:hAnsi="Times New Roman"/>
        </w:rPr>
        <w:t>1</w:t>
      </w:r>
      <w:r>
        <w:rPr>
          <w:rFonts w:ascii="Times New Roman" w:hAnsi="Times New Roman"/>
        </w:rPr>
        <w:t>7 ноября 2018 г.</w:t>
      </w:r>
    </w:p>
  </w:footnote>
  <w:footnote w:id="3">
    <w:p w:rsidR="00FB4F3D" w:rsidRDefault="00FB4F3D" w:rsidP="00FB4F3D">
      <w:pPr>
        <w:pStyle w:val="a3"/>
        <w:tabs>
          <w:tab w:val="left" w:pos="142"/>
        </w:tabs>
        <w:jc w:val="both"/>
        <w:rPr>
          <w:rFonts w:ascii="Times New Roman" w:hAnsi="Times New Roman"/>
        </w:rPr>
      </w:pPr>
      <w:r w:rsidRPr="008E25E3">
        <w:rPr>
          <w:rStyle w:val="a5"/>
          <w:rFonts w:ascii="Times New Roman" w:hAnsi="Times New Roman"/>
        </w:rPr>
        <w:footnoteRef/>
      </w:r>
      <w:r w:rsidRPr="008E25E3">
        <w:rPr>
          <w:rFonts w:ascii="Times New Roman" w:hAnsi="Times New Roman"/>
        </w:rPr>
        <w:t xml:space="preserve"> Информация об обременении содержится на </w:t>
      </w:r>
      <w:r>
        <w:rPr>
          <w:rFonts w:ascii="Times New Roman" w:hAnsi="Times New Roman"/>
        </w:rPr>
        <w:t xml:space="preserve">официальном сайте </w:t>
      </w:r>
      <w:proofErr w:type="spellStart"/>
      <w:r>
        <w:rPr>
          <w:rFonts w:ascii="Times New Roman" w:hAnsi="Times New Roman"/>
        </w:rPr>
        <w:t>Росреестра</w:t>
      </w:r>
      <w:proofErr w:type="spellEnd"/>
      <w:r>
        <w:rPr>
          <w:rFonts w:ascii="Times New Roman" w:hAnsi="Times New Roman"/>
        </w:rPr>
        <w:t xml:space="preserve"> в информационно-телекоммуникационной сети «Интернет» в разделе «Публичная карта» и в выписке из Единого государственного реестра недвижимости </w:t>
      </w:r>
      <w:r w:rsidRPr="00F65011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Pr="00F65011">
        <w:rPr>
          <w:rFonts w:ascii="Times New Roman" w:hAnsi="Times New Roman"/>
        </w:rPr>
        <w:t>1</w:t>
      </w:r>
      <w:r>
        <w:rPr>
          <w:rFonts w:ascii="Times New Roman" w:hAnsi="Times New Roman"/>
        </w:rPr>
        <w:t>7 ноября 2018 г.</w:t>
      </w:r>
    </w:p>
  </w:footnote>
  <w:footnote w:id="4">
    <w:p w:rsidR="00FB4F3D" w:rsidRDefault="00FB4F3D" w:rsidP="00FB4F3D">
      <w:pPr>
        <w:pStyle w:val="a3"/>
        <w:tabs>
          <w:tab w:val="left" w:pos="142"/>
        </w:tabs>
        <w:jc w:val="both"/>
        <w:rPr>
          <w:rFonts w:ascii="Times New Roman" w:hAnsi="Times New Roman"/>
        </w:rPr>
      </w:pPr>
      <w:r w:rsidRPr="008E25E3">
        <w:rPr>
          <w:rStyle w:val="a5"/>
          <w:rFonts w:ascii="Times New Roman" w:hAnsi="Times New Roman"/>
        </w:rPr>
        <w:footnoteRef/>
      </w:r>
      <w:r w:rsidRPr="008E25E3">
        <w:rPr>
          <w:rFonts w:ascii="Times New Roman" w:hAnsi="Times New Roman"/>
        </w:rPr>
        <w:t xml:space="preserve"> Информация об обременении содержится на </w:t>
      </w:r>
      <w:r>
        <w:rPr>
          <w:rFonts w:ascii="Times New Roman" w:hAnsi="Times New Roman"/>
        </w:rPr>
        <w:t xml:space="preserve">официальном сайте </w:t>
      </w:r>
      <w:proofErr w:type="spellStart"/>
      <w:r>
        <w:rPr>
          <w:rFonts w:ascii="Times New Roman" w:hAnsi="Times New Roman"/>
        </w:rPr>
        <w:t>Росреестра</w:t>
      </w:r>
      <w:proofErr w:type="spellEnd"/>
      <w:r>
        <w:rPr>
          <w:rFonts w:ascii="Times New Roman" w:hAnsi="Times New Roman"/>
        </w:rPr>
        <w:t xml:space="preserve"> в информационно-телекоммуникационной сети «Интернет» в разделе «Публичная карта» и в выписке из Единого государственного реестра недвижимости </w:t>
      </w:r>
      <w:r w:rsidRPr="00F65011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Pr="00F65011">
        <w:rPr>
          <w:rFonts w:ascii="Times New Roman" w:hAnsi="Times New Roman"/>
        </w:rPr>
        <w:t>1</w:t>
      </w:r>
      <w:r>
        <w:rPr>
          <w:rFonts w:ascii="Times New Roman" w:hAnsi="Times New Roman"/>
        </w:rPr>
        <w:t>7 ноября 2018 г.</w:t>
      </w:r>
    </w:p>
  </w:footnote>
  <w:footnote w:id="5">
    <w:p w:rsidR="00FB4F3D" w:rsidRPr="00F6565D" w:rsidRDefault="00FB4F3D" w:rsidP="00FB4F3D">
      <w:pPr>
        <w:pStyle w:val="a3"/>
        <w:tabs>
          <w:tab w:val="left" w:pos="142"/>
        </w:tabs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8E25E3">
        <w:rPr>
          <w:rFonts w:ascii="Times New Roman" w:hAnsi="Times New Roman"/>
        </w:rPr>
        <w:t xml:space="preserve">Информация об обременении содержится на </w:t>
      </w:r>
      <w:r>
        <w:rPr>
          <w:rFonts w:ascii="Times New Roman" w:hAnsi="Times New Roman"/>
        </w:rPr>
        <w:t xml:space="preserve">официальном сайте </w:t>
      </w:r>
      <w:proofErr w:type="spellStart"/>
      <w:r>
        <w:rPr>
          <w:rFonts w:ascii="Times New Roman" w:hAnsi="Times New Roman"/>
        </w:rPr>
        <w:t>Росреестра</w:t>
      </w:r>
      <w:proofErr w:type="spellEnd"/>
      <w:r>
        <w:rPr>
          <w:rFonts w:ascii="Times New Roman" w:hAnsi="Times New Roman"/>
        </w:rPr>
        <w:t xml:space="preserve"> в информационно-телекоммуникационной сети «Интернет» в разделе «Публичная карта» и в выписке из Единого государственного реестра недвижимости </w:t>
      </w:r>
      <w:r w:rsidRPr="00F65011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Pr="00F65011">
        <w:rPr>
          <w:rFonts w:ascii="Times New Roman" w:hAnsi="Times New Roman"/>
        </w:rPr>
        <w:t>1</w:t>
      </w:r>
      <w:r>
        <w:rPr>
          <w:rFonts w:ascii="Times New Roman" w:hAnsi="Times New Roman"/>
        </w:rPr>
        <w:t>7 ноября 2018 г.</w:t>
      </w:r>
    </w:p>
  </w:footnote>
  <w:footnote w:id="6">
    <w:p w:rsidR="00FB4F3D" w:rsidRPr="008E25E3" w:rsidRDefault="00FB4F3D" w:rsidP="00FB4F3D">
      <w:pPr>
        <w:pStyle w:val="a3"/>
        <w:tabs>
          <w:tab w:val="left" w:pos="142"/>
        </w:tabs>
        <w:jc w:val="both"/>
        <w:rPr>
          <w:rFonts w:ascii="Times New Roman" w:hAnsi="Times New Roman"/>
        </w:rPr>
      </w:pPr>
      <w:r w:rsidRPr="008E25E3">
        <w:rPr>
          <w:rStyle w:val="a5"/>
          <w:rFonts w:ascii="Times New Roman" w:hAnsi="Times New Roman"/>
        </w:rPr>
        <w:footnoteRef/>
      </w:r>
      <w:r w:rsidRPr="008E25E3">
        <w:rPr>
          <w:rFonts w:ascii="Times New Roman" w:hAnsi="Times New Roman"/>
        </w:rPr>
        <w:t xml:space="preserve"> Информация об обременении содержится на </w:t>
      </w:r>
      <w:r>
        <w:rPr>
          <w:rFonts w:ascii="Times New Roman" w:hAnsi="Times New Roman"/>
        </w:rPr>
        <w:t xml:space="preserve">официальном сайте </w:t>
      </w:r>
      <w:proofErr w:type="spellStart"/>
      <w:r>
        <w:rPr>
          <w:rFonts w:ascii="Times New Roman" w:hAnsi="Times New Roman"/>
        </w:rPr>
        <w:t>Росреестра</w:t>
      </w:r>
      <w:proofErr w:type="spellEnd"/>
      <w:r>
        <w:rPr>
          <w:rFonts w:ascii="Times New Roman" w:hAnsi="Times New Roman"/>
        </w:rPr>
        <w:t xml:space="preserve"> в информационно-телекоммуникационной сети «Интернет» в разделе «Публичная карта» и в выписке из Единого государственного реестра недвижимости </w:t>
      </w:r>
      <w:r w:rsidRPr="00F65011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Pr="00F65011">
        <w:rPr>
          <w:rFonts w:ascii="Times New Roman" w:hAnsi="Times New Roman"/>
        </w:rPr>
        <w:t>1</w:t>
      </w:r>
      <w:r>
        <w:rPr>
          <w:rFonts w:ascii="Times New Roman" w:hAnsi="Times New Roman"/>
        </w:rPr>
        <w:t>7 ноября 2018 г.</w:t>
      </w:r>
    </w:p>
    <w:p w:rsidR="00FB4F3D" w:rsidRPr="008E25E3" w:rsidRDefault="00FB4F3D" w:rsidP="00FB4F3D">
      <w:pPr>
        <w:pStyle w:val="a3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85335"/>
    <w:multiLevelType w:val="multilevel"/>
    <w:tmpl w:val="181A1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14" w:hanging="123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77"/>
    <w:rsid w:val="00292077"/>
    <w:rsid w:val="002A30E9"/>
    <w:rsid w:val="00EF6323"/>
    <w:rsid w:val="00FB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FFB8C-CE4D-4EE8-AFED-160E915B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F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B4F3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B4F3D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B4F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2894</Words>
  <Characters>16497</Characters>
  <Application>Microsoft Office Word</Application>
  <DocSecurity>0</DocSecurity>
  <Lines>137</Lines>
  <Paragraphs>38</Paragraphs>
  <ScaleCrop>false</ScaleCrop>
  <Company/>
  <LinksUpToDate>false</LinksUpToDate>
  <CharactersWithSpaces>19353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Желудкова Ольга</cp:lastModifiedBy>
  <cp:revision>3</cp:revision>
  <dcterms:created xsi:type="dcterms:W3CDTF">2018-11-27T12:45:00Z</dcterms:created>
  <dcterms:modified xsi:type="dcterms:W3CDTF">2018-11-27T12:54:00Z</dcterms:modified>
</cp:coreProperties>
</file>