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4B" w:rsidRPr="003666CE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3666C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3856F9"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r w:rsidR="00C91620" w:rsidRPr="003666CE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r w:rsidR="00C91620" w:rsidRPr="003666C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C91620" w:rsidRPr="003666CE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C91620" w:rsidRPr="003666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91620" w:rsidRPr="003666CE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C91620" w:rsidRPr="003666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1620" w:rsidRPr="003666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3666CE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1F22F7"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Челябинской области от 18 января 2012 г. </w:t>
      </w:r>
      <w:r w:rsidR="00EE1915"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по делу </w:t>
      </w:r>
      <w:r w:rsidR="001F22F7" w:rsidRPr="003666CE">
        <w:rPr>
          <w:rFonts w:ascii="Times New Roman" w:hAnsi="Times New Roman" w:cs="Times New Roman"/>
          <w:color w:val="000000"/>
          <w:sz w:val="24"/>
          <w:szCs w:val="24"/>
        </w:rPr>
        <w:t>№ А76-21207/2011</w:t>
      </w:r>
      <w:r w:rsidR="00EE1915"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6CE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</w:t>
      </w:r>
      <w:r w:rsidR="00CB38E7"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2F7" w:rsidRPr="003666CE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Уральский инновационный коммерческий банк «Уралинкомбанк» (ООО «УИК-БАНК»)</w:t>
      </w:r>
      <w:r w:rsidR="00214CCD"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3666CE"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454084, Челябинская область, г. Челябинск, Свердловский </w:t>
      </w:r>
      <w:r w:rsidR="003666CE" w:rsidRPr="00EE7520">
        <w:rPr>
          <w:rFonts w:ascii="Times New Roman" w:hAnsi="Times New Roman" w:cs="Times New Roman"/>
          <w:color w:val="000000"/>
          <w:sz w:val="24"/>
          <w:szCs w:val="24"/>
        </w:rPr>
        <w:t>проспект, д. 35 «А»</w:t>
      </w:r>
      <w:r w:rsidRPr="00EE75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4CCD" w:rsidRPr="00EE75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7520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EE7520" w:rsidRPr="00EE75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520" w:rsidRPr="00EE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6608000943</w:t>
      </w:r>
      <w:r w:rsidRPr="00EE7520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762BD5"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6CE" w:rsidRPr="003666CE">
        <w:rPr>
          <w:rFonts w:ascii="Times New Roman" w:hAnsi="Times New Roman" w:cs="Times New Roman"/>
          <w:color w:val="000000"/>
          <w:sz w:val="24"/>
          <w:szCs w:val="24"/>
        </w:rPr>
        <w:t>1026600000041</w:t>
      </w:r>
      <w:r w:rsidRPr="003666C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3666C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366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366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366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Pr="00AC111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11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3666CE" w:rsidRPr="00AC111B">
        <w:rPr>
          <w:rFonts w:ascii="Times New Roman" w:hAnsi="Times New Roman" w:cs="Times New Roman"/>
          <w:color w:val="000000"/>
          <w:sz w:val="24"/>
          <w:szCs w:val="24"/>
        </w:rPr>
        <w:t>ются права требования</w:t>
      </w:r>
      <w:r w:rsidRPr="00AC11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66C5F" w:rsidRPr="00AC111B" w:rsidRDefault="00080ED4" w:rsidP="00080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11B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3666CE" w:rsidRPr="00AC111B">
        <w:rPr>
          <w:rFonts w:ascii="Times New Roman" w:hAnsi="Times New Roman" w:cs="Times New Roman"/>
          <w:color w:val="000000"/>
          <w:sz w:val="24"/>
          <w:szCs w:val="24"/>
        </w:rPr>
        <w:t>ООО "Инвект", ИНН 2317054168, определения АС Челябинской обл. от 26.10.2012, от 31.10.2012 по делу А76-21207/2011 (17 409 847,34 руб.)</w:t>
      </w:r>
      <w:r w:rsidR="00B8603F" w:rsidRPr="00AC111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666CE" w:rsidRPr="00AC111B">
        <w:rPr>
          <w:rFonts w:ascii="Times New Roman" w:hAnsi="Times New Roman" w:cs="Times New Roman"/>
          <w:color w:val="000000"/>
          <w:sz w:val="24"/>
          <w:szCs w:val="24"/>
        </w:rPr>
        <w:t>1 971 142,92</w:t>
      </w:r>
      <w:r w:rsidRPr="00AC1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03F" w:rsidRPr="00AC111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080ED4" w:rsidRPr="00AC111B" w:rsidRDefault="00080ED4" w:rsidP="00080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11B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 w:rsidR="00CB38E7" w:rsidRPr="00AC1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278" w:rsidRPr="00AC111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666CE" w:rsidRPr="00AC111B">
        <w:rPr>
          <w:rFonts w:ascii="Times New Roman" w:hAnsi="Times New Roman" w:cs="Times New Roman"/>
          <w:color w:val="000000"/>
          <w:sz w:val="24"/>
          <w:szCs w:val="24"/>
        </w:rPr>
        <w:t>ООО "ТехСнаб Холдинг", ИНН 7452078742, решение АС Челябинской обл. от 23.04.2013 по делу А60-8082/2013 (1 048 923,34 руб.)</w:t>
      </w:r>
      <w:r w:rsidR="00AC111B" w:rsidRPr="00AC1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991" w:rsidRPr="00AC111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8159E" w:rsidRPr="00AC1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11B" w:rsidRPr="00AC111B">
        <w:rPr>
          <w:rFonts w:ascii="Times New Roman" w:hAnsi="Times New Roman" w:cs="Times New Roman"/>
          <w:color w:val="000000"/>
          <w:sz w:val="24"/>
          <w:szCs w:val="24"/>
        </w:rPr>
        <w:t xml:space="preserve">113 220,00 </w:t>
      </w:r>
      <w:r w:rsidR="00C722EB" w:rsidRPr="00AC111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CA7A98" w:rsidRPr="00AC111B" w:rsidRDefault="00CB38E7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11B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="00AC111B" w:rsidRPr="00AC111B">
        <w:rPr>
          <w:rFonts w:ascii="Times New Roman" w:hAnsi="Times New Roman" w:cs="Times New Roman"/>
          <w:color w:val="000000"/>
          <w:sz w:val="24"/>
          <w:szCs w:val="24"/>
        </w:rPr>
        <w:t>ООО "Проектстрой", ИНН 6670170400, решение АС Свердловской обл. от 18.06.2014 по делу А60-40333/2013, находится в стадии ликвидации (1 129 726,46 руб.)</w:t>
      </w:r>
      <w:r w:rsidRPr="00AC111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C111B" w:rsidRPr="00AC111B">
        <w:rPr>
          <w:rFonts w:ascii="Times New Roman" w:hAnsi="Times New Roman" w:cs="Times New Roman"/>
          <w:color w:val="000000"/>
          <w:sz w:val="24"/>
          <w:szCs w:val="24"/>
        </w:rPr>
        <w:t>936 859,66</w:t>
      </w:r>
      <w:r w:rsidR="00CA7A98" w:rsidRPr="00AC111B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2E25D6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5D6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="002E25D6" w:rsidRPr="002E25D6">
        <w:rPr>
          <w:rFonts w:ascii="Times New Roman" w:hAnsi="Times New Roman" w:cs="Times New Roman"/>
          <w:color w:val="000000"/>
          <w:sz w:val="24"/>
          <w:szCs w:val="24"/>
        </w:rPr>
        <w:t>ООО "ЕкаТранс", ИНН 0278130098, правопреемник ООО УК "Финанс-Паритет", ИНН 6673206221, решение АС Челябинской обл. от 26.12.2013 по делу А60-40311/2013, находится в форме присоединения к другому ЮЛ (2 452 061,94 руб.)</w:t>
      </w:r>
      <w:r w:rsidRPr="002E25D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E25D6" w:rsidRPr="002E25D6">
        <w:rPr>
          <w:rFonts w:ascii="Times New Roman" w:hAnsi="Times New Roman" w:cs="Times New Roman"/>
          <w:color w:val="000000"/>
          <w:sz w:val="24"/>
          <w:szCs w:val="24"/>
        </w:rPr>
        <w:t>1 522 695,53</w:t>
      </w:r>
      <w:r w:rsidRPr="002E25D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A7A98" w:rsidRPr="002E25D6" w:rsidRDefault="00CA7A98" w:rsidP="00CA7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5D6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r w:rsidR="002E25D6" w:rsidRPr="002E25D6">
        <w:rPr>
          <w:rFonts w:ascii="Times New Roman" w:hAnsi="Times New Roman" w:cs="Times New Roman"/>
          <w:color w:val="000000"/>
          <w:sz w:val="24"/>
          <w:szCs w:val="24"/>
        </w:rPr>
        <w:t>ООО "УралКомплектЛизинг", ИНН 6672228511, определение АС Челябинской обл. от 27.12.2013 по делу А60-40260/2013 (1 894 392,00 руб.)</w:t>
      </w:r>
      <w:r w:rsidRPr="002E25D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E25D6" w:rsidRPr="002E25D6">
        <w:rPr>
          <w:rFonts w:ascii="Times New Roman" w:hAnsi="Times New Roman" w:cs="Times New Roman"/>
          <w:color w:val="000000"/>
          <w:sz w:val="24"/>
          <w:szCs w:val="24"/>
        </w:rPr>
        <w:t>1 193 466,96</w:t>
      </w:r>
      <w:r w:rsidRPr="002E25D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555595" w:rsidRPr="002E25D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E25D6">
        <w:rPr>
          <w:rFonts w:ascii="Times New Roman CYR" w:hAnsi="Times New Roman CYR" w:cs="Times New Roman CYR"/>
          <w:color w:val="000000"/>
          <w:sz w:val="24"/>
          <w:szCs w:val="24"/>
        </w:rPr>
        <w:t>С подро</w:t>
      </w:r>
      <w:r w:rsidR="00061073" w:rsidRPr="002E25D6">
        <w:rPr>
          <w:rFonts w:ascii="Times New Roman CYR" w:hAnsi="Times New Roman CYR" w:cs="Times New Roman CYR"/>
          <w:color w:val="000000"/>
          <w:sz w:val="24"/>
          <w:szCs w:val="24"/>
        </w:rPr>
        <w:t xml:space="preserve">бной информацией о составе </w:t>
      </w:r>
      <w:r w:rsidR="005D2F63" w:rsidRPr="002E25D6">
        <w:rPr>
          <w:rFonts w:ascii="Times New Roman CYR" w:hAnsi="Times New Roman CYR" w:cs="Times New Roman CYR"/>
          <w:color w:val="000000"/>
          <w:sz w:val="24"/>
          <w:szCs w:val="24"/>
        </w:rPr>
        <w:t>лотов</w:t>
      </w:r>
      <w:r w:rsidRPr="002E25D6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2E25D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E25D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2E25D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2E25D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Pr="001070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0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07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</w:t>
      </w:r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площадке АО «Российский аукционный дом» по адресу: </w:t>
      </w:r>
      <w:hyperlink r:id="rId8" w:history="1">
        <w:r w:rsidRPr="001070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1070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070CB" w:rsidRPr="00107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05</w:t>
      </w:r>
      <w:r w:rsidR="00F4329C" w:rsidRPr="00107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70CB" w:rsidRPr="00107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декабря</w:t>
      </w:r>
      <w:r w:rsidR="005742CC" w:rsidRPr="00107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107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2018</w:t>
      </w:r>
      <w:r w:rsidR="0003404B" w:rsidRPr="001070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070CB" w:rsidRPr="00107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</w:t>
      </w:r>
      <w:r w:rsidR="007739A0" w:rsidRPr="00107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70CB" w:rsidRPr="00107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апреля</w:t>
      </w:r>
      <w:r w:rsidR="00907ACA" w:rsidRPr="00107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64958" w:rsidRPr="00107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</w:t>
      </w:r>
      <w:r w:rsidR="0003404B" w:rsidRPr="001070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Pr="001070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0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03404B" w:rsidRPr="001070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07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A27575" w:rsidRPr="00107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070CB" w:rsidRPr="00107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 декабря</w:t>
      </w:r>
      <w:r w:rsidRPr="00107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</w:t>
      </w:r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107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1070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70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</w:t>
      </w:r>
      <w:r w:rsidR="00061073"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ода понижения цены продажи </w:t>
      </w:r>
      <w:r w:rsidR="005D2F63" w:rsidRPr="001070CB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1070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609" w:rsidRPr="001070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</w:t>
      </w:r>
      <w:r w:rsidR="005D2F63" w:rsidRPr="001070CB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, и не позднее 18:00 часов по московскому времени последнего дня соответствующего периода понижения цены продажи </w:t>
      </w:r>
      <w:r w:rsidR="005D2F63" w:rsidRPr="001070CB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1070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04B" w:rsidRPr="001070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Начальные цены продажи </w:t>
      </w:r>
      <w:r w:rsidR="00E644CC" w:rsidRPr="001070CB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:rsidR="007739A0" w:rsidRPr="001070CB" w:rsidRDefault="007739A0" w:rsidP="00773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0C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70CB" w:rsidRPr="001070CB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70CB" w:rsidRPr="001070C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 2018 г. по </w:t>
      </w:r>
      <w:r w:rsidR="001070CB" w:rsidRPr="001070CB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1070CB">
        <w:rPr>
          <w:rFonts w:ascii="Times New Roman" w:hAnsi="Times New Roman" w:cs="Times New Roman"/>
          <w:color w:val="000000"/>
          <w:sz w:val="24"/>
          <w:szCs w:val="24"/>
        </w:rPr>
        <w:t xml:space="preserve"> января 2019 г. - в размере начальной цены продажи лота;</w:t>
      </w:r>
    </w:p>
    <w:p w:rsidR="007739A0" w:rsidRPr="00AD6FBA" w:rsidRDefault="007739A0" w:rsidP="00773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51D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1070CB" w:rsidRPr="006A051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A051D">
        <w:rPr>
          <w:rFonts w:ascii="Times New Roman" w:hAnsi="Times New Roman" w:cs="Times New Roman"/>
          <w:color w:val="000000"/>
          <w:sz w:val="24"/>
          <w:szCs w:val="24"/>
        </w:rPr>
        <w:t xml:space="preserve"> января 2019 г. по </w:t>
      </w:r>
      <w:r w:rsidR="00BD78F6" w:rsidRPr="006A051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070CB" w:rsidRPr="006A051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D78F6" w:rsidRPr="006A051D">
        <w:rPr>
          <w:rFonts w:ascii="Times New Roman" w:hAnsi="Times New Roman" w:cs="Times New Roman"/>
          <w:color w:val="000000"/>
          <w:sz w:val="24"/>
          <w:szCs w:val="24"/>
        </w:rPr>
        <w:t xml:space="preserve"> февраля</w:t>
      </w:r>
      <w:r w:rsidRPr="006A051D">
        <w:rPr>
          <w:rFonts w:ascii="Times New Roman" w:hAnsi="Times New Roman" w:cs="Times New Roman"/>
          <w:color w:val="000000"/>
          <w:sz w:val="24"/>
          <w:szCs w:val="24"/>
        </w:rPr>
        <w:t xml:space="preserve"> 2019 г. 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>- в размере 9</w:t>
      </w:r>
      <w:r w:rsidR="001B7139" w:rsidRPr="00AD6F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7739A0" w:rsidRPr="00AD6FBA" w:rsidRDefault="007739A0" w:rsidP="00773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D78F6" w:rsidRPr="00AD6FB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070CB" w:rsidRPr="00AD6FB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D78F6"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февраля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1070CB" w:rsidRPr="00AD6FB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- в размере 8</w:t>
      </w:r>
      <w:r w:rsidR="001B7139" w:rsidRPr="00AD6F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7739A0" w:rsidRPr="00AD6FBA" w:rsidRDefault="007739A0" w:rsidP="00773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D78F6" w:rsidRPr="00AD6F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A051D" w:rsidRPr="00AD6F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1</w:t>
      </w:r>
      <w:r w:rsidR="006A051D" w:rsidRPr="00AD6FB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- в размере</w:t>
      </w:r>
      <w:r w:rsidR="001B7139"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73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BD78F6" w:rsidRPr="00AD6FBA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6A051D" w:rsidRPr="00AD6FB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2</w:t>
      </w:r>
      <w:r w:rsidR="006A051D" w:rsidRPr="00AD6FB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- в размере </w:t>
      </w:r>
      <w:r w:rsidR="001B7139" w:rsidRPr="00AD6FBA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D78F6" w:rsidRPr="00AD6FBA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6A051D" w:rsidRPr="00AD6FB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г. по 0</w:t>
      </w:r>
      <w:r w:rsidR="006A051D" w:rsidRPr="00AD6FB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марта 2019 г. - в размере </w:t>
      </w:r>
      <w:r w:rsidR="001B7139" w:rsidRPr="00AD6FBA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D78F6" w:rsidRPr="00AD6FBA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</w:t>
      </w:r>
      <w:r w:rsidR="006A051D" w:rsidRPr="00AD6FB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марта 2019 г. по </w:t>
      </w:r>
      <w:r w:rsidR="006A051D" w:rsidRPr="00AD6FB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марта 2019 г. - в размере </w:t>
      </w:r>
      <w:r w:rsidR="001B7139" w:rsidRPr="00AD6FBA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D78F6" w:rsidRPr="00AD6FBA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D3E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A051D" w:rsidRPr="00AD6F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марта 2019 г. по 1</w:t>
      </w:r>
      <w:r w:rsidR="006A051D" w:rsidRPr="00AD6FB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марта 2019 г. - в размере </w:t>
      </w:r>
      <w:r w:rsidR="001B7139" w:rsidRPr="00AD6FBA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BD78F6" w:rsidRPr="00AD6FBA" w:rsidRDefault="00BD78F6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6A051D" w:rsidRPr="00AD6FB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марта 2019 г. по 2</w:t>
      </w:r>
      <w:r w:rsidR="001B7139"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марта 2019 г. - в размере </w:t>
      </w:r>
      <w:r w:rsidR="001B7139" w:rsidRPr="00AD6FBA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 w:rsidR="001B7139" w:rsidRPr="00AD6FBA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лотов;</w:t>
      </w:r>
    </w:p>
    <w:p w:rsidR="001B7139" w:rsidRPr="00AD6FBA" w:rsidRDefault="001B7139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с 26 марта 2019 г. по 01 апреля 2019 г. - в размере 19,00% от начальной цены продажи лотов;</w:t>
      </w:r>
    </w:p>
    <w:p w:rsidR="001B7139" w:rsidRPr="00AD6FBA" w:rsidRDefault="001B7139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с 02 апреля 2019 г. по 08 апреля 2019 г. - в размере 10,00% от начальной цены продажи лотов;</w:t>
      </w:r>
    </w:p>
    <w:p w:rsidR="001B7139" w:rsidRPr="00AD6FBA" w:rsidRDefault="001B7139" w:rsidP="00BD7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D3E36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апреля 2019 г. по 15 апреля 2019 г. - в размере 1,00% от начальной цены продажи лотов.</w:t>
      </w:r>
    </w:p>
    <w:p w:rsidR="008F1609" w:rsidRPr="00AD6F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Pr="00AD6FB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FB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AD6FB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AD6FBA" w:rsidRDefault="008F1609" w:rsidP="00772B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D39B5" w:rsidRPr="00AD6FBA">
        <w:rPr>
          <w:rFonts w:ascii="Times New Roman" w:hAnsi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0817" w:rsidRPr="00AD6FBA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указывать: «Задаток для участия в торгах, код лота (РАД – ХХХХХХ (шесть цифр)), период проведения Торгов ППП».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Pr="00AD6F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AD6F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AD6F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AD6F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FB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</w:t>
      </w:r>
      <w:r w:rsidRPr="00AD6FBA">
        <w:rPr>
          <w:rFonts w:ascii="Times New Roman" w:hAnsi="Times New Roman" w:cs="Times New Roman"/>
          <w:sz w:val="24"/>
          <w:szCs w:val="24"/>
        </w:rPr>
        <w:lastRenderedPageBreak/>
        <w:t>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AD6F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AD6F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AD6F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AD6F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AD6F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AD6FB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AD6FB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AD6FB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F362F0" w:rsidRPr="00AD6FBA" w:rsidRDefault="007C0297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</w:t>
      </w:r>
      <w:r w:rsidR="00AD6FBA" w:rsidRPr="00AD6FB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>:00 по 1</w:t>
      </w:r>
      <w:r w:rsidR="00AD6FBA" w:rsidRPr="00AD6FB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</w:t>
      </w:r>
      <w:r w:rsidR="00AD6FBA" w:rsidRPr="00AD6FBA">
        <w:rPr>
          <w:rFonts w:ascii="Times New Roman" w:hAnsi="Times New Roman" w:cs="Times New Roman"/>
          <w:color w:val="000000"/>
          <w:sz w:val="24"/>
          <w:szCs w:val="24"/>
        </w:rPr>
        <w:t>г. Челябинск, ул. Свободы, д.83, тел. +7 (351) 267-08-46, 267-08-38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F362F0" w:rsidRPr="00AD6FBA">
        <w:rPr>
          <w:rFonts w:ascii="Times New Roman" w:hAnsi="Times New Roman" w:cs="Times New Roman"/>
          <w:color w:val="000000"/>
          <w:sz w:val="24"/>
          <w:szCs w:val="24"/>
        </w:rPr>
        <w:t>vyrtosu@auction-house.ru, +7(812) 334-26-04,</w:t>
      </w:r>
      <w:r w:rsidR="00375F8C">
        <w:rPr>
          <w:rFonts w:ascii="Times New Roman" w:hAnsi="Times New Roman" w:cs="Times New Roman"/>
          <w:color w:val="000000"/>
          <w:sz w:val="24"/>
          <w:szCs w:val="24"/>
        </w:rPr>
        <w:t xml:space="preserve"> доб. 199,</w:t>
      </w:r>
      <w:r w:rsidR="00F362F0"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Выртосу Надежда.</w:t>
      </w:r>
    </w:p>
    <w:p w:rsidR="0003404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FBA">
        <w:rPr>
          <w:rFonts w:ascii="Times New Roman" w:hAnsi="Times New Roman" w:cs="Times New Roman"/>
          <w:color w:val="000000"/>
          <w:sz w:val="24"/>
          <w:szCs w:val="24"/>
        </w:rPr>
        <w:t>Контакты Оператора</w:t>
      </w:r>
      <w:r w:rsidR="00386D69" w:rsidRPr="00AD6FB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6F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772" w:rsidRPr="00AD6FBA">
        <w:rPr>
          <w:rFonts w:ascii="Times New Roman" w:hAnsi="Times New Roman"/>
          <w:color w:val="000000"/>
          <w:sz w:val="24"/>
          <w:szCs w:val="24"/>
        </w:rPr>
        <w:t>АО «Российский аукционный дом», 190000, г. Санкт-Петербург, пер. Гривцова, д. 5, лит.В, 8 (800) 777-57-57</w:t>
      </w:r>
      <w:r w:rsidR="00FA562D" w:rsidRPr="00AD6FBA">
        <w:rPr>
          <w:rFonts w:ascii="Times New Roman" w:hAnsi="Times New Roman"/>
          <w:color w:val="000000"/>
          <w:sz w:val="24"/>
          <w:szCs w:val="24"/>
        </w:rPr>
        <w:t>.</w:t>
      </w:r>
    </w:p>
    <w:sectPr w:rsidR="0003404B" w:rsidSect="008126F5">
      <w:pgSz w:w="11909" w:h="16834"/>
      <w:pgMar w:top="1134" w:right="71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1FBB"/>
    <w:rsid w:val="0003404B"/>
    <w:rsid w:val="00060C00"/>
    <w:rsid w:val="00061073"/>
    <w:rsid w:val="00080ED4"/>
    <w:rsid w:val="00094CBD"/>
    <w:rsid w:val="000A3791"/>
    <w:rsid w:val="000C3E9A"/>
    <w:rsid w:val="000E4358"/>
    <w:rsid w:val="001070CB"/>
    <w:rsid w:val="0012327F"/>
    <w:rsid w:val="00164958"/>
    <w:rsid w:val="0018159E"/>
    <w:rsid w:val="001A5994"/>
    <w:rsid w:val="001B3D49"/>
    <w:rsid w:val="001B7139"/>
    <w:rsid w:val="001D5F37"/>
    <w:rsid w:val="001F22F7"/>
    <w:rsid w:val="00203862"/>
    <w:rsid w:val="00214CCD"/>
    <w:rsid w:val="00234613"/>
    <w:rsid w:val="00237C50"/>
    <w:rsid w:val="00284E3A"/>
    <w:rsid w:val="002906C1"/>
    <w:rsid w:val="002D2746"/>
    <w:rsid w:val="002E25D6"/>
    <w:rsid w:val="002E7E4F"/>
    <w:rsid w:val="00360DC6"/>
    <w:rsid w:val="003666CE"/>
    <w:rsid w:val="00375F8C"/>
    <w:rsid w:val="003856F9"/>
    <w:rsid w:val="00386D69"/>
    <w:rsid w:val="00396744"/>
    <w:rsid w:val="003A3E5B"/>
    <w:rsid w:val="003D1C0F"/>
    <w:rsid w:val="00400336"/>
    <w:rsid w:val="004053FB"/>
    <w:rsid w:val="00494A61"/>
    <w:rsid w:val="00495D59"/>
    <w:rsid w:val="004A1D63"/>
    <w:rsid w:val="004A2C56"/>
    <w:rsid w:val="004C3E1A"/>
    <w:rsid w:val="005474BD"/>
    <w:rsid w:val="005552B0"/>
    <w:rsid w:val="00555595"/>
    <w:rsid w:val="005742CC"/>
    <w:rsid w:val="005C1EE5"/>
    <w:rsid w:val="005D2F63"/>
    <w:rsid w:val="005F57D8"/>
    <w:rsid w:val="006078C5"/>
    <w:rsid w:val="00617006"/>
    <w:rsid w:val="00621553"/>
    <w:rsid w:val="00663C2A"/>
    <w:rsid w:val="00666C5F"/>
    <w:rsid w:val="006A051D"/>
    <w:rsid w:val="006C6368"/>
    <w:rsid w:val="006D0CCE"/>
    <w:rsid w:val="00705649"/>
    <w:rsid w:val="00755991"/>
    <w:rsid w:val="00762BD5"/>
    <w:rsid w:val="00772B93"/>
    <w:rsid w:val="007739A0"/>
    <w:rsid w:val="007B4B94"/>
    <w:rsid w:val="007C0297"/>
    <w:rsid w:val="007C1807"/>
    <w:rsid w:val="0080217F"/>
    <w:rsid w:val="00803211"/>
    <w:rsid w:val="008074A8"/>
    <w:rsid w:val="008126F5"/>
    <w:rsid w:val="008401A2"/>
    <w:rsid w:val="008D3E36"/>
    <w:rsid w:val="008F1609"/>
    <w:rsid w:val="00907ACA"/>
    <w:rsid w:val="00977AD2"/>
    <w:rsid w:val="0099030A"/>
    <w:rsid w:val="00991EB7"/>
    <w:rsid w:val="009A0817"/>
    <w:rsid w:val="009E68C2"/>
    <w:rsid w:val="00A27575"/>
    <w:rsid w:val="00A4686C"/>
    <w:rsid w:val="00A53445"/>
    <w:rsid w:val="00A56CAA"/>
    <w:rsid w:val="00AB7FD9"/>
    <w:rsid w:val="00AC111B"/>
    <w:rsid w:val="00AD083D"/>
    <w:rsid w:val="00AD6FBA"/>
    <w:rsid w:val="00AE599D"/>
    <w:rsid w:val="00AE6BF8"/>
    <w:rsid w:val="00B2553A"/>
    <w:rsid w:val="00B27F60"/>
    <w:rsid w:val="00B7079C"/>
    <w:rsid w:val="00B8603F"/>
    <w:rsid w:val="00BD39B5"/>
    <w:rsid w:val="00BD7772"/>
    <w:rsid w:val="00BD78F6"/>
    <w:rsid w:val="00BF0A86"/>
    <w:rsid w:val="00C079E7"/>
    <w:rsid w:val="00C12C23"/>
    <w:rsid w:val="00C251A4"/>
    <w:rsid w:val="00C722EB"/>
    <w:rsid w:val="00C91620"/>
    <w:rsid w:val="00C923B0"/>
    <w:rsid w:val="00C964FA"/>
    <w:rsid w:val="00CA7A98"/>
    <w:rsid w:val="00CB38E7"/>
    <w:rsid w:val="00D10278"/>
    <w:rsid w:val="00D16130"/>
    <w:rsid w:val="00D249B9"/>
    <w:rsid w:val="00D3589D"/>
    <w:rsid w:val="00D42ECD"/>
    <w:rsid w:val="00D6795D"/>
    <w:rsid w:val="00DA2E50"/>
    <w:rsid w:val="00E006C9"/>
    <w:rsid w:val="00E05605"/>
    <w:rsid w:val="00E14717"/>
    <w:rsid w:val="00E40E38"/>
    <w:rsid w:val="00E57475"/>
    <w:rsid w:val="00E644CC"/>
    <w:rsid w:val="00E645EC"/>
    <w:rsid w:val="00EB48E3"/>
    <w:rsid w:val="00EC35C8"/>
    <w:rsid w:val="00EE1915"/>
    <w:rsid w:val="00EE3F19"/>
    <w:rsid w:val="00EE7520"/>
    <w:rsid w:val="00F0415D"/>
    <w:rsid w:val="00F362F0"/>
    <w:rsid w:val="00F4329C"/>
    <w:rsid w:val="00F463FC"/>
    <w:rsid w:val="00F77344"/>
    <w:rsid w:val="00F85EDE"/>
    <w:rsid w:val="00FA42FD"/>
    <w:rsid w:val="00FA562D"/>
    <w:rsid w:val="00FC0898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53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FA562D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562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A562D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56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FA562D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5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53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FA562D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562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A562D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56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FA562D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5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DF23-4804-4EA7-8030-A66FB693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cp:lastPrinted>2018-11-16T12:36:00Z</cp:lastPrinted>
  <dcterms:created xsi:type="dcterms:W3CDTF">2018-11-26T08:29:00Z</dcterms:created>
  <dcterms:modified xsi:type="dcterms:W3CDTF">2018-11-26T08:29:00Z</dcterms:modified>
</cp:coreProperties>
</file>