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tabs>
          <w:tab w:val="left" w:pos="7797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ООО «Грант Консалт», привлеченное </w:t>
      </w:r>
      <w:r w:rsidR="00942CFF">
        <w:rPr>
          <w:sz w:val="24"/>
          <w:szCs w:val="24"/>
          <w:lang w:val="ru-RU" w:eastAsia="ru-RU"/>
        </w:rPr>
        <w:t xml:space="preserve">финансовым </w:t>
      </w:r>
      <w:r w:rsidRPr="005D0742">
        <w:rPr>
          <w:sz w:val="24"/>
          <w:szCs w:val="24"/>
          <w:lang w:val="ru-RU" w:eastAsia="ru-RU"/>
        </w:rPr>
        <w:t xml:space="preserve">управляющим </w:t>
      </w:r>
      <w:proofErr w:type="spellStart"/>
      <w:r w:rsidR="00942CFF">
        <w:rPr>
          <w:sz w:val="24"/>
          <w:szCs w:val="24"/>
          <w:lang w:val="ru-RU" w:eastAsia="ru-RU"/>
        </w:rPr>
        <w:t>Нодя</w:t>
      </w:r>
      <w:proofErr w:type="spellEnd"/>
      <w:r w:rsidR="00942CFF">
        <w:rPr>
          <w:sz w:val="24"/>
          <w:szCs w:val="24"/>
          <w:lang w:val="ru-RU" w:eastAsia="ru-RU"/>
        </w:rPr>
        <w:t xml:space="preserve"> Петра </w:t>
      </w:r>
      <w:proofErr w:type="spellStart"/>
      <w:r w:rsidR="00942CFF" w:rsidRPr="00942CFF">
        <w:rPr>
          <w:sz w:val="24"/>
          <w:szCs w:val="24"/>
          <w:lang w:val="ru-RU" w:eastAsia="ru-RU"/>
        </w:rPr>
        <w:t>Йожефович</w:t>
      </w:r>
      <w:r w:rsidR="00942CFF">
        <w:rPr>
          <w:sz w:val="24"/>
          <w:szCs w:val="24"/>
          <w:lang w:val="ru-RU" w:eastAsia="ru-RU"/>
        </w:rPr>
        <w:t>а</w:t>
      </w:r>
      <w:proofErr w:type="spellEnd"/>
      <w:r w:rsidR="00942CFF" w:rsidRPr="00942CFF">
        <w:rPr>
          <w:sz w:val="24"/>
          <w:szCs w:val="24"/>
          <w:lang w:val="ru-RU" w:eastAsia="ru-RU"/>
        </w:rPr>
        <w:t xml:space="preserve"> </w:t>
      </w:r>
      <w:r w:rsidR="00942CFF">
        <w:rPr>
          <w:sz w:val="24"/>
          <w:szCs w:val="24"/>
          <w:lang w:val="ru-RU" w:eastAsia="ru-RU"/>
        </w:rPr>
        <w:t>Ларина А. Б.</w:t>
      </w:r>
      <w:r w:rsidRPr="005D0742">
        <w:rPr>
          <w:sz w:val="24"/>
          <w:szCs w:val="24"/>
          <w:lang w:val="ru-RU" w:eastAsia="ru-RU"/>
        </w:rPr>
        <w:t xml:space="preserve">, именуемое в дальнейшем «Организатор торгов» - с одной стороны, и </w:t>
      </w:r>
    </w:p>
    <w:p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претендент на участие в аукционе по продаже имущества </w:t>
      </w:r>
      <w:proofErr w:type="spellStart"/>
      <w:r w:rsidR="00942CFF" w:rsidRPr="00942CFF">
        <w:rPr>
          <w:b/>
          <w:sz w:val="24"/>
          <w:szCs w:val="24"/>
          <w:lang w:val="ru-RU" w:eastAsia="ru-RU"/>
        </w:rPr>
        <w:t>Нодя</w:t>
      </w:r>
      <w:proofErr w:type="spellEnd"/>
      <w:r w:rsidR="00942CFF" w:rsidRPr="00942CFF">
        <w:rPr>
          <w:b/>
          <w:sz w:val="24"/>
          <w:szCs w:val="24"/>
          <w:lang w:val="ru-RU" w:eastAsia="ru-RU"/>
        </w:rPr>
        <w:t xml:space="preserve"> Петра </w:t>
      </w:r>
      <w:proofErr w:type="spellStart"/>
      <w:r w:rsidR="00942CFF" w:rsidRPr="00942CFF">
        <w:rPr>
          <w:b/>
          <w:sz w:val="24"/>
          <w:szCs w:val="24"/>
          <w:lang w:val="ru-RU" w:eastAsia="ru-RU"/>
        </w:rPr>
        <w:t>Йожефовича</w:t>
      </w:r>
      <w:proofErr w:type="spellEnd"/>
      <w:r w:rsidR="00942CFF" w:rsidRPr="00942CFF">
        <w:rPr>
          <w:b/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Лот №1: </w:t>
      </w:r>
      <w:r w:rsidR="00942CFF" w:rsidRPr="00942CFF">
        <w:rPr>
          <w:rFonts w:eastAsia="MS Gothic"/>
          <w:sz w:val="24"/>
          <w:szCs w:val="24"/>
          <w:lang w:val="ru-RU" w:eastAsia="ru-RU"/>
        </w:rPr>
        <w:t>Жилое помещение (квартира), общей площадью 209,4 кв. м., расположенное по адресу: г. Санкт-Петербург, ул. Депутатская, д. 26, кв. 24</w:t>
      </w:r>
      <w:r w:rsidRPr="005D0742">
        <w:rPr>
          <w:rFonts w:eastAsia="MS Gothic"/>
          <w:sz w:val="24"/>
          <w:szCs w:val="24"/>
          <w:lang w:val="ru-RU" w:eastAsia="ru-RU"/>
        </w:rPr>
        <w:t xml:space="preserve">. 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Начальная цена </w:t>
      </w:r>
      <w:r w:rsidR="00942CFF" w:rsidRPr="00942CFF">
        <w:rPr>
          <w:b/>
          <w:color w:val="000000"/>
          <w:sz w:val="24"/>
          <w:szCs w:val="24"/>
          <w:lang w:val="ru-RU" w:eastAsia="ru-RU"/>
        </w:rPr>
        <w:t>80 080 000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 рублей НДС не облагается.</w:t>
      </w:r>
      <w:r w:rsidRPr="005D0742">
        <w:rPr>
          <w:color w:val="000000"/>
          <w:sz w:val="24"/>
          <w:szCs w:val="24"/>
          <w:lang w:val="ru-RU" w:eastAsia="ru-RU"/>
        </w:rPr>
        <w:t xml:space="preserve"> Лот №1 обременен залогом в пользу ПАО «Банк «Санкт-Петербург»)</w:t>
      </w:r>
      <w:r w:rsidRPr="005D0742">
        <w:rPr>
          <w:b/>
          <w:color w:val="000000"/>
          <w:sz w:val="24"/>
          <w:szCs w:val="24"/>
          <w:lang w:val="ru-RU" w:eastAsia="ru-RU"/>
        </w:rPr>
        <w:t xml:space="preserve">, </w:t>
      </w:r>
      <w:r w:rsidRPr="005D0742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942CFF" w:rsidRPr="00942CFF">
        <w:rPr>
          <w:color w:val="000000"/>
          <w:sz w:val="24"/>
          <w:szCs w:val="24"/>
          <w:lang w:val="ru-RU" w:eastAsia="ru-RU"/>
        </w:rPr>
        <w:t>03.04.2019</w:t>
      </w:r>
      <w:r w:rsidRPr="005D0742">
        <w:rPr>
          <w:color w:val="000000"/>
          <w:sz w:val="24"/>
          <w:szCs w:val="24"/>
          <w:lang w:val="ru-RU" w:eastAsia="ru-RU"/>
        </w:rPr>
        <w:t>, перечисляет денежные средства, с</w:t>
      </w:r>
      <w:bookmarkStart w:id="1" w:name="_GoBack"/>
      <w:r w:rsidRPr="005D0742">
        <w:rPr>
          <w:color w:val="000000"/>
          <w:sz w:val="24"/>
          <w:szCs w:val="24"/>
          <w:lang w:val="ru-RU" w:eastAsia="ru-RU"/>
        </w:rPr>
        <w:t>оста</w:t>
      </w:r>
      <w:bookmarkEnd w:id="1"/>
      <w:r w:rsidRPr="005D0742">
        <w:rPr>
          <w:color w:val="000000"/>
          <w:sz w:val="24"/>
          <w:szCs w:val="24"/>
          <w:lang w:val="ru-RU" w:eastAsia="ru-RU"/>
        </w:rPr>
        <w:t>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Получатель - ООО «Грант Консалт»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ИНН 7811548827, ОГРН 1137847150737, КПП 781101001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расчетный счет 40702810832130002974 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>в Филиале «Санкт-Петербургский» АО «Альфа-Банк», г. Санкт-Петербург, к/с 30101810600000786, БИК 044030786</w:t>
      </w:r>
    </w:p>
    <w:p w:rsidR="005D0742" w:rsidRPr="005D0742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4"/>
          <w:szCs w:val="24"/>
          <w:lang w:val="ru-RU" w:eastAsia="ru-RU"/>
        </w:rPr>
      </w:pPr>
      <w:r w:rsidRPr="005D0742">
        <w:rPr>
          <w:color w:val="000000"/>
          <w:sz w:val="24"/>
          <w:szCs w:val="24"/>
          <w:lang w:val="ru-RU" w:eastAsia="ru-RU"/>
        </w:rPr>
        <w:t xml:space="preserve">назначение платежа: «Задаток за участие в торгах по продаже имущества </w:t>
      </w:r>
      <w:proofErr w:type="spellStart"/>
      <w:r w:rsidR="00942CFF">
        <w:rPr>
          <w:color w:val="000000"/>
          <w:sz w:val="24"/>
          <w:szCs w:val="24"/>
          <w:lang w:val="ru-RU" w:eastAsia="ru-RU"/>
        </w:rPr>
        <w:t>Нодя</w:t>
      </w:r>
      <w:proofErr w:type="spellEnd"/>
      <w:r w:rsidR="00942CFF">
        <w:rPr>
          <w:color w:val="000000"/>
          <w:sz w:val="24"/>
          <w:szCs w:val="24"/>
          <w:lang w:val="ru-RU" w:eastAsia="ru-RU"/>
        </w:rPr>
        <w:t xml:space="preserve"> П.Й.</w:t>
      </w:r>
      <w:r w:rsidRPr="005D0742">
        <w:rPr>
          <w:color w:val="000000"/>
          <w:sz w:val="24"/>
          <w:szCs w:val="24"/>
          <w:lang w:val="ru-RU" w:eastAsia="ru-RU"/>
        </w:rPr>
        <w:t>, лот № 1. НДС не облагается».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942CFF" w:rsidRDefault="00942CFF" w:rsidP="00942CFF">
      <w:pPr>
        <w:widowControl/>
        <w:contextualSpacing/>
        <w:jc w:val="both"/>
        <w:rPr>
          <w:sz w:val="24"/>
          <w:szCs w:val="24"/>
          <w:lang w:val="ru-RU" w:eastAsia="ru-RU"/>
        </w:rPr>
      </w:pPr>
    </w:p>
    <w:p w:rsidR="00942CFF" w:rsidRDefault="00942CFF" w:rsidP="00942CFF">
      <w:pPr>
        <w:widowControl/>
        <w:contextualSpacing/>
        <w:jc w:val="both"/>
        <w:rPr>
          <w:sz w:val="24"/>
          <w:szCs w:val="24"/>
          <w:lang w:val="ru-RU" w:eastAsia="ru-RU"/>
        </w:rPr>
      </w:pPr>
    </w:p>
    <w:p w:rsidR="00942CFF" w:rsidRDefault="00942CFF" w:rsidP="00942CFF">
      <w:pPr>
        <w:widowControl/>
        <w:contextualSpacing/>
        <w:jc w:val="both"/>
        <w:rPr>
          <w:sz w:val="24"/>
          <w:szCs w:val="24"/>
          <w:lang w:val="ru-RU" w:eastAsia="ru-RU"/>
        </w:rPr>
      </w:pPr>
    </w:p>
    <w:p w:rsidR="00942CFF" w:rsidRPr="005D0742" w:rsidRDefault="00942CFF" w:rsidP="00942CFF">
      <w:pPr>
        <w:widowControl/>
        <w:contextualSpacing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942CFF" w:rsidRPr="005D0742" w:rsidRDefault="00942CFF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</w:t>
      </w:r>
      <w:proofErr w:type="gramStart"/>
      <w:r w:rsidRPr="00701AC0">
        <w:rPr>
          <w:sz w:val="16"/>
          <w:u w:val="single"/>
          <w:lang w:val="ru-RU"/>
        </w:rPr>
        <w:t xml:space="preserve">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444036"/>
    <w:rsid w:val="00527D86"/>
    <w:rsid w:val="005D0742"/>
    <w:rsid w:val="00701AC0"/>
    <w:rsid w:val="00942CFF"/>
    <w:rsid w:val="00A23581"/>
    <w:rsid w:val="00C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4A6E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amatertrade@yandex.ru</cp:lastModifiedBy>
  <cp:revision>2</cp:revision>
  <cp:lastPrinted>2019-02-05T10:13:00Z</cp:lastPrinted>
  <dcterms:created xsi:type="dcterms:W3CDTF">2019-04-01T11:17:00Z</dcterms:created>
  <dcterms:modified xsi:type="dcterms:W3CDTF">2019-04-01T11:17:00Z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