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9F" w:rsidRPr="00FD7525" w:rsidRDefault="00974D20" w:rsidP="0047719F">
      <w:pPr>
        <w:jc w:val="center"/>
        <w:rPr>
          <w:b/>
          <w:sz w:val="22"/>
          <w:szCs w:val="22"/>
        </w:rPr>
      </w:pPr>
      <w:bookmarkStart w:id="0" w:name="_GoBack"/>
      <w:r w:rsidRPr="00FD7525">
        <w:rPr>
          <w:b/>
          <w:sz w:val="22"/>
          <w:szCs w:val="22"/>
        </w:rPr>
        <w:t>ПРОЕКТ</w:t>
      </w:r>
    </w:p>
    <w:p w:rsidR="0047719F" w:rsidRPr="00FD7525" w:rsidRDefault="0047719F" w:rsidP="0047719F">
      <w:pPr>
        <w:jc w:val="center"/>
        <w:rPr>
          <w:b/>
          <w:sz w:val="22"/>
          <w:szCs w:val="22"/>
        </w:rPr>
      </w:pPr>
      <w:r w:rsidRPr="00FD7525">
        <w:rPr>
          <w:b/>
          <w:sz w:val="22"/>
          <w:szCs w:val="22"/>
        </w:rPr>
        <w:t>ДОГОВОР КУПЛИ-ПРОДАЖИ</w:t>
      </w:r>
    </w:p>
    <w:p w:rsidR="0047719F" w:rsidRPr="00FD7525" w:rsidRDefault="0047719F" w:rsidP="0047719F">
      <w:pPr>
        <w:jc w:val="center"/>
        <w:rPr>
          <w:b/>
          <w:sz w:val="22"/>
          <w:szCs w:val="22"/>
        </w:rPr>
      </w:pPr>
    </w:p>
    <w:p w:rsidR="0047719F" w:rsidRPr="00FD7525" w:rsidRDefault="0047719F" w:rsidP="0047719F">
      <w:pPr>
        <w:jc w:val="center"/>
        <w:rPr>
          <w:sz w:val="22"/>
          <w:szCs w:val="22"/>
        </w:rPr>
      </w:pPr>
      <w:r w:rsidRPr="00FD7525">
        <w:rPr>
          <w:sz w:val="22"/>
          <w:szCs w:val="22"/>
        </w:rPr>
        <w:tab/>
      </w:r>
      <w:r w:rsidRPr="00FD7525">
        <w:rPr>
          <w:sz w:val="22"/>
          <w:szCs w:val="22"/>
        </w:rPr>
        <w:tab/>
      </w:r>
    </w:p>
    <w:p w:rsidR="0047719F" w:rsidRPr="00FD7525" w:rsidRDefault="0047719F" w:rsidP="0047719F">
      <w:pPr>
        <w:jc w:val="center"/>
        <w:rPr>
          <w:sz w:val="22"/>
          <w:szCs w:val="22"/>
        </w:rPr>
      </w:pPr>
    </w:p>
    <w:p w:rsidR="0047719F" w:rsidRPr="00FD7525" w:rsidRDefault="0047719F" w:rsidP="0047719F">
      <w:pPr>
        <w:jc w:val="both"/>
        <w:rPr>
          <w:sz w:val="22"/>
          <w:szCs w:val="22"/>
        </w:rPr>
      </w:pPr>
      <w:r w:rsidRPr="00FD7525">
        <w:rPr>
          <w:sz w:val="22"/>
          <w:szCs w:val="22"/>
        </w:rPr>
        <w:t>г. Омск</w:t>
      </w:r>
      <w:r w:rsidRPr="00FD7525">
        <w:rPr>
          <w:sz w:val="22"/>
          <w:szCs w:val="22"/>
        </w:rPr>
        <w:tab/>
      </w:r>
      <w:r w:rsidRPr="00FD7525">
        <w:rPr>
          <w:sz w:val="22"/>
          <w:szCs w:val="22"/>
        </w:rPr>
        <w:tab/>
        <w:t xml:space="preserve">      _____ _________________________ 201</w:t>
      </w:r>
      <w:r w:rsidR="00E04072" w:rsidRPr="00FD7525">
        <w:rPr>
          <w:sz w:val="22"/>
          <w:szCs w:val="22"/>
        </w:rPr>
        <w:t>8</w:t>
      </w:r>
      <w:r w:rsidRPr="00FD7525">
        <w:rPr>
          <w:sz w:val="22"/>
          <w:szCs w:val="22"/>
        </w:rPr>
        <w:t>г.</w:t>
      </w:r>
    </w:p>
    <w:p w:rsidR="0047719F" w:rsidRPr="00FD7525" w:rsidRDefault="0047719F" w:rsidP="0047719F">
      <w:pPr>
        <w:jc w:val="both"/>
        <w:rPr>
          <w:sz w:val="22"/>
          <w:szCs w:val="22"/>
        </w:rPr>
      </w:pPr>
    </w:p>
    <w:p w:rsidR="0047719F" w:rsidRPr="00FD7525" w:rsidRDefault="0047719F" w:rsidP="0047719F">
      <w:pPr>
        <w:tabs>
          <w:tab w:val="left" w:pos="993"/>
        </w:tabs>
        <w:jc w:val="both"/>
        <w:rPr>
          <w:sz w:val="22"/>
          <w:szCs w:val="22"/>
        </w:rPr>
      </w:pPr>
      <w:r w:rsidRPr="00FD7525">
        <w:rPr>
          <w:sz w:val="22"/>
          <w:szCs w:val="22"/>
        </w:rPr>
        <w:tab/>
      </w:r>
      <w:r w:rsidR="003141A5" w:rsidRPr="00FD7525">
        <w:rPr>
          <w:sz w:val="22"/>
          <w:szCs w:val="22"/>
        </w:rPr>
        <w:t>Курченков Олег Викторович</w:t>
      </w:r>
      <w:r w:rsidR="00B735D6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>лице финансового управляющего</w:t>
      </w:r>
      <w:r w:rsidR="00B735D6" w:rsidRPr="00FD7525">
        <w:rPr>
          <w:sz w:val="22"/>
          <w:szCs w:val="22"/>
        </w:rPr>
        <w:t xml:space="preserve"> </w:t>
      </w:r>
      <w:r w:rsidR="00E04072" w:rsidRPr="00FD7525">
        <w:rPr>
          <w:sz w:val="22"/>
          <w:szCs w:val="22"/>
        </w:rPr>
        <w:t>Майоровой Екатерины Викторовны</w:t>
      </w:r>
      <w:r w:rsidRPr="00FD7525">
        <w:rPr>
          <w:sz w:val="22"/>
          <w:szCs w:val="22"/>
        </w:rPr>
        <w:t>, действующе</w:t>
      </w:r>
      <w:r w:rsidR="00E04072" w:rsidRPr="00FD7525">
        <w:rPr>
          <w:sz w:val="22"/>
          <w:szCs w:val="22"/>
        </w:rPr>
        <w:t>й</w:t>
      </w:r>
      <w:r w:rsidR="00B735D6" w:rsidRPr="00FD7525">
        <w:rPr>
          <w:sz w:val="22"/>
          <w:szCs w:val="22"/>
        </w:rPr>
        <w:t xml:space="preserve"> </w:t>
      </w:r>
      <w:r w:rsidR="00E04072" w:rsidRPr="00FD7525">
        <w:rPr>
          <w:sz w:val="22"/>
          <w:szCs w:val="22"/>
        </w:rPr>
        <w:t xml:space="preserve">на основании </w:t>
      </w:r>
      <w:r w:rsidR="003141A5" w:rsidRPr="00FD7525">
        <w:rPr>
          <w:sz w:val="22"/>
          <w:szCs w:val="22"/>
        </w:rPr>
        <w:t>решения</w:t>
      </w:r>
      <w:r w:rsidRPr="00FD7525">
        <w:rPr>
          <w:sz w:val="22"/>
          <w:szCs w:val="22"/>
        </w:rPr>
        <w:t xml:space="preserve"> Арбитражного суда Омской области от </w:t>
      </w:r>
      <w:r w:rsidR="003141A5" w:rsidRPr="00FD7525">
        <w:rPr>
          <w:sz w:val="20"/>
          <w:szCs w:val="20"/>
        </w:rPr>
        <w:t>05.06.</w:t>
      </w:r>
      <w:r w:rsidR="00B735D6" w:rsidRPr="00FD7525">
        <w:rPr>
          <w:sz w:val="20"/>
          <w:szCs w:val="20"/>
        </w:rPr>
        <w:t>2018</w:t>
      </w:r>
      <w:r w:rsidR="00B735D6" w:rsidRPr="00FD7525">
        <w:t xml:space="preserve"> </w:t>
      </w:r>
      <w:r w:rsidRPr="00FD7525">
        <w:rPr>
          <w:sz w:val="22"/>
          <w:szCs w:val="22"/>
        </w:rPr>
        <w:t xml:space="preserve">года по делу № </w:t>
      </w:r>
      <w:r w:rsidR="00B735D6" w:rsidRPr="00FD7525">
        <w:rPr>
          <w:sz w:val="22"/>
          <w:szCs w:val="22"/>
        </w:rPr>
        <w:t>А46-</w:t>
      </w:r>
      <w:r w:rsidR="003141A5" w:rsidRPr="00FD7525">
        <w:rPr>
          <w:sz w:val="22"/>
          <w:szCs w:val="22"/>
        </w:rPr>
        <w:t>7218</w:t>
      </w:r>
      <w:r w:rsidR="00B735D6" w:rsidRPr="00FD7525">
        <w:rPr>
          <w:sz w:val="22"/>
          <w:szCs w:val="22"/>
        </w:rPr>
        <w:t>/2018</w:t>
      </w:r>
      <w:r w:rsidRPr="00FD7525">
        <w:rPr>
          <w:sz w:val="22"/>
          <w:szCs w:val="22"/>
        </w:rPr>
        <w:t>, именуем</w:t>
      </w:r>
      <w:r w:rsidR="00BB30D8" w:rsidRPr="00FD7525">
        <w:rPr>
          <w:sz w:val="22"/>
          <w:szCs w:val="22"/>
        </w:rPr>
        <w:t>ой</w:t>
      </w:r>
      <w:r w:rsidRPr="00FD7525">
        <w:rPr>
          <w:sz w:val="22"/>
          <w:szCs w:val="22"/>
        </w:rPr>
        <w:t xml:space="preserve"> в дальнейшем Продавец, с одной стороны,</w:t>
      </w:r>
    </w:p>
    <w:p w:rsidR="0047719F" w:rsidRPr="00FD7525" w:rsidRDefault="0047719F" w:rsidP="0047719F">
      <w:pPr>
        <w:jc w:val="both"/>
        <w:rPr>
          <w:sz w:val="22"/>
          <w:szCs w:val="22"/>
        </w:rPr>
      </w:pPr>
      <w:r w:rsidRPr="00FD7525">
        <w:rPr>
          <w:sz w:val="22"/>
          <w:szCs w:val="22"/>
        </w:rPr>
        <w:t>и__________________________________________________________________________________________________________, 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</w:p>
    <w:p w:rsidR="0047719F" w:rsidRPr="00FD7525" w:rsidRDefault="0047719F" w:rsidP="0047719F">
      <w:pPr>
        <w:jc w:val="both"/>
        <w:rPr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FD7525">
        <w:rPr>
          <w:b/>
          <w:bCs/>
          <w:sz w:val="22"/>
          <w:szCs w:val="22"/>
        </w:rPr>
        <w:t>Предмет договора</w:t>
      </w:r>
    </w:p>
    <w:p w:rsidR="008837D8" w:rsidRPr="00FD7525" w:rsidRDefault="0047719F" w:rsidP="008837D8">
      <w:pPr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bCs/>
          <w:sz w:val="22"/>
          <w:szCs w:val="22"/>
        </w:rPr>
        <w:t>Продавец</w:t>
      </w:r>
      <w:r w:rsidRPr="00FD7525">
        <w:rPr>
          <w:sz w:val="22"/>
          <w:szCs w:val="22"/>
        </w:rPr>
        <w:t xml:space="preserve"> обязуется передать в собственность </w:t>
      </w:r>
      <w:r w:rsidRPr="00FD7525">
        <w:rPr>
          <w:bCs/>
          <w:sz w:val="22"/>
          <w:szCs w:val="22"/>
        </w:rPr>
        <w:t>Покупателя</w:t>
      </w:r>
      <w:r w:rsidRPr="00FD7525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 w:rsidRPr="00FD7525">
        <w:rPr>
          <w:sz w:val="22"/>
          <w:szCs w:val="22"/>
        </w:rPr>
        <w:t xml:space="preserve"> «_______» ____________ 201</w:t>
      </w:r>
      <w:r w:rsidR="00E04072" w:rsidRPr="00FD7525">
        <w:rPr>
          <w:sz w:val="22"/>
          <w:szCs w:val="22"/>
        </w:rPr>
        <w:t xml:space="preserve">8 </w:t>
      </w:r>
      <w:r w:rsidR="004C3A47" w:rsidRPr="00FD7525">
        <w:rPr>
          <w:sz w:val="22"/>
          <w:szCs w:val="22"/>
        </w:rPr>
        <w:t>года</w:t>
      </w:r>
      <w:r w:rsidRPr="00FD7525">
        <w:rPr>
          <w:sz w:val="22"/>
          <w:szCs w:val="22"/>
        </w:rPr>
        <w:t xml:space="preserve"> о результатах </w:t>
      </w:r>
      <w:r w:rsidR="00E04072" w:rsidRPr="00FD7525">
        <w:rPr>
          <w:sz w:val="22"/>
          <w:szCs w:val="22"/>
        </w:rPr>
        <w:t xml:space="preserve"> </w:t>
      </w:r>
      <w:r w:rsidR="008837D8" w:rsidRPr="00FD7525">
        <w:rPr>
          <w:sz w:val="22"/>
          <w:szCs w:val="22"/>
        </w:rPr>
        <w:t>открытых торгов по составу участников с открытой формой предоставления предложений о цене имущества</w:t>
      </w:r>
      <w:r w:rsidR="000957E0" w:rsidRPr="00FD7525">
        <w:rPr>
          <w:sz w:val="22"/>
          <w:szCs w:val="22"/>
        </w:rPr>
        <w:t xml:space="preserve">, </w:t>
      </w:r>
      <w:r w:rsidR="00450875" w:rsidRPr="00FD7525">
        <w:rPr>
          <w:sz w:val="22"/>
          <w:szCs w:val="22"/>
        </w:rPr>
        <w:t>следующее имущество</w:t>
      </w:r>
      <w:r w:rsidRPr="00FD7525">
        <w:rPr>
          <w:sz w:val="22"/>
          <w:szCs w:val="22"/>
        </w:rPr>
        <w:t>:</w:t>
      </w:r>
    </w:p>
    <w:p w:rsidR="0047719F" w:rsidRPr="00FD7525" w:rsidRDefault="003141A5" w:rsidP="00CB751E">
      <w:r w:rsidRPr="00FD7525">
        <w:t xml:space="preserve">Лот №1:квартира, назначение: жилое. Этаж 5, Адрес (местоположение) Омская область, г. Омск, ул. Масленникова, д. 17, кв. 55, Площадь: общая 47,7  кв.м.  </w:t>
      </w:r>
      <w:r w:rsidR="0047719F" w:rsidRPr="00FD7525">
        <w:rPr>
          <w:sz w:val="22"/>
          <w:szCs w:val="22"/>
        </w:rPr>
        <w:t xml:space="preserve">(именуемое в дальнейшем – Имущество), которое приобретается Покупателем в </w:t>
      </w:r>
      <w:r w:rsidR="0047719F" w:rsidRPr="00FD7525">
        <w:rPr>
          <w:bCs/>
          <w:sz w:val="22"/>
          <w:szCs w:val="22"/>
        </w:rPr>
        <w:t>собственность.</w:t>
      </w:r>
    </w:p>
    <w:p w:rsidR="0047719F" w:rsidRPr="00FD7525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color w:val="auto"/>
          <w:sz w:val="22"/>
          <w:szCs w:val="22"/>
        </w:rPr>
      </w:pPr>
      <w:r w:rsidRPr="00FD7525">
        <w:rPr>
          <w:color w:val="auto"/>
          <w:sz w:val="22"/>
          <w:szCs w:val="22"/>
        </w:rPr>
        <w:t>Поку</w:t>
      </w:r>
      <w:r w:rsidR="00974D20" w:rsidRPr="00FD7525">
        <w:rPr>
          <w:color w:val="auto"/>
          <w:sz w:val="22"/>
          <w:szCs w:val="22"/>
        </w:rPr>
        <w:t xml:space="preserve">патель удовлетворен </w:t>
      </w:r>
      <w:r w:rsidRPr="00FD7525">
        <w:rPr>
          <w:color w:val="auto"/>
          <w:sz w:val="22"/>
          <w:szCs w:val="22"/>
        </w:rPr>
        <w:t xml:space="preserve">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8063A1" w:rsidRPr="00FD7525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color w:val="auto"/>
          <w:sz w:val="22"/>
          <w:szCs w:val="22"/>
        </w:rPr>
      </w:pPr>
      <w:r w:rsidRPr="00FD7525">
        <w:rPr>
          <w:color w:val="auto"/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и безусловно подтверждают наличие однозначного понимания договоренностей по всем существенным условиям настоящего договора. </w:t>
      </w:r>
    </w:p>
    <w:p w:rsidR="0047719F" w:rsidRPr="00FD7525" w:rsidRDefault="0047719F" w:rsidP="0047719F">
      <w:pPr>
        <w:tabs>
          <w:tab w:val="num" w:pos="0"/>
        </w:tabs>
        <w:ind w:firstLine="426"/>
        <w:jc w:val="center"/>
        <w:rPr>
          <w:b/>
          <w:bCs/>
          <w:sz w:val="22"/>
          <w:szCs w:val="22"/>
        </w:rPr>
      </w:pPr>
    </w:p>
    <w:p w:rsidR="0047719F" w:rsidRPr="00FD7525" w:rsidRDefault="0047719F" w:rsidP="0047719F">
      <w:pPr>
        <w:jc w:val="center"/>
        <w:rPr>
          <w:b/>
          <w:bCs/>
          <w:sz w:val="22"/>
          <w:szCs w:val="22"/>
        </w:rPr>
      </w:pPr>
      <w:r w:rsidRPr="00FD7525">
        <w:rPr>
          <w:b/>
          <w:bCs/>
          <w:sz w:val="22"/>
          <w:szCs w:val="22"/>
        </w:rPr>
        <w:t>2. Цена и порядок расчетов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Цена Имущества</w:t>
      </w:r>
      <w:r w:rsidR="007B37A9" w:rsidRPr="00FD7525">
        <w:rPr>
          <w:sz w:val="22"/>
          <w:szCs w:val="22"/>
        </w:rPr>
        <w:t>,</w:t>
      </w:r>
      <w:r w:rsidRPr="00FD7525">
        <w:rPr>
          <w:sz w:val="22"/>
          <w:szCs w:val="22"/>
        </w:rPr>
        <w:t xml:space="preserve"> установленная по </w:t>
      </w:r>
      <w:r w:rsidR="008837D8" w:rsidRPr="00FD7525">
        <w:rPr>
          <w:sz w:val="22"/>
          <w:szCs w:val="22"/>
        </w:rPr>
        <w:t>результатам</w:t>
      </w:r>
      <w:r w:rsidR="00485CC8" w:rsidRPr="00FD7525">
        <w:rPr>
          <w:sz w:val="22"/>
          <w:szCs w:val="22"/>
        </w:rPr>
        <w:t xml:space="preserve"> </w:t>
      </w:r>
      <w:r w:rsidR="008837D8" w:rsidRPr="00FD7525">
        <w:rPr>
          <w:sz w:val="22"/>
          <w:szCs w:val="22"/>
        </w:rPr>
        <w:t>открытых торгов по составу участников с открытой формой предоставления предложений о цене имущества</w:t>
      </w:r>
      <w:r w:rsidR="003141A5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 xml:space="preserve">на основании Протокола № _______ </w:t>
      </w:r>
      <w:r w:rsidR="00AA0186" w:rsidRPr="00FD7525">
        <w:rPr>
          <w:sz w:val="22"/>
          <w:szCs w:val="22"/>
        </w:rPr>
        <w:t>о результатах</w:t>
      </w:r>
      <w:r w:rsidR="00BD4684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>открытых торгов от «_______» ___________________ 201</w:t>
      </w:r>
      <w:r w:rsidR="00485CC8" w:rsidRPr="00FD7525">
        <w:rPr>
          <w:sz w:val="22"/>
          <w:szCs w:val="22"/>
        </w:rPr>
        <w:t xml:space="preserve">8 </w:t>
      </w:r>
      <w:r w:rsidRPr="00FD7525">
        <w:rPr>
          <w:sz w:val="22"/>
          <w:szCs w:val="22"/>
        </w:rPr>
        <w:t xml:space="preserve">г., составляет______________________________ (__________________________________________) рубля </w:t>
      </w:r>
      <w:r w:rsidRPr="00FD7525">
        <w:rPr>
          <w:bCs/>
          <w:sz w:val="22"/>
          <w:szCs w:val="22"/>
        </w:rPr>
        <w:t>_________ коп.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 xml:space="preserve">Сумма внесенного Покупателем задатка по договору о </w:t>
      </w:r>
      <w:r w:rsidR="00485CC8" w:rsidRPr="00FD7525">
        <w:rPr>
          <w:sz w:val="22"/>
          <w:szCs w:val="22"/>
        </w:rPr>
        <w:t>задатке №______ от ___________</w:t>
      </w:r>
      <w:r w:rsidRPr="00FD7525">
        <w:rPr>
          <w:sz w:val="22"/>
          <w:szCs w:val="22"/>
        </w:rPr>
        <w:t xml:space="preserve"> 201</w:t>
      </w:r>
      <w:r w:rsidR="00485CC8" w:rsidRPr="00FD7525">
        <w:rPr>
          <w:sz w:val="22"/>
          <w:szCs w:val="22"/>
        </w:rPr>
        <w:t>8</w:t>
      </w:r>
      <w:r w:rsidRPr="00FD7525">
        <w:rPr>
          <w:sz w:val="22"/>
          <w:szCs w:val="22"/>
        </w:rPr>
        <w:t xml:space="preserve"> г. </w:t>
      </w:r>
      <w:r w:rsidR="003141A5" w:rsidRPr="00FD7525">
        <w:rPr>
          <w:sz w:val="22"/>
          <w:szCs w:val="22"/>
        </w:rPr>
        <w:t>10% от начальной цены лота</w:t>
      </w:r>
      <w:r w:rsidR="00E37E40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Цена Имущества, подлежит перечислению Покупателем безналичным путем в течение тридцати дней со дня подписания настоящего договора на расчетный счет Продавца по следующим реквизитам: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Курченков Олег Викторович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 xml:space="preserve">Расчетный счет в Доп. офисе №8634/0239 ПАО Сбербанк 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БИК  045209673,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ИНН 7707083893,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КПП 550502001,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р/с№ 40817810645002967514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к/с № 30101810900000000673</w:t>
      </w:r>
    </w:p>
    <w:p w:rsidR="0047719F" w:rsidRPr="00FD7525" w:rsidRDefault="0047719F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Основание платежа. «Оплата имуществ</w:t>
      </w:r>
      <w:r w:rsidR="004C3A47" w:rsidRPr="00FD7525">
        <w:rPr>
          <w:bCs/>
          <w:sz w:val="22"/>
          <w:szCs w:val="22"/>
        </w:rPr>
        <w:t>а</w:t>
      </w:r>
      <w:r w:rsidRPr="00FD7525">
        <w:rPr>
          <w:bCs/>
          <w:sz w:val="22"/>
          <w:szCs w:val="22"/>
        </w:rPr>
        <w:t xml:space="preserve"> по договору </w:t>
      </w:r>
      <w:r w:rsidR="00E902EF" w:rsidRPr="00FD7525">
        <w:rPr>
          <w:bCs/>
          <w:sz w:val="22"/>
          <w:szCs w:val="22"/>
        </w:rPr>
        <w:t>купли-продажи №___ от ________________»</w:t>
      </w:r>
      <w:r w:rsidRPr="00FD7525">
        <w:rPr>
          <w:bCs/>
          <w:sz w:val="22"/>
          <w:szCs w:val="22"/>
        </w:rPr>
        <w:t>.</w:t>
      </w:r>
    </w:p>
    <w:p w:rsidR="0047719F" w:rsidRPr="00FD7525" w:rsidRDefault="0047719F" w:rsidP="0047719F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FD7525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FD7525" w:rsidRDefault="0047719F" w:rsidP="0047719F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47719F" w:rsidRPr="00FD7525" w:rsidRDefault="0047719F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CB751E" w:rsidRPr="00FD7525" w:rsidRDefault="00CB751E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FD7525">
        <w:rPr>
          <w:b/>
          <w:bCs/>
          <w:sz w:val="22"/>
          <w:szCs w:val="22"/>
        </w:rPr>
        <w:t>Права и обязанности сторон</w:t>
      </w:r>
    </w:p>
    <w:p w:rsidR="0047719F" w:rsidRPr="00FD7525" w:rsidRDefault="0047719F" w:rsidP="0047719F">
      <w:pPr>
        <w:numPr>
          <w:ilvl w:val="1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>Продавец обязуется:</w:t>
      </w:r>
    </w:p>
    <w:p w:rsidR="0047719F" w:rsidRPr="00FD7525" w:rsidRDefault="0047719F" w:rsidP="0047719F">
      <w:pPr>
        <w:numPr>
          <w:ilvl w:val="2"/>
          <w:numId w:val="4"/>
        </w:numPr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lastRenderedPageBreak/>
        <w:t>Передать Имущество Покупателю в порядке и в сроки, предусмотренные разделом 4 Договора.</w:t>
      </w:r>
    </w:p>
    <w:p w:rsidR="0047719F" w:rsidRPr="00FD7525" w:rsidRDefault="0047719F" w:rsidP="0047719F">
      <w:pPr>
        <w:numPr>
          <w:ilvl w:val="1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Покупатель обязуется: </w:t>
      </w:r>
    </w:p>
    <w:p w:rsidR="0047719F" w:rsidRPr="00FD7525" w:rsidRDefault="0047719F" w:rsidP="0047719F">
      <w:pPr>
        <w:numPr>
          <w:ilvl w:val="2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>Уплатить цену Имущества, указанную в п. 2.1. Договора.</w:t>
      </w:r>
    </w:p>
    <w:p w:rsidR="0047719F" w:rsidRPr="00FD7525" w:rsidRDefault="0047719F" w:rsidP="0047719F">
      <w:pPr>
        <w:numPr>
          <w:ilvl w:val="2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FD7525" w:rsidRDefault="0047719F" w:rsidP="0047719F">
      <w:pPr>
        <w:ind w:firstLine="709"/>
        <w:rPr>
          <w:b/>
          <w:bCs/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FD7525">
        <w:rPr>
          <w:b/>
          <w:sz w:val="22"/>
          <w:szCs w:val="22"/>
        </w:rPr>
        <w:t>Порядок передачи имущества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Имущество передается Продавцом Покупателю в срок не позднее </w:t>
      </w:r>
      <w:r w:rsidR="004C3A47" w:rsidRPr="00FD7525">
        <w:rPr>
          <w:sz w:val="22"/>
          <w:szCs w:val="22"/>
        </w:rPr>
        <w:t>15</w:t>
      </w:r>
      <w:r w:rsidRPr="00FD7525">
        <w:rPr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Имущество передается покупателю или указанному им лицу </w:t>
      </w:r>
      <w:r w:rsidR="00B22A04" w:rsidRPr="00FD7525">
        <w:rPr>
          <w:sz w:val="22"/>
          <w:szCs w:val="22"/>
        </w:rPr>
        <w:t xml:space="preserve">в г. Омске. </w:t>
      </w:r>
      <w:r w:rsidRPr="00FD7525">
        <w:rPr>
          <w:sz w:val="22"/>
          <w:szCs w:val="22"/>
        </w:rPr>
        <w:t>Полномочия лица, принимающего имущество</w:t>
      </w:r>
      <w:r w:rsidR="00E902EF" w:rsidRPr="00FD7525">
        <w:rPr>
          <w:sz w:val="22"/>
          <w:szCs w:val="22"/>
        </w:rPr>
        <w:t>,</w:t>
      </w:r>
      <w:r w:rsidRPr="00FD7525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истечении четырех рабочих дней с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Весь объем имеющейся у Продавца документации</w:t>
      </w:r>
      <w:r w:rsidR="00767DFA" w:rsidRPr="00FD7525">
        <w:rPr>
          <w:bCs/>
          <w:sz w:val="22"/>
          <w:szCs w:val="22"/>
        </w:rPr>
        <w:t>, касающейся передаваемого имущества (разрешительная, техническая, свидетельство о праве собственности и т.д.)</w:t>
      </w:r>
      <w:r w:rsidR="003141A5" w:rsidRPr="00FD7525">
        <w:rPr>
          <w:bCs/>
          <w:sz w:val="22"/>
          <w:szCs w:val="22"/>
        </w:rPr>
        <w:t xml:space="preserve"> </w:t>
      </w:r>
      <w:r w:rsidRPr="00FD7525">
        <w:rPr>
          <w:bCs/>
          <w:sz w:val="22"/>
          <w:szCs w:val="22"/>
        </w:rPr>
        <w:t xml:space="preserve">был представлен для ознакомления Покупателю до заключения настоящего договора. </w:t>
      </w:r>
      <w:r w:rsidR="00767DFA" w:rsidRPr="00FD7525">
        <w:rPr>
          <w:bCs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FD7525">
        <w:rPr>
          <w:bCs/>
          <w:sz w:val="22"/>
          <w:szCs w:val="22"/>
        </w:rPr>
        <w:t>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bCs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FD7525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FD7525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FD7525">
        <w:rPr>
          <w:b/>
          <w:bCs/>
          <w:sz w:val="22"/>
          <w:szCs w:val="22"/>
        </w:rPr>
        <w:t>Ответственность сторон и порядок разрешения споров.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В случае просрочки Покупателем оплаты более 10 календарных дней от сроков, установленных в п.</w:t>
      </w:r>
      <w:r w:rsidR="00AA0186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>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п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В порядке статьи 421 ГК РФ и и</w:t>
      </w:r>
      <w:r w:rsidRPr="00FD7525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8" w:history="1">
        <w:r w:rsidRPr="00FD7525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FD7525">
        <w:rPr>
          <w:rFonts w:eastAsia="Calibri"/>
          <w:sz w:val="22"/>
          <w:szCs w:val="22"/>
          <w:lang w:eastAsia="en-US"/>
        </w:rPr>
        <w:t xml:space="preserve"> ГК РФ) </w:t>
      </w:r>
      <w:r w:rsidRPr="00FD7525">
        <w:rPr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FD7525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FD7525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Все споры, возникающие между Сторонами в рамках настоящего договора подлежат передаче на рассмотрение в Арбитражно</w:t>
      </w:r>
      <w:r w:rsidR="00767DFA" w:rsidRPr="00FD7525">
        <w:rPr>
          <w:sz w:val="22"/>
          <w:szCs w:val="22"/>
        </w:rPr>
        <w:t>м суде Омской области.</w:t>
      </w:r>
    </w:p>
    <w:p w:rsidR="0047719F" w:rsidRPr="00FD7525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FD7525">
        <w:rPr>
          <w:b/>
          <w:sz w:val="22"/>
          <w:szCs w:val="22"/>
        </w:rPr>
        <w:t>Прочие условия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либо ценным письмом с уведомлением о доставке по указанным в настоящем пункте адресам. При отсутствии Стороны по указанному в настоящем пункте адресу, возврате </w:t>
      </w:r>
      <w:r w:rsidRPr="00FD7525">
        <w:rPr>
          <w:sz w:val="22"/>
          <w:szCs w:val="22"/>
        </w:rPr>
        <w:lastRenderedPageBreak/>
        <w:t xml:space="preserve">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:rsidR="0047719F" w:rsidRPr="00FD7525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FD7525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8063A1" w:rsidRPr="00FD7525">
        <w:rPr>
          <w:rFonts w:ascii="Times New Roman" w:hAnsi="Times New Roman" w:cs="Times New Roman"/>
          <w:sz w:val="22"/>
          <w:szCs w:val="22"/>
        </w:rPr>
        <w:t>644</w:t>
      </w:r>
      <w:r w:rsidR="00BD4684" w:rsidRPr="00FD7525">
        <w:rPr>
          <w:rFonts w:ascii="Times New Roman" w:hAnsi="Times New Roman" w:cs="Times New Roman"/>
          <w:sz w:val="22"/>
          <w:szCs w:val="22"/>
        </w:rPr>
        <w:t>11</w:t>
      </w:r>
      <w:r w:rsidR="008063A1" w:rsidRPr="00FD7525">
        <w:rPr>
          <w:rFonts w:ascii="Times New Roman" w:hAnsi="Times New Roman" w:cs="Times New Roman"/>
          <w:sz w:val="22"/>
          <w:szCs w:val="22"/>
        </w:rPr>
        <w:t xml:space="preserve">9, г. Омск, а/я </w:t>
      </w:r>
      <w:r w:rsidR="00BD4684" w:rsidRPr="00FD7525">
        <w:rPr>
          <w:rFonts w:ascii="Times New Roman" w:hAnsi="Times New Roman" w:cs="Times New Roman"/>
          <w:sz w:val="22"/>
          <w:szCs w:val="22"/>
        </w:rPr>
        <w:t>6104</w:t>
      </w:r>
      <w:r w:rsidRPr="00FD752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719F" w:rsidRPr="00FD7525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Покупатель сообщает, что адресом для направления всей корреспонденции, касающейся настоящего договора является адрес: ____________________________________________</w:t>
      </w:r>
    </w:p>
    <w:p w:rsidR="008063A1" w:rsidRPr="00FD7525" w:rsidRDefault="008063A1" w:rsidP="008063A1"/>
    <w:p w:rsidR="0047719F" w:rsidRPr="00FD7525" w:rsidRDefault="0047719F" w:rsidP="0047719F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7525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сторонами. Право  собственности на </w:t>
      </w:r>
      <w:r w:rsidR="00BD4684" w:rsidRPr="00FD7525">
        <w:rPr>
          <w:rFonts w:ascii="Times New Roman" w:hAnsi="Times New Roman" w:cs="Times New Roman"/>
          <w:sz w:val="22"/>
          <w:szCs w:val="22"/>
        </w:rPr>
        <w:t>автотранспортное</w:t>
      </w:r>
      <w:r w:rsidRPr="00FD7525">
        <w:rPr>
          <w:rFonts w:ascii="Times New Roman" w:hAnsi="Times New Roman" w:cs="Times New Roman"/>
          <w:sz w:val="22"/>
          <w:szCs w:val="22"/>
        </w:rPr>
        <w:t xml:space="preserve"> возникает у  Покупателя с момента государственной регистрации перехода права собственности на имущество в регистрирующем органе.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один для Продавца, один для Покупателя и один для регистрирующего органа.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FD7525" w:rsidRDefault="0047719F" w:rsidP="0047719F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7525"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p w:rsidR="0047719F" w:rsidRPr="00FD7525" w:rsidRDefault="0047719F" w:rsidP="0047719F">
      <w:pPr>
        <w:ind w:firstLine="709"/>
        <w:jc w:val="both"/>
        <w:rPr>
          <w:b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FD7525" w:rsidRPr="00FD7525" w:rsidTr="00E902EF">
        <w:trPr>
          <w:trHeight w:val="3074"/>
        </w:trPr>
        <w:tc>
          <w:tcPr>
            <w:tcW w:w="5103" w:type="dxa"/>
          </w:tcPr>
          <w:p w:rsidR="0047719F" w:rsidRPr="00FD7525" w:rsidRDefault="0047719F" w:rsidP="00E902EF">
            <w:pPr>
              <w:pStyle w:val="2"/>
              <w:jc w:val="center"/>
              <w:rPr>
                <w:szCs w:val="22"/>
              </w:rPr>
            </w:pPr>
            <w:r w:rsidRPr="00FD7525">
              <w:rPr>
                <w:sz w:val="22"/>
                <w:szCs w:val="22"/>
              </w:rPr>
              <w:t>«Продавец»</w:t>
            </w:r>
          </w:p>
          <w:p w:rsidR="0047719F" w:rsidRPr="00FD7525" w:rsidRDefault="0047719F" w:rsidP="00E902EF">
            <w:pPr>
              <w:ind w:left="34"/>
            </w:pP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Курченков Олег Викторович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(ИНН 550505932441)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 xml:space="preserve">в лице финансового управляющего 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Майоровой Екатерины Викторовны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 xml:space="preserve">Расчетный счет в Доп. офисе №8634/0239 ПАО Сбербанк 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БИК  045209673,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ИНН 7707083893,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КПП 550502001,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р/с№ 40817810645002967514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к/с № 30101810900000000673</w:t>
            </w:r>
          </w:p>
          <w:p w:rsidR="0047719F" w:rsidRPr="00FD7525" w:rsidRDefault="003141A5" w:rsidP="003141A5">
            <w:r w:rsidRPr="00FD7525">
              <w:rPr>
                <w:bCs/>
                <w:sz w:val="22"/>
                <w:szCs w:val="22"/>
              </w:rPr>
              <w:t xml:space="preserve">Адрес финансового управляющего для корреспонденции: 644119, а/я 6104 </w:t>
            </w:r>
          </w:p>
          <w:p w:rsidR="0047719F" w:rsidRPr="00FD7525" w:rsidRDefault="00263A55" w:rsidP="00E902EF">
            <w:r w:rsidRPr="00FD7525">
              <w:rPr>
                <w:sz w:val="22"/>
                <w:szCs w:val="22"/>
              </w:rPr>
              <w:t xml:space="preserve">Финансовый </w:t>
            </w:r>
            <w:r w:rsidR="0047719F" w:rsidRPr="00FD7525">
              <w:rPr>
                <w:sz w:val="22"/>
                <w:szCs w:val="22"/>
              </w:rPr>
              <w:t>управляющий</w:t>
            </w:r>
          </w:p>
          <w:p w:rsidR="0047719F" w:rsidRPr="00FD7525" w:rsidRDefault="0047719F" w:rsidP="00E902EF"/>
          <w:p w:rsidR="0047719F" w:rsidRPr="00FD7525" w:rsidRDefault="0047719F" w:rsidP="00E902EF">
            <w:r w:rsidRPr="00FD7525">
              <w:rPr>
                <w:sz w:val="22"/>
                <w:szCs w:val="22"/>
              </w:rPr>
              <w:t>_________________/</w:t>
            </w:r>
            <w:r w:rsidR="00BD4684" w:rsidRPr="00FD7525">
              <w:rPr>
                <w:sz w:val="22"/>
                <w:szCs w:val="22"/>
              </w:rPr>
              <w:t>Майорова Е.В.</w:t>
            </w:r>
            <w:r w:rsidRPr="00FD7525">
              <w:rPr>
                <w:sz w:val="22"/>
                <w:szCs w:val="22"/>
              </w:rPr>
              <w:t>/</w:t>
            </w:r>
          </w:p>
          <w:p w:rsidR="0047719F" w:rsidRPr="00FD7525" w:rsidRDefault="0047719F" w:rsidP="00E902EF">
            <w:pPr>
              <w:pStyle w:val="a8"/>
              <w:rPr>
                <w:b w:val="0"/>
                <w:sz w:val="22"/>
                <w:szCs w:val="22"/>
              </w:rPr>
            </w:pPr>
            <w:r w:rsidRPr="00FD7525">
              <w:rPr>
                <w:b w:val="0"/>
                <w:sz w:val="22"/>
                <w:szCs w:val="22"/>
              </w:rPr>
              <w:t>м.п.</w:t>
            </w:r>
          </w:p>
        </w:tc>
        <w:tc>
          <w:tcPr>
            <w:tcW w:w="4820" w:type="dxa"/>
          </w:tcPr>
          <w:p w:rsidR="0047719F" w:rsidRPr="00FD7525" w:rsidRDefault="0047719F" w:rsidP="00E902EF">
            <w:pPr>
              <w:pStyle w:val="a8"/>
              <w:rPr>
                <w:i/>
                <w:sz w:val="22"/>
                <w:szCs w:val="22"/>
              </w:rPr>
            </w:pPr>
            <w:r w:rsidRPr="00FD7525">
              <w:rPr>
                <w:i/>
                <w:sz w:val="22"/>
                <w:szCs w:val="22"/>
              </w:rPr>
              <w:t>«Покупатель»</w:t>
            </w:r>
          </w:p>
          <w:p w:rsidR="0047719F" w:rsidRPr="00FD7525" w:rsidRDefault="0047719F" w:rsidP="00E902EF">
            <w:pPr>
              <w:pStyle w:val="a8"/>
              <w:rPr>
                <w:i/>
                <w:sz w:val="22"/>
                <w:szCs w:val="22"/>
              </w:rPr>
            </w:pPr>
          </w:p>
          <w:p w:rsidR="0047719F" w:rsidRPr="00FD7525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FD7525">
              <w:rPr>
                <w:b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7719F" w:rsidRPr="00FD7525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  <w:p w:rsidR="0047719F" w:rsidRPr="00FD7525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FD7525">
              <w:rPr>
                <w:b w:val="0"/>
                <w:sz w:val="18"/>
                <w:szCs w:val="18"/>
              </w:rPr>
              <w:t>_________________________/________________________/</w:t>
            </w:r>
          </w:p>
        </w:tc>
      </w:tr>
    </w:tbl>
    <w:p w:rsidR="0047719F" w:rsidRPr="00FD7525" w:rsidRDefault="0047719F" w:rsidP="0047719F">
      <w:pPr>
        <w:pStyle w:val="a8"/>
        <w:ind w:right="317"/>
        <w:jc w:val="both"/>
        <w:rPr>
          <w:b w:val="0"/>
          <w:sz w:val="22"/>
          <w:szCs w:val="22"/>
        </w:rPr>
      </w:pPr>
    </w:p>
    <w:p w:rsidR="0047719F" w:rsidRPr="00FD7525" w:rsidRDefault="0047719F" w:rsidP="0047719F">
      <w:pPr>
        <w:pStyle w:val="a8"/>
        <w:ind w:right="-2"/>
        <w:jc w:val="both"/>
        <w:rPr>
          <w:b w:val="0"/>
          <w:sz w:val="22"/>
          <w:szCs w:val="22"/>
        </w:rPr>
      </w:pPr>
    </w:p>
    <w:p w:rsidR="0047719F" w:rsidRPr="00FD7525" w:rsidRDefault="0047719F" w:rsidP="0047719F">
      <w:pPr>
        <w:rPr>
          <w:sz w:val="22"/>
          <w:szCs w:val="22"/>
        </w:rPr>
      </w:pPr>
    </w:p>
    <w:p w:rsidR="0047719F" w:rsidRPr="00FD7525" w:rsidRDefault="0047719F" w:rsidP="0047719F">
      <w:pPr>
        <w:rPr>
          <w:sz w:val="22"/>
          <w:szCs w:val="22"/>
        </w:rPr>
      </w:pPr>
    </w:p>
    <w:bookmarkEnd w:id="0"/>
    <w:p w:rsidR="00F61D1D" w:rsidRPr="00FD7525" w:rsidRDefault="00F61D1D" w:rsidP="0047719F">
      <w:pPr>
        <w:jc w:val="both"/>
      </w:pPr>
    </w:p>
    <w:sectPr w:rsidR="00F61D1D" w:rsidRPr="00FD7525" w:rsidSect="0047719F">
      <w:footerReference w:type="default" r:id="rId9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1C" w:rsidRDefault="004B461C" w:rsidP="00791AF8">
      <w:r>
        <w:separator/>
      </w:r>
    </w:p>
  </w:endnote>
  <w:endnote w:type="continuationSeparator" w:id="0">
    <w:p w:rsidR="004B461C" w:rsidRDefault="004B461C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EF" w:rsidRPr="00B415D9" w:rsidRDefault="00723C66" w:rsidP="00E902EF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E902EF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FD7525">
      <w:rPr>
        <w:rStyle w:val="a5"/>
        <w:noProof/>
        <w:sz w:val="20"/>
        <w:szCs w:val="20"/>
      </w:rPr>
      <w:t>1</w:t>
    </w:r>
    <w:r w:rsidRPr="00B415D9">
      <w:rPr>
        <w:rStyle w:val="a5"/>
        <w:sz w:val="20"/>
        <w:szCs w:val="20"/>
      </w:rPr>
      <w:fldChar w:fldCharType="end"/>
    </w:r>
  </w:p>
  <w:p w:rsidR="00E902EF" w:rsidRDefault="00E902EF" w:rsidP="00E902EF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1C" w:rsidRDefault="004B461C" w:rsidP="00791AF8">
      <w:r>
        <w:separator/>
      </w:r>
    </w:p>
  </w:footnote>
  <w:footnote w:type="continuationSeparator" w:id="0">
    <w:p w:rsidR="004B461C" w:rsidRDefault="004B461C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9F"/>
    <w:rsid w:val="0008407B"/>
    <w:rsid w:val="000957E0"/>
    <w:rsid w:val="00183E60"/>
    <w:rsid w:val="00263A55"/>
    <w:rsid w:val="002C0DF2"/>
    <w:rsid w:val="002C6991"/>
    <w:rsid w:val="003141A5"/>
    <w:rsid w:val="00450875"/>
    <w:rsid w:val="0046341E"/>
    <w:rsid w:val="0047719F"/>
    <w:rsid w:val="00481772"/>
    <w:rsid w:val="00485CC8"/>
    <w:rsid w:val="004A5087"/>
    <w:rsid w:val="004B1F94"/>
    <w:rsid w:val="004B461C"/>
    <w:rsid w:val="004C3A47"/>
    <w:rsid w:val="00555482"/>
    <w:rsid w:val="00573E0B"/>
    <w:rsid w:val="00600CF9"/>
    <w:rsid w:val="00655B80"/>
    <w:rsid w:val="00670E15"/>
    <w:rsid w:val="00696996"/>
    <w:rsid w:val="006E32A7"/>
    <w:rsid w:val="006F162F"/>
    <w:rsid w:val="00716F9B"/>
    <w:rsid w:val="00723C66"/>
    <w:rsid w:val="00767DFA"/>
    <w:rsid w:val="00791AF8"/>
    <w:rsid w:val="007B37A9"/>
    <w:rsid w:val="008036C4"/>
    <w:rsid w:val="008063A1"/>
    <w:rsid w:val="008837D8"/>
    <w:rsid w:val="00945000"/>
    <w:rsid w:val="00974D20"/>
    <w:rsid w:val="00A30D28"/>
    <w:rsid w:val="00AA0186"/>
    <w:rsid w:val="00AD0C60"/>
    <w:rsid w:val="00AF5DBE"/>
    <w:rsid w:val="00B01F31"/>
    <w:rsid w:val="00B22A04"/>
    <w:rsid w:val="00B735D6"/>
    <w:rsid w:val="00B840F4"/>
    <w:rsid w:val="00BB30D8"/>
    <w:rsid w:val="00BD4684"/>
    <w:rsid w:val="00C60409"/>
    <w:rsid w:val="00C612C2"/>
    <w:rsid w:val="00CB751E"/>
    <w:rsid w:val="00DA18B2"/>
    <w:rsid w:val="00E04072"/>
    <w:rsid w:val="00E37E40"/>
    <w:rsid w:val="00E902EF"/>
    <w:rsid w:val="00EA0459"/>
    <w:rsid w:val="00F61D1D"/>
    <w:rsid w:val="00FA6506"/>
    <w:rsid w:val="00F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7FCFF-8543-47AA-8B65-09324293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A65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033C84C5288225E8A2996D8E94B75D21507E715FA72C49C42EAEBE19221BQ4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BE116-8A19-4891-907A-3D7F5B57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Office</cp:lastModifiedBy>
  <cp:revision>9</cp:revision>
  <cp:lastPrinted>2017-09-08T11:40:00Z</cp:lastPrinted>
  <dcterms:created xsi:type="dcterms:W3CDTF">2018-09-02T13:44:00Z</dcterms:created>
  <dcterms:modified xsi:type="dcterms:W3CDTF">2018-11-30T13:50:00Z</dcterms:modified>
</cp:coreProperties>
</file>