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86DDB51" w:rsidR="00FC7902" w:rsidRDefault="00741FBB" w:rsidP="00FC7902">
      <w:pPr>
        <w:spacing w:before="120" w:after="120"/>
        <w:jc w:val="both"/>
        <w:rPr>
          <w:color w:val="000000"/>
        </w:rPr>
      </w:pPr>
      <w:r w:rsidRPr="00741FBB">
        <w:t xml:space="preserve">АО «Российский аукционный дом» (ОГРН 1097847233351, ИНН 7838430413, 190000, Санкт-Петербург, пер. </w:t>
      </w:r>
      <w:proofErr w:type="spellStart"/>
      <w:r w:rsidRPr="00741FBB">
        <w:t>Гривцова</w:t>
      </w:r>
      <w:proofErr w:type="spellEnd"/>
      <w:r w:rsidRPr="00741FBB">
        <w:t xml:space="preserve"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02 марта 2017 г. по делу № А32-2588/2017-15/7-Б конкурсным управляющим (ликвидатором) </w:t>
      </w:r>
      <w:r w:rsidRPr="00741FBB">
        <w:rPr>
          <w:b/>
        </w:rPr>
        <w:t>Публичным акционерным обществом «ИДЕЯ Банк» (ПАО «ИДЕЯ Банк»)</w:t>
      </w:r>
      <w:r w:rsidRPr="00741FBB">
        <w:t>, адрес регистрации: 350080, г. Краснодар, ул. Уральская, 97, ИНН 2308016938, ОГРН 1022300000447, КПП 231201001)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41FBB">
        <w:t>сообщение 78030230735 в газете АО «Коммерсантъ» № №227(6465) от 08.12.2018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C5243">
        <w:t>13 марта</w:t>
      </w:r>
      <w:r w:rsidRPr="00741FBB">
        <w:t xml:space="preserve"> 2019 г. по </w:t>
      </w:r>
      <w:r w:rsidR="000C5243">
        <w:t>23</w:t>
      </w:r>
      <w:r w:rsidRPr="00741FBB">
        <w:t xml:space="preserve"> марта 2019 г.</w:t>
      </w:r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7161976" w:rsidR="00FC7902" w:rsidRPr="001F4360" w:rsidRDefault="000C524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889263D" w:rsidR="00FC7902" w:rsidRPr="001F4360" w:rsidRDefault="00741FBB" w:rsidP="000C52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C524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F2E8C05" w:rsidR="00FC7902" w:rsidRPr="001F4360" w:rsidRDefault="000C5243" w:rsidP="000C52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1F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F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E44170" w:rsidR="00FC7902" w:rsidRPr="001F4360" w:rsidRDefault="000C524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A237AD2" w:rsidR="00FC7902" w:rsidRPr="001F4360" w:rsidRDefault="000C5243" w:rsidP="00741F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C5243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1FBB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2017-09-06T13:05:00Z</cp:lastPrinted>
  <dcterms:created xsi:type="dcterms:W3CDTF">2018-08-16T08:59:00Z</dcterms:created>
  <dcterms:modified xsi:type="dcterms:W3CDTF">2019-04-05T11:55:00Z</dcterms:modified>
</cp:coreProperties>
</file>