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B" w:rsidRPr="00BD6C87" w:rsidRDefault="0055673B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ДОГОВОР УСТУПКИ ПРАВ (ЦЕССИИ)</w:t>
      </w:r>
    </w:p>
    <w:p w:rsidR="0055673B" w:rsidRPr="00BD6C87" w:rsidRDefault="0055673B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55673B" w:rsidRPr="00BD6C87" w:rsidTr="001A35C7">
        <w:tc>
          <w:tcPr>
            <w:tcW w:w="6521" w:type="dxa"/>
            <w:shd w:val="clear" w:color="auto" w:fill="auto"/>
          </w:tcPr>
          <w:p w:rsidR="0055673B" w:rsidRPr="00BD6C87" w:rsidRDefault="0055673B" w:rsidP="0076530D">
            <w:pPr>
              <w:pStyle w:val="a8"/>
              <w:snapToGrid w:val="0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  <w:proofErr w:type="gramStart"/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г</w:t>
            </w:r>
            <w:proofErr w:type="gramEnd"/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</w:t>
            </w:r>
          </w:p>
        </w:tc>
        <w:tc>
          <w:tcPr>
            <w:tcW w:w="3686" w:type="dxa"/>
            <w:shd w:val="clear" w:color="auto" w:fill="auto"/>
          </w:tcPr>
          <w:p w:rsidR="0055673B" w:rsidRPr="00BD6C87" w:rsidRDefault="0055673B" w:rsidP="001A35C7">
            <w:pPr>
              <w:pStyle w:val="a8"/>
              <w:snapToGrid w:val="0"/>
              <w:jc w:val="right"/>
              <w:rPr>
                <w:color w:val="0D0D0D"/>
                <w:sz w:val="23"/>
                <w:szCs w:val="23"/>
              </w:rPr>
            </w:pPr>
            <w:r>
              <w:rPr>
                <w:color w:val="0D0D0D"/>
                <w:sz w:val="23"/>
                <w:szCs w:val="23"/>
              </w:rPr>
              <w:t>«____» _____________ 2018г.</w:t>
            </w:r>
          </w:p>
        </w:tc>
      </w:tr>
    </w:tbl>
    <w:p w:rsidR="0055673B" w:rsidRPr="00BD6C87" w:rsidRDefault="0055673B">
      <w:pPr>
        <w:jc w:val="center"/>
        <w:rPr>
          <w:color w:val="0D0D0D"/>
          <w:sz w:val="23"/>
          <w:szCs w:val="23"/>
        </w:rPr>
      </w:pPr>
    </w:p>
    <w:p w:rsidR="0055673B" w:rsidRPr="001511D6" w:rsidRDefault="0055673B">
      <w:pPr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386E01">
        <w:rPr>
          <w:rFonts w:ascii="Times New Roman" w:hAnsi="Times New Roman" w:cs="Times New Roman"/>
          <w:b/>
          <w:bCs/>
          <w:noProof/>
          <w:color w:val="0D0D0D"/>
          <w:sz w:val="23"/>
          <w:szCs w:val="23"/>
        </w:rPr>
        <w:t>Открытое акционерное общество Концерн «АРТРОМЕД»</w:t>
      </w: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,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именуемое в дальнейшем </w:t>
      </w:r>
      <w:r w:rsidRPr="00BD6C87">
        <w:rPr>
          <w:rFonts w:ascii="Times New Roman" w:hAnsi="Times New Roman" w:cs="Times New Roman"/>
          <w:b/>
          <w:color w:val="0D0D0D"/>
          <w:sz w:val="23"/>
          <w:szCs w:val="23"/>
        </w:rPr>
        <w:t>«Цедент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в лице конкурсного управляющего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Воронцова Антона Александровича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Решения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Арбитражного суда Саратовской области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от 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12.02.2015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г. по делу №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А57-9021/2014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с одной стороны, </w:t>
      </w:r>
    </w:p>
    <w:p w:rsidR="0055673B" w:rsidRPr="001511D6" w:rsidRDefault="0055673B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и победитель торгов, проведенных посредством открытых торгов в форме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укцион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в электронной форме на сайте электронной торговой площадки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АО "Российский аукционный дом"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на сайте </w:t>
      </w:r>
      <w:r>
        <w:rPr>
          <w:noProof/>
        </w:rPr>
        <w:t>http://lot-online.ru/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в сети Интернет (код лота</w:t>
      </w:r>
      <w:proofErr w:type="gramStart"/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- 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_______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),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_____________________________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именуемый в дальнейшем 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«Цессионарий»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действующий </w:t>
      </w:r>
      <w:r>
        <w:rPr>
          <w:rFonts w:ascii="Times New Roman" w:hAnsi="Times New Roman" w:cs="Times New Roman"/>
          <w:color w:val="0D0D0D"/>
          <w:sz w:val="23"/>
          <w:szCs w:val="23"/>
        </w:rPr>
        <w:t>на основании ______(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от себя лично</w:t>
      </w:r>
      <w:r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, с другой стороны, заключили настоящий договор о нижеследующем:</w:t>
      </w:r>
    </w:p>
    <w:p w:rsidR="0055673B" w:rsidRPr="001511D6" w:rsidRDefault="0055673B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</w:p>
    <w:p w:rsidR="0055673B" w:rsidRPr="001511D6" w:rsidRDefault="0055673B" w:rsidP="00812CFC">
      <w:pPr>
        <w:numPr>
          <w:ilvl w:val="0"/>
          <w:numId w:val="1"/>
        </w:numPr>
        <w:tabs>
          <w:tab w:val="left" w:pos="0"/>
        </w:tabs>
        <w:ind w:left="0" w:firstLine="11"/>
        <w:jc w:val="center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ОСНОВНЫЕ ПОЛОЖЕНИЯ</w:t>
      </w:r>
    </w:p>
    <w:p w:rsidR="0055673B" w:rsidRPr="001511D6" w:rsidRDefault="0055673B" w:rsidP="005D0825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  <w:proofErr w:type="gram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Настоящий договор за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ключён на основании </w:t>
      </w:r>
      <w:proofErr w:type="spellStart"/>
      <w:r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>
        <w:rPr>
          <w:rFonts w:ascii="Times New Roman" w:hAnsi="Times New Roman" w:cs="Times New Roman"/>
          <w:color w:val="0D0D0D"/>
          <w:sz w:val="23"/>
          <w:szCs w:val="23"/>
        </w:rPr>
        <w:t xml:space="preserve">. 110, п. 3 ст. 111,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139 и 140 ФЗ «О несостоятельности (банкротстве)» </w:t>
      </w:r>
      <w:r w:rsidRPr="001511D6">
        <w:rPr>
          <w:rStyle w:val="paragraph"/>
          <w:rFonts w:ascii="Times New Roman" w:hAnsi="Times New Roman" w:cs="Times New Roman"/>
          <w:color w:val="0D0D0D"/>
          <w:sz w:val="23"/>
          <w:szCs w:val="23"/>
        </w:rPr>
        <w:t>от 26.10.2002г. № 127-ФЗ (с изменениями)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spell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 w:rsidRPr="001511D6">
        <w:rPr>
          <w:rFonts w:ascii="Times New Roman" w:hAnsi="Times New Roman" w:cs="Times New Roman"/>
          <w:color w:val="0D0D0D"/>
          <w:sz w:val="23"/>
          <w:szCs w:val="23"/>
        </w:rPr>
        <w:t>. 382, 389 Гражданского кодекса РФ и П</w:t>
      </w:r>
      <w:r>
        <w:rPr>
          <w:rFonts w:ascii="Times New Roman" w:hAnsi="Times New Roman" w:cs="Times New Roman"/>
          <w:color w:val="0D0D0D"/>
          <w:sz w:val="23"/>
          <w:szCs w:val="23"/>
        </w:rPr>
        <w:t>ред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ложения о порядке, сроках и условиях продажи имущества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ОАО Концерн «АРТРОМЕД»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r w:rsidRPr="005F1834">
        <w:rPr>
          <w:rFonts w:ascii="Times New Roman" w:hAnsi="Times New Roman" w:cs="Times New Roman"/>
          <w:color w:val="0D0D0D"/>
          <w:sz w:val="23"/>
          <w:szCs w:val="23"/>
        </w:rPr>
        <w:t xml:space="preserve">утвержденного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№16 от 13.09.2018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и согласно Протоколу о результатах продажи в электронной форме посредством </w:t>
      </w:r>
      <w:r>
        <w:rPr>
          <w:noProof/>
        </w:rPr>
        <w:t>аукциона</w:t>
      </w:r>
      <w: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имущества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должника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ОАО Концерн «АРТРОМЕД»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код лота - 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от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 xml:space="preserve"> .</w:t>
      </w:r>
      <w:proofErr w:type="gramEnd"/>
    </w:p>
    <w:p w:rsidR="0055673B" w:rsidRPr="001511D6" w:rsidRDefault="0055673B" w:rsidP="00EC432B">
      <w:pPr>
        <w:ind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</w:p>
    <w:p w:rsidR="0055673B" w:rsidRPr="001511D6" w:rsidRDefault="0055673B" w:rsidP="00A579A4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2. ПРЕДМЕТ ДОГОВОРА</w:t>
      </w:r>
    </w:p>
    <w:p w:rsidR="0055673B" w:rsidRPr="001511D6" w:rsidRDefault="0055673B" w:rsidP="0055673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уступает, а Цессионарий принимает в полном объёме право требования к </w:t>
      </w:r>
      <w:r w:rsidRPr="0055673B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Бодягиной (Безбабновой) Татьяне Алексеевне </w:t>
      </w:r>
      <w:r>
        <w:rPr>
          <w:rFonts w:ascii="Times New Roman" w:hAnsi="Times New Roman" w:cs="Times New Roman"/>
          <w:color w:val="0D0D0D"/>
          <w:sz w:val="23"/>
          <w:szCs w:val="23"/>
        </w:rPr>
        <w:t>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ИНН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), далее именуемому «Должник», по денежным обязательствам, возникшим у Должника перед Цедентом в общем размере</w:t>
      </w:r>
      <w:proofErr w:type="gram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руб., на основании следующих документов: </w:t>
      </w:r>
      <w:r w:rsidRPr="0055673B">
        <w:rPr>
          <w:rFonts w:ascii="Times New Roman" w:hAnsi="Times New Roman" w:cs="Times New Roman"/>
          <w:noProof/>
          <w:color w:val="0D0D0D"/>
          <w:sz w:val="23"/>
          <w:szCs w:val="23"/>
        </w:rPr>
        <w:t>Постановление 12 ААС по делу №А57-9021/2014 от 10.10.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20</w:t>
      </w:r>
      <w:r w:rsidRPr="0055673B">
        <w:rPr>
          <w:rFonts w:ascii="Times New Roman" w:hAnsi="Times New Roman" w:cs="Times New Roman"/>
          <w:noProof/>
          <w:color w:val="0D0D0D"/>
          <w:sz w:val="23"/>
          <w:szCs w:val="23"/>
        </w:rPr>
        <w:t>17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г.</w:t>
      </w:r>
    </w:p>
    <w:p w:rsidR="0055673B" w:rsidRPr="001511D6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В соответствии с настоящим Договором уступаются все права требования, имеющиеся у Цедента к Должнику, вытекающие из указанных в пункте 2.1 настоящего Договора обязательств, в том </w:t>
      </w:r>
      <w:bookmarkStart w:id="0" w:name="_GoBack"/>
      <w:bookmarkEnd w:id="0"/>
      <w:r w:rsidRPr="001511D6">
        <w:rPr>
          <w:rFonts w:ascii="Times New Roman" w:hAnsi="Times New Roman" w:cs="Times New Roman"/>
          <w:color w:val="0D0D0D"/>
          <w:sz w:val="23"/>
          <w:szCs w:val="23"/>
        </w:rPr>
        <w:t>объеме и на тех условиях, которые существуют к моменту уступки прав. В состав уступаемых прав требования включаются в числе прочего проценты за пользование чужими денежными средствами, начисляемые на сумму, подлежащие возврату Должником кредитору, а также иные проценты, начисляемые на размер задолженности в связи с неисполнением обязательства и установленные договором и/или законодательством РФ.</w:t>
      </w:r>
    </w:p>
    <w:p w:rsidR="0055673B" w:rsidRPr="001511D6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1511D6" w:rsidRDefault="0055673B" w:rsidP="00371B1E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3. ОПЛАТА ПО ДОГОВОРУ</w:t>
      </w:r>
    </w:p>
    <w:p w:rsidR="0055673B" w:rsidRPr="001511D6" w:rsidRDefault="0055673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Уступка права требования Цедента к Должнику, осуществляемая по настоящему договору, является возмездной.</w:t>
      </w:r>
    </w:p>
    <w:p w:rsidR="0055673B" w:rsidRPr="001511D6" w:rsidRDefault="0055673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В качестве оплаты за уступаемое право требования Цедента к Должнику Цессионарий обязуется выплатить Цеденту денежные средства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 руб.</w:t>
      </w:r>
    </w:p>
    <w:p w:rsidR="0055673B" w:rsidRPr="001511D6" w:rsidRDefault="0055673B" w:rsidP="00812CFC">
      <w:pPr>
        <w:ind w:firstLine="567"/>
        <w:jc w:val="both"/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</w:pPr>
      <w:r w:rsidRPr="001511D6">
        <w:rPr>
          <w:rFonts w:ascii="Times New Roman" w:eastAsia="Times New Roman" w:hAnsi="Times New Roman" w:cs="Times New Roman"/>
          <w:bCs/>
          <w:color w:val="0D0D0D"/>
          <w:spacing w:val="2"/>
          <w:sz w:val="23"/>
          <w:szCs w:val="23"/>
          <w:lang w:eastAsia="ar-SA" w:bidi="ar-SA"/>
        </w:rPr>
        <w:t>С учетом суммы, внесенного ранее задатка</w:t>
      </w:r>
      <w:r w:rsidRPr="001511D6">
        <w:rPr>
          <w:rFonts w:ascii="Times New Roman" w:eastAsia="Arial" w:hAnsi="Times New Roman" w:cs="Times New Roman"/>
          <w:bCs/>
          <w:color w:val="0D0D0D"/>
          <w:spacing w:val="6"/>
          <w:sz w:val="23"/>
          <w:szCs w:val="23"/>
          <w:lang w:eastAsia="ar-SA" w:bidi="ar-SA"/>
        </w:rPr>
        <w:t xml:space="preserve">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руб. 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коп., 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оплате подлежит сумма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(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) руб.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коп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.</w:t>
      </w:r>
    </w:p>
    <w:p w:rsidR="0055673B" w:rsidRPr="00BD6C87" w:rsidRDefault="0055673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3.3.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Указанную сумму денежных средств Цессионарий обязуется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оплатить Цеденту в течение 30 (тридцати) дней с даты подписания настоящего договора.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3"/>
          <w:szCs w:val="23"/>
        </w:rPr>
      </w:pP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3.4.</w:t>
      </w: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ab/>
        <w:t>В случае неуплаты Цессионарием в установленный срок денежной суммы, указанной в пункте 3.2. настоящего Договора, Цедент вправе в одностороннем порядке путём направления соответствующего уведомления Цессионарию отказаться от исполнения договора, при этом внесённый задаток ему не возвращается, а Цедент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4. ПЕРЕДАЧА ПРАВА (ТРЕБОВАНИЯ)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>4.1.</w:t>
      </w: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ab/>
        <w:t>Право требования к Должнику указанное в п. 2.1. настоящего Договора, переходит к Цессионарию с момента перечисления денежных средств, предусмотренных п. 3.2. настоящего Договора.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обязуется в течение 5 (пяти) рабочих дней после полной оплаты уступаемого 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lastRenderedPageBreak/>
        <w:t>требования передать Цессионарию по акту приема-передачи все имеющиеся у него документы, удостоверяющие право требования Цедента к Должнику, в том числе, указанные в п. 2.1. настоящего Договора.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4.4.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4.5.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С момента подписания акта приема-передачи, указанного в п. 4.3. настоящего Договора, обязанности Цедента по настоящему договору считаются исполненными.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5. ОТВЕТСТВЕННОСТЬ СТОРОН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отвечает за действительность передаваемых по настоящему договору прав и обязанностей.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6. ЗАКЛЮЧИТЕЛЬНЫЕ ПОЛОЖЕНИЯ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812CFC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7. АДРЕСА И РЕКВИЗИТЫ СТОРОН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5673B" w:rsidRPr="00BD6C87" w:rsidTr="00F95A11">
        <w:tc>
          <w:tcPr>
            <w:tcW w:w="5103" w:type="dxa"/>
          </w:tcPr>
          <w:p w:rsidR="0055673B" w:rsidRPr="00BD6C87" w:rsidRDefault="0055673B" w:rsidP="00812CFC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ЦЕДЕНТ: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Открытое акционерное общество Концерн «АРТРОМЕД»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(</w:t>
            </w: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ОАО Концерн «АРТРОМЕД»</w:t>
            </w: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)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</w:p>
          <w:p w:rsidR="0055673B" w:rsidRPr="00BD6C87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ИНН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6449018558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, КПП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644901001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ОГРН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1026401983904</w:t>
            </w:r>
          </w:p>
          <w:p w:rsidR="0055673B" w:rsidRPr="00F95A11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Юридический адрес: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413100, Саратовская область, г. Энгельс, ул. Максима Горького, д. 1А</w:t>
            </w: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;</w:t>
            </w:r>
          </w:p>
          <w:p w:rsidR="0055673B" w:rsidRPr="00F95A11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 xml:space="preserve">Почтовый адрес: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625003, г. Тюмень, ул. Победы, д. 42а</w:t>
            </w: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;</w:t>
            </w:r>
          </w:p>
          <w:p w:rsidR="0055673B" w:rsidRDefault="0055673B" w:rsidP="00C703B8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р/сч 40702810362610000557 в ПАО КБ "УБРиР", БИК 046577795, к/сч 30101810900000000795</w:t>
            </w:r>
          </w:p>
          <w:p w:rsidR="0055673B" w:rsidRPr="00BD6C87" w:rsidRDefault="0055673B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Конкурсный управляющий</w:t>
            </w:r>
          </w:p>
          <w:p w:rsidR="0055673B" w:rsidRPr="00BD6C87" w:rsidRDefault="0055673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ОАО Концерн «АРТРОМЕД»</w:t>
            </w:r>
          </w:p>
          <w:p w:rsidR="0055673B" w:rsidRDefault="0055673B" w:rsidP="00AB24E0">
            <w:pPr>
              <w:jc w:val="both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Воронцов Антон Александрович</w:t>
            </w:r>
          </w:p>
          <w:p w:rsidR="0055673B" w:rsidRPr="00BD6C87" w:rsidRDefault="0055673B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Pr="00F95A11" w:rsidRDefault="0055673B" w:rsidP="00BA47C1">
            <w:pP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F95A11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____________________/</w:t>
            </w: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Воронцов А.А.</w:t>
            </w:r>
            <w:r w:rsidRPr="00F95A11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 xml:space="preserve"> /</w:t>
            </w:r>
          </w:p>
        </w:tc>
        <w:tc>
          <w:tcPr>
            <w:tcW w:w="5103" w:type="dxa"/>
            <w:shd w:val="clear" w:color="auto" w:fill="auto"/>
          </w:tcPr>
          <w:p w:rsidR="0055673B" w:rsidRPr="00BD6C87" w:rsidRDefault="0055673B" w:rsidP="00812CFC">
            <w:pPr>
              <w:pStyle w:val="a8"/>
              <w:snapToGrid w:val="0"/>
              <w:ind w:left="87"/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bCs/>
                <w:color w:val="0D0D0D"/>
                <w:sz w:val="23"/>
                <w:szCs w:val="23"/>
              </w:rPr>
              <w:t>ЦЕССИОНАРИЙ:</w:t>
            </w: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55673B" w:rsidRPr="00BD6C87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Pr="00BD6C87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Pr="00BD6C87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55673B" w:rsidRPr="00BD6C87" w:rsidRDefault="0055673B" w:rsidP="00F10D1A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____________________/</w:t>
            </w: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/</w:t>
            </w:r>
          </w:p>
        </w:tc>
      </w:tr>
    </w:tbl>
    <w:p w:rsidR="0055673B" w:rsidRDefault="0055673B" w:rsidP="00247164">
      <w:pPr>
        <w:rPr>
          <w:rFonts w:ascii="Times New Roman" w:hAnsi="Times New Roman" w:cs="Times New Roman"/>
          <w:color w:val="0D0D0D"/>
          <w:sz w:val="23"/>
          <w:szCs w:val="23"/>
        </w:rPr>
        <w:sectPr w:rsidR="0055673B" w:rsidSect="0055673B">
          <w:footerReference w:type="default" r:id="rId9"/>
          <w:pgSz w:w="11906" w:h="16838"/>
          <w:pgMar w:top="568" w:right="566" w:bottom="851" w:left="1133" w:header="720" w:footer="542" w:gutter="0"/>
          <w:pgNumType w:start="1"/>
          <w:cols w:space="720"/>
          <w:docGrid w:linePitch="600" w:charSpace="32768"/>
        </w:sectPr>
      </w:pPr>
    </w:p>
    <w:p w:rsidR="0055673B" w:rsidRDefault="0055673B" w:rsidP="00247164">
      <w:pPr>
        <w:rPr>
          <w:rFonts w:ascii="Times New Roman" w:hAnsi="Times New Roman" w:cs="Times New Roman"/>
          <w:color w:val="0D0D0D"/>
          <w:sz w:val="23"/>
          <w:szCs w:val="23"/>
        </w:rPr>
      </w:pPr>
    </w:p>
    <w:sectPr w:rsidR="0055673B" w:rsidSect="0055673B">
      <w:footerReference w:type="default" r:id="rId10"/>
      <w:type w:val="continuous"/>
      <w:pgSz w:w="11906" w:h="16838"/>
      <w:pgMar w:top="568" w:right="566" w:bottom="851" w:left="1133" w:header="720" w:footer="5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3B" w:rsidRDefault="0055673B" w:rsidP="008B12FC">
      <w:r>
        <w:separator/>
      </w:r>
    </w:p>
  </w:endnote>
  <w:endnote w:type="continuationSeparator" w:id="0">
    <w:p w:rsidR="0055673B" w:rsidRDefault="0055673B" w:rsidP="008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3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3B" w:rsidRPr="008B12FC" w:rsidRDefault="0055673B" w:rsidP="008B12FC">
    <w:pPr>
      <w:pStyle w:val="ac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D7" w:rsidRPr="008B12FC" w:rsidRDefault="007505D7" w:rsidP="008B12FC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3B" w:rsidRDefault="0055673B" w:rsidP="008B12FC">
      <w:r>
        <w:separator/>
      </w:r>
    </w:p>
  </w:footnote>
  <w:footnote w:type="continuationSeparator" w:id="0">
    <w:p w:rsidR="0055673B" w:rsidRDefault="0055673B" w:rsidP="008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6D43A9"/>
    <w:multiLevelType w:val="multilevel"/>
    <w:tmpl w:val="F34E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3">
    <w:nsid w:val="249D4655"/>
    <w:multiLevelType w:val="multilevel"/>
    <w:tmpl w:val="C51688E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0"/>
    <w:rsid w:val="000361FC"/>
    <w:rsid w:val="00057A08"/>
    <w:rsid w:val="000C0C12"/>
    <w:rsid w:val="000E1717"/>
    <w:rsid w:val="000E5F35"/>
    <w:rsid w:val="00115CD9"/>
    <w:rsid w:val="001169E8"/>
    <w:rsid w:val="00132E38"/>
    <w:rsid w:val="001330F6"/>
    <w:rsid w:val="001431F7"/>
    <w:rsid w:val="001511D6"/>
    <w:rsid w:val="001676D5"/>
    <w:rsid w:val="00182478"/>
    <w:rsid w:val="00193BF5"/>
    <w:rsid w:val="001A0390"/>
    <w:rsid w:val="001A35C7"/>
    <w:rsid w:val="001C665A"/>
    <w:rsid w:val="001F493E"/>
    <w:rsid w:val="001F5909"/>
    <w:rsid w:val="0024017C"/>
    <w:rsid w:val="00247164"/>
    <w:rsid w:val="002C6E88"/>
    <w:rsid w:val="002E6C2A"/>
    <w:rsid w:val="00301037"/>
    <w:rsid w:val="003066E6"/>
    <w:rsid w:val="00327415"/>
    <w:rsid w:val="0033410A"/>
    <w:rsid w:val="00371B1E"/>
    <w:rsid w:val="0038692C"/>
    <w:rsid w:val="00391E07"/>
    <w:rsid w:val="00396ED4"/>
    <w:rsid w:val="003B15B4"/>
    <w:rsid w:val="003F29DD"/>
    <w:rsid w:val="003F6995"/>
    <w:rsid w:val="00427F84"/>
    <w:rsid w:val="00436D13"/>
    <w:rsid w:val="004526D9"/>
    <w:rsid w:val="00453A33"/>
    <w:rsid w:val="00464D53"/>
    <w:rsid w:val="00465EF0"/>
    <w:rsid w:val="00497D9F"/>
    <w:rsid w:val="004B499B"/>
    <w:rsid w:val="004C7F90"/>
    <w:rsid w:val="00517545"/>
    <w:rsid w:val="00545147"/>
    <w:rsid w:val="0055673B"/>
    <w:rsid w:val="005943C4"/>
    <w:rsid w:val="005C3D97"/>
    <w:rsid w:val="005D0825"/>
    <w:rsid w:val="005D4794"/>
    <w:rsid w:val="005F1834"/>
    <w:rsid w:val="005F562C"/>
    <w:rsid w:val="00605F0E"/>
    <w:rsid w:val="00622F97"/>
    <w:rsid w:val="006434F3"/>
    <w:rsid w:val="0068234C"/>
    <w:rsid w:val="0069456F"/>
    <w:rsid w:val="00695D36"/>
    <w:rsid w:val="006A7B29"/>
    <w:rsid w:val="006F2D16"/>
    <w:rsid w:val="007505D7"/>
    <w:rsid w:val="007569CB"/>
    <w:rsid w:val="0076530D"/>
    <w:rsid w:val="007711A6"/>
    <w:rsid w:val="00780A11"/>
    <w:rsid w:val="00787D1F"/>
    <w:rsid w:val="00793139"/>
    <w:rsid w:val="007A4BDF"/>
    <w:rsid w:val="007C508E"/>
    <w:rsid w:val="007E0D50"/>
    <w:rsid w:val="007E54DA"/>
    <w:rsid w:val="00812CFC"/>
    <w:rsid w:val="00874580"/>
    <w:rsid w:val="00881A74"/>
    <w:rsid w:val="0088412B"/>
    <w:rsid w:val="008B12FC"/>
    <w:rsid w:val="008D1DEB"/>
    <w:rsid w:val="008D1F22"/>
    <w:rsid w:val="008D7635"/>
    <w:rsid w:val="009713E6"/>
    <w:rsid w:val="00973705"/>
    <w:rsid w:val="00973954"/>
    <w:rsid w:val="009A532B"/>
    <w:rsid w:val="009B5F5A"/>
    <w:rsid w:val="009C15B9"/>
    <w:rsid w:val="009E01F0"/>
    <w:rsid w:val="009F1D4C"/>
    <w:rsid w:val="00A226F7"/>
    <w:rsid w:val="00A32FB1"/>
    <w:rsid w:val="00A579A4"/>
    <w:rsid w:val="00AB24E0"/>
    <w:rsid w:val="00AE4B42"/>
    <w:rsid w:val="00B266CC"/>
    <w:rsid w:val="00B32F5E"/>
    <w:rsid w:val="00B4184D"/>
    <w:rsid w:val="00B452B5"/>
    <w:rsid w:val="00BA34B0"/>
    <w:rsid w:val="00BA47C1"/>
    <w:rsid w:val="00BC4372"/>
    <w:rsid w:val="00BD6C87"/>
    <w:rsid w:val="00BE1159"/>
    <w:rsid w:val="00C25981"/>
    <w:rsid w:val="00C703B8"/>
    <w:rsid w:val="00CC4177"/>
    <w:rsid w:val="00D435B6"/>
    <w:rsid w:val="00D47833"/>
    <w:rsid w:val="00D73EF5"/>
    <w:rsid w:val="00D779B4"/>
    <w:rsid w:val="00DD485B"/>
    <w:rsid w:val="00E0200B"/>
    <w:rsid w:val="00E02A51"/>
    <w:rsid w:val="00E04351"/>
    <w:rsid w:val="00E3508F"/>
    <w:rsid w:val="00E959B7"/>
    <w:rsid w:val="00E96B37"/>
    <w:rsid w:val="00EA5EC3"/>
    <w:rsid w:val="00EC432B"/>
    <w:rsid w:val="00EF527C"/>
    <w:rsid w:val="00F0633B"/>
    <w:rsid w:val="00F10D1A"/>
    <w:rsid w:val="00F21173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ygS1hCKN3qXmrO+8ktMuS8xR6h1dA2Hdd91AkgryM34=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vq1eEI5YV+vdGm9wjl9McACitTRMoxmKE81R0cOeJH4=</DigestValue>
    </Reference>
  </SignedInfo>
  <SignatureValue>XjaTxYF/msm/OpClT7CgrPCb9J83YgaKWW39rUvahIfUuaP9za11KfsDeYuzFVRq
fsVxWKwbcMzWXzWATT8wuQ==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  <Reference URI="/word/document.xml?ContentType=application/vnd.openxmlformats-officedocument.wordprocessingml.document.main+xml">
        <DigestMethod Algorithm="http://www.w3.org/2000/09/xmldsig#sha1"/>
        <DigestValue>670G932/WSA8lnRxfGqWVnFwME4=</DigestValue>
      </Reference>
      <Reference URI="/word/endnotes.xml?ContentType=application/vnd.openxmlformats-officedocument.wordprocessingml.endnotes+xml">
        <DigestMethod Algorithm="http://www.w3.org/2000/09/xmldsig#sha1"/>
        <DigestValue>v6cqhwAQsa/6KWWghpQFD1qJTds=</DigestValue>
      </Reference>
      <Reference URI="/word/fontTable.xml?ContentType=application/vnd.openxmlformats-officedocument.wordprocessingml.fontTable+xml">
        <DigestMethod Algorithm="http://www.w3.org/2000/09/xmldsig#sha1"/>
        <DigestValue>e/ZPMSf6bg3F+rWMKOUkoRQehx4=</DigestValue>
      </Reference>
      <Reference URI="/word/footer1.xml?ContentType=application/vnd.openxmlformats-officedocument.wordprocessingml.footer+xml">
        <DigestMethod Algorithm="http://www.w3.org/2000/09/xmldsig#sha1"/>
        <DigestValue>S2bfXCCX9y5UM/PG6s2ZrmYBKxQ=</DigestValue>
      </Reference>
      <Reference URI="/word/footer2.xml?ContentType=application/vnd.openxmlformats-officedocument.wordprocessingml.footer+xml">
        <DigestMethod Algorithm="http://www.w3.org/2000/09/xmldsig#sha1"/>
        <DigestValue>HBlLZLqVctwnrvSkI9A/mrmU/14=</DigestValue>
      </Reference>
      <Reference URI="/word/footnotes.xml?ContentType=application/vnd.openxmlformats-officedocument.wordprocessingml.footnotes+xml">
        <DigestMethod Algorithm="http://www.w3.org/2000/09/xmldsig#sha1"/>
        <DigestValue>84Pp4VtrVBVASMhxPNfGsCwKfGY=</DigestValue>
      </Reference>
      <Reference URI="/word/numbering.xml?ContentType=application/vnd.openxmlformats-officedocument.wordprocessingml.numbering+xml">
        <DigestMethod Algorithm="http://www.w3.org/2000/09/xmldsig#sha1"/>
        <DigestValue>5EzsdDD8BrHyiorShDcs+yT2gfs=</DigestValue>
      </Reference>
      <Reference URI="/word/settings.xml?ContentType=application/vnd.openxmlformats-officedocument.wordprocessingml.settings+xml">
        <DigestMethod Algorithm="http://www.w3.org/2000/09/xmldsig#sha1"/>
        <DigestValue>1nbA87Hrt1AYgNyfhTqtvGTOfUY=</DigestValue>
      </Reference>
      <Reference URI="/word/styles.xml?ContentType=application/vnd.openxmlformats-officedocument.wordprocessingml.styles+xml">
        <DigestMethod Algorithm="http://www.w3.org/2000/09/xmldsig#sha1"/>
        <DigestValue>sZ5ERXJGV3Ehuh+01iz4l1HQr68=</DigestValue>
      </Reference>
      <Reference URI="/word/stylesWithEffects.xml?ContentType=application/vnd.ms-word.stylesWithEffects+xml">
        <DigestMethod Algorithm="http://www.w3.org/2000/09/xmldsig#sha1"/>
        <DigestValue>8oLRYH61xeOhw0UtngruT+ZyudM=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tsbLRFX8KcIZndRr298wZOqH3YA=</DigestValue>
      </Reference>
    </Manifest>
    <SignatureProperties>
      <SignatureProperty Id="idSignatureTime" Target="#idPackageSignature">
        <mdssi:SignatureTime>
          <mdssi:Format>YYYY-MM-DDThh:mm:ssTZD</mdssi:Format>
          <mdssi:Value>2018-10-24T07:53:14Z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2018-10-24T07:53:14Z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BB0B-8713-4049-9722-6F4CB4DC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 требования кредитора должника (в деле о банкротстве)(Касенов Е.Б., 2009)</vt:lpstr>
    </vt:vector>
  </TitlesOfParts>
  <Company>Hewlett-Packard Company</Company>
  <LinksUpToDate>false</LinksUpToDate>
  <CharactersWithSpaces>5857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 требования кредитора должника (в деле о банкротстве)(Касенов Е.Б., 2009)</dc:title>
  <dc:subject>skip</dc:subject>
  <dc:creator>skip</dc:creator>
  <cp:lastModifiedBy>111</cp:lastModifiedBy>
  <cp:revision>1</cp:revision>
  <cp:lastPrinted>2017-06-30T11:21:00Z</cp:lastPrinted>
  <dcterms:created xsi:type="dcterms:W3CDTF">2018-10-24T07:46:00Z</dcterms:created>
  <dcterms:modified xsi:type="dcterms:W3CDTF">2018-10-24T07:53:00Z</dcterms:modified>
</cp:coreProperties>
</file>