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FB" w:rsidRPr="00CD2DF7" w:rsidRDefault="003F0AF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D2DF7">
        <w:rPr>
          <w:rFonts w:ascii="Times New Roman" w:hAnsi="Times New Roman" w:cs="Times New Roman"/>
          <w:b/>
          <w:szCs w:val="22"/>
        </w:rPr>
        <w:t xml:space="preserve">ДОГОВОР </w:t>
      </w:r>
    </w:p>
    <w:p w:rsidR="003F0AFB" w:rsidRPr="00CD2DF7" w:rsidRDefault="003F0AF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D2DF7">
        <w:rPr>
          <w:rFonts w:ascii="Times New Roman" w:hAnsi="Times New Roman" w:cs="Times New Roman"/>
          <w:b/>
          <w:szCs w:val="22"/>
        </w:rPr>
        <w:t xml:space="preserve">купли-продажи </w:t>
      </w:r>
      <w:r w:rsidR="00CD2DF7" w:rsidRPr="00CD2DF7">
        <w:rPr>
          <w:rFonts w:ascii="Times New Roman" w:hAnsi="Times New Roman" w:cs="Times New Roman"/>
          <w:b/>
          <w:szCs w:val="22"/>
        </w:rPr>
        <w:t>недвижимого имущества</w:t>
      </w:r>
    </w:p>
    <w:p w:rsidR="003F0AFB" w:rsidRPr="00CD2DF7" w:rsidRDefault="003F0A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F0AFB" w:rsidRPr="00CD2DF7" w:rsidRDefault="003F0A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2DF7">
        <w:rPr>
          <w:rFonts w:ascii="Times New Roman" w:hAnsi="Times New Roman" w:cs="Times New Roman"/>
          <w:sz w:val="22"/>
          <w:szCs w:val="22"/>
        </w:rPr>
        <w:t xml:space="preserve">г. Кемерово                                                                                             </w:t>
      </w:r>
      <w:r w:rsidR="00CD2DF7" w:rsidRPr="00CD2DF7">
        <w:rPr>
          <w:rFonts w:ascii="Times New Roman" w:hAnsi="Times New Roman" w:cs="Times New Roman"/>
          <w:sz w:val="22"/>
          <w:szCs w:val="22"/>
        </w:rPr>
        <w:t xml:space="preserve">        </w:t>
      </w:r>
      <w:r w:rsidR="00CD2DF7">
        <w:rPr>
          <w:rFonts w:ascii="Times New Roman" w:hAnsi="Times New Roman" w:cs="Times New Roman"/>
          <w:sz w:val="22"/>
          <w:szCs w:val="22"/>
        </w:rPr>
        <w:t xml:space="preserve">             </w:t>
      </w:r>
      <w:bookmarkStart w:id="0" w:name="_GoBack"/>
      <w:bookmarkEnd w:id="0"/>
      <w:proofErr w:type="gramStart"/>
      <w:r w:rsidR="00CD2DF7" w:rsidRPr="00CD2DF7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CD2DF7" w:rsidRPr="00CD2DF7">
        <w:rPr>
          <w:rFonts w:ascii="Times New Roman" w:hAnsi="Times New Roman" w:cs="Times New Roman"/>
          <w:sz w:val="22"/>
          <w:szCs w:val="22"/>
        </w:rPr>
        <w:t>__» ________</w:t>
      </w:r>
      <w:r w:rsidR="00072D17" w:rsidRPr="00CD2DF7">
        <w:rPr>
          <w:rFonts w:ascii="Times New Roman" w:hAnsi="Times New Roman" w:cs="Times New Roman"/>
          <w:sz w:val="22"/>
          <w:szCs w:val="22"/>
        </w:rPr>
        <w:t xml:space="preserve"> </w:t>
      </w:r>
      <w:r w:rsidRPr="00CD2DF7">
        <w:rPr>
          <w:rFonts w:ascii="Times New Roman" w:hAnsi="Times New Roman" w:cs="Times New Roman"/>
          <w:sz w:val="22"/>
          <w:szCs w:val="22"/>
        </w:rPr>
        <w:t>201</w:t>
      </w:r>
      <w:r w:rsidR="00CD2DF7" w:rsidRPr="00CD2DF7">
        <w:rPr>
          <w:rFonts w:ascii="Times New Roman" w:hAnsi="Times New Roman" w:cs="Times New Roman"/>
          <w:sz w:val="22"/>
          <w:szCs w:val="22"/>
        </w:rPr>
        <w:t>8</w:t>
      </w:r>
      <w:r w:rsidRPr="00CD2DF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F0AFB" w:rsidRPr="00CD2DF7" w:rsidRDefault="003F0A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D2DF7" w:rsidRPr="00CD2DF7" w:rsidRDefault="00CD2DF7" w:rsidP="00CD2DF7">
      <w:pPr>
        <w:ind w:firstLine="708"/>
        <w:jc w:val="both"/>
        <w:rPr>
          <w:rFonts w:ascii="Times New Roman" w:hAnsi="Times New Roman" w:cs="Times New Roman"/>
        </w:rPr>
      </w:pPr>
      <w:r w:rsidRPr="00CD2DF7">
        <w:rPr>
          <w:rFonts w:ascii="Times New Roman" w:hAnsi="Times New Roman" w:cs="Times New Roman"/>
        </w:rPr>
        <w:t>Организатор торгов Конкурсный управляющий Раскин Анатолий Борисович (</w:t>
      </w:r>
      <w:r w:rsidRPr="00CD2DF7">
        <w:rPr>
          <w:rFonts w:ascii="Times New Roman" w:hAnsi="Times New Roman" w:cs="Times New Roman"/>
          <w:bdr w:val="none" w:sz="0" w:space="0" w:color="auto" w:frame="1"/>
        </w:rPr>
        <w:t xml:space="preserve">ИНН </w:t>
      </w:r>
      <w:r w:rsidRPr="00CD2DF7">
        <w:rPr>
          <w:rFonts w:ascii="Times New Roman" w:hAnsi="Times New Roman" w:cs="Times New Roman"/>
          <w:bCs/>
        </w:rPr>
        <w:t>420514826800</w:t>
      </w:r>
      <w:r w:rsidRPr="00CD2DF7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Pr="00CD2DF7">
        <w:rPr>
          <w:rFonts w:ascii="Times New Roman" w:hAnsi="Times New Roman" w:cs="Times New Roman"/>
        </w:rPr>
        <w:t>650000, Кемерово, а/я 70</w:t>
      </w:r>
      <w:r w:rsidRPr="00CD2DF7">
        <w:rPr>
          <w:rFonts w:ascii="Times New Roman" w:hAnsi="Times New Roman" w:cs="Times New Roman"/>
          <w:bdr w:val="none" w:sz="0" w:space="0" w:color="auto" w:frame="1"/>
        </w:rPr>
        <w:t xml:space="preserve">, тел. </w:t>
      </w:r>
      <w:r w:rsidRPr="00CD2DF7">
        <w:rPr>
          <w:rFonts w:ascii="Times New Roman" w:hAnsi="Times New Roman" w:cs="Times New Roman"/>
        </w:rPr>
        <w:t>89039412421</w:t>
      </w:r>
      <w:r w:rsidRPr="00CD2DF7">
        <w:rPr>
          <w:rFonts w:ascii="Times New Roman" w:hAnsi="Times New Roman" w:cs="Times New Roman"/>
          <w:bdr w:val="none" w:sz="0" w:space="0" w:color="auto" w:frame="1"/>
        </w:rPr>
        <w:t>, e-</w:t>
      </w:r>
      <w:proofErr w:type="spellStart"/>
      <w:r w:rsidRPr="00CD2DF7">
        <w:rPr>
          <w:rFonts w:ascii="Times New Roman" w:hAnsi="Times New Roman" w:cs="Times New Roman"/>
          <w:bdr w:val="none" w:sz="0" w:space="0" w:color="auto" w:frame="1"/>
        </w:rPr>
        <w:t>mail</w:t>
      </w:r>
      <w:proofErr w:type="spellEnd"/>
      <w:r w:rsidRPr="00CD2DF7">
        <w:rPr>
          <w:rFonts w:ascii="Times New Roman" w:hAnsi="Times New Roman" w:cs="Times New Roman"/>
          <w:bdr w:val="none" w:sz="0" w:space="0" w:color="auto" w:frame="1"/>
        </w:rPr>
        <w:t xml:space="preserve">: </w:t>
      </w:r>
      <w:proofErr w:type="spellStart"/>
      <w:r w:rsidRPr="00CD2DF7">
        <w:rPr>
          <w:rFonts w:ascii="Times New Roman" w:hAnsi="Times New Roman" w:cs="Times New Roman"/>
          <w:bdr w:val="none" w:sz="0" w:space="0" w:color="auto" w:frame="1"/>
          <w:lang w:val="en-US"/>
        </w:rPr>
        <w:t>AZarbitr</w:t>
      </w:r>
      <w:proofErr w:type="spellEnd"/>
      <w:r w:rsidRPr="00CD2DF7">
        <w:rPr>
          <w:rFonts w:ascii="Times New Roman" w:hAnsi="Times New Roman" w:cs="Times New Roman"/>
          <w:bdr w:val="none" w:sz="0" w:space="0" w:color="auto" w:frame="1"/>
        </w:rPr>
        <w:t>@</w:t>
      </w:r>
      <w:proofErr w:type="spellStart"/>
      <w:r w:rsidRPr="00CD2DF7">
        <w:rPr>
          <w:rFonts w:ascii="Times New Roman" w:hAnsi="Times New Roman" w:cs="Times New Roman"/>
          <w:bdr w:val="none" w:sz="0" w:space="0" w:color="auto" w:frame="1"/>
          <w:lang w:val="en-US"/>
        </w:rPr>
        <w:t>yandex</w:t>
      </w:r>
      <w:proofErr w:type="spellEnd"/>
      <w:r w:rsidRPr="00CD2DF7">
        <w:rPr>
          <w:rFonts w:ascii="Times New Roman" w:hAnsi="Times New Roman" w:cs="Times New Roman"/>
          <w:bdr w:val="none" w:sz="0" w:space="0" w:color="auto" w:frame="1"/>
        </w:rPr>
        <w:t>.</w:t>
      </w:r>
      <w:proofErr w:type="spellStart"/>
      <w:r w:rsidRPr="00CD2DF7">
        <w:rPr>
          <w:rFonts w:ascii="Times New Roman" w:hAnsi="Times New Roman" w:cs="Times New Roman"/>
          <w:bdr w:val="none" w:sz="0" w:space="0" w:color="auto" w:frame="1"/>
        </w:rPr>
        <w:t>ru</w:t>
      </w:r>
      <w:proofErr w:type="spellEnd"/>
      <w:r w:rsidRPr="00CD2DF7">
        <w:rPr>
          <w:rFonts w:ascii="Times New Roman" w:hAnsi="Times New Roman" w:cs="Times New Roman"/>
        </w:rPr>
        <w:t>) – член ААУ «Сибирский центр экспертов антикризисного управления», ОГРН 1035402470036, ИНН 5406245522</w:t>
      </w:r>
      <w:r w:rsidRPr="00CD2DF7">
        <w:rPr>
          <w:rFonts w:ascii="Times New Roman" w:hAnsi="Times New Roman" w:cs="Times New Roman"/>
          <w:shd w:val="clear" w:color="auto" w:fill="FFFFFF"/>
        </w:rPr>
        <w:t>,</w:t>
      </w:r>
      <w:r w:rsidRPr="00CD2DF7">
        <w:rPr>
          <w:rFonts w:ascii="Times New Roman" w:hAnsi="Times New Roman" w:cs="Times New Roman"/>
        </w:rPr>
        <w:t xml:space="preserve"> 630091, г. Новосибирск, ул. Писарева, 4), действующий на основании Определения Арбитражного суда Кемеровской области от 16.07.2018г. по делу № А27-18092/2015, от своего имени, но в интересах и за счет </w:t>
      </w:r>
      <w:r w:rsidRPr="00CD2DF7">
        <w:rPr>
          <w:rFonts w:ascii="Times New Roman" w:hAnsi="Times New Roman" w:cs="Times New Roman"/>
          <w:b/>
          <w:bCs/>
          <w:shd w:val="clear" w:color="auto" w:fill="FFFFFF"/>
        </w:rPr>
        <w:t>ООО «ККМ-Торг Сервис»</w:t>
      </w:r>
      <w:r w:rsidRPr="00CD2DF7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Pr="00CD2DF7">
        <w:rPr>
          <w:rFonts w:ascii="Times New Roman" w:hAnsi="Times New Roman" w:cs="Times New Roman"/>
        </w:rPr>
        <w:t>(650060, г. Кемерово, ул. Тухачевского, 60Б, ИНН 4205192773, ОГРН 1104205001119, конкурсное производство введено</w:t>
      </w:r>
      <w:r w:rsidRPr="00CD2DF7">
        <w:rPr>
          <w:rFonts w:ascii="Times New Roman" w:hAnsi="Times New Roman" w:cs="Times New Roman"/>
          <w:shd w:val="clear" w:color="auto" w:fill="FFFFFF"/>
        </w:rPr>
        <w:t xml:space="preserve"> Решением Арбитражного суда Кемеровской области от 05.06.2017</w:t>
      </w:r>
      <w:r w:rsidRPr="00CD2DF7">
        <w:rPr>
          <w:rFonts w:ascii="Times New Roman" w:hAnsi="Times New Roman" w:cs="Times New Roman"/>
        </w:rPr>
        <w:t>), с одной стороны, и</w:t>
      </w:r>
    </w:p>
    <w:p w:rsidR="003F0AFB" w:rsidRPr="00CD2DF7" w:rsidRDefault="00CD2DF7" w:rsidP="00CD2DF7">
      <w:pPr>
        <w:ind w:firstLine="567"/>
        <w:jc w:val="both"/>
        <w:rPr>
          <w:rFonts w:ascii="Times New Roman" w:hAnsi="Times New Roman" w:cs="Times New Roman"/>
        </w:rPr>
      </w:pPr>
      <w:r w:rsidRPr="00CD2DF7">
        <w:rPr>
          <w:rFonts w:ascii="Times New Roman" w:hAnsi="Times New Roman" w:cs="Times New Roman"/>
        </w:rPr>
        <w:t>лицо, признанное по лоту № ___ Победителем (Единственным участником) торгов и подписавшее данный договор с другой стороны, имен</w:t>
      </w:r>
      <w:r w:rsidRPr="00CD2DF7">
        <w:rPr>
          <w:rFonts w:ascii="Times New Roman" w:hAnsi="Times New Roman" w:cs="Times New Roman"/>
        </w:rPr>
        <w:t xml:space="preserve">уемое в дальнейшем Покупатель, </w:t>
      </w:r>
      <w:r w:rsidR="003F0AFB" w:rsidRPr="00CD2DF7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F0AFB" w:rsidRPr="00CD2DF7" w:rsidRDefault="003F0AFB" w:rsidP="003F0A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2DF7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3F0AFB" w:rsidRPr="00CD2DF7" w:rsidRDefault="003F0A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F0AFB" w:rsidRPr="00CD2DF7" w:rsidRDefault="003F0AFB" w:rsidP="00072D1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2DF7">
        <w:rPr>
          <w:rFonts w:ascii="Times New Roman" w:hAnsi="Times New Roman" w:cs="Times New Roman"/>
          <w:sz w:val="22"/>
          <w:szCs w:val="22"/>
        </w:rPr>
        <w:t>1.1</w:t>
      </w:r>
      <w:r w:rsidR="00D329A8" w:rsidRPr="00CD2DF7">
        <w:rPr>
          <w:rFonts w:ascii="Times New Roman" w:hAnsi="Times New Roman" w:cs="Times New Roman"/>
          <w:sz w:val="22"/>
          <w:szCs w:val="22"/>
        </w:rPr>
        <w:t xml:space="preserve">.   По   настоящему </w:t>
      </w:r>
      <w:r w:rsidRPr="00CD2DF7">
        <w:rPr>
          <w:rFonts w:ascii="Times New Roman" w:hAnsi="Times New Roman" w:cs="Times New Roman"/>
          <w:sz w:val="22"/>
          <w:szCs w:val="22"/>
        </w:rPr>
        <w:t>Договору Продавец передает в собственность Покупателю следующее нежилое помещение (</w:t>
      </w:r>
      <w:r w:rsidR="00072D17" w:rsidRPr="00CD2DF7">
        <w:rPr>
          <w:rFonts w:ascii="Times New Roman" w:hAnsi="Times New Roman" w:cs="Times New Roman"/>
          <w:sz w:val="22"/>
          <w:szCs w:val="22"/>
        </w:rPr>
        <w:t xml:space="preserve">далее по тексту - «Помещение») </w:t>
      </w:r>
      <w:r w:rsidR="00072D17" w:rsidRPr="00CD2DF7">
        <w:rPr>
          <w:rFonts w:ascii="Times New Roman" w:hAnsi="Times New Roman" w:cs="Times New Roman"/>
          <w:b/>
          <w:sz w:val="22"/>
          <w:szCs w:val="22"/>
        </w:rPr>
        <w:t>– «</w:t>
      </w:r>
      <w:r w:rsidR="00CD2DF7" w:rsidRPr="00CD2DF7">
        <w:rPr>
          <w:rFonts w:ascii="Times New Roman" w:hAnsi="Times New Roman" w:cs="Times New Roman"/>
          <w:b/>
          <w:sz w:val="22"/>
          <w:szCs w:val="22"/>
        </w:rPr>
        <w:t>С</w:t>
      </w:r>
      <w:r w:rsidR="00CD2DF7" w:rsidRPr="00CD2DF7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клад промтоваров общей площадью 691,1 кв. м, расположенный по адресу: Кемеровская обл., г. Кемерово, ул. Тухачевского, 60б, кадастровый </w:t>
      </w:r>
      <w:r w:rsidR="00CD2DF7" w:rsidRPr="00CD2DF7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(условный) </w:t>
      </w:r>
      <w:r w:rsidR="00CD2DF7" w:rsidRPr="00CD2DF7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номер 42:24:0201003:835</w:t>
      </w:r>
      <w:r w:rsidR="00072D17" w:rsidRPr="00CD2DF7">
        <w:rPr>
          <w:rFonts w:ascii="Times New Roman" w:hAnsi="Times New Roman" w:cs="Times New Roman"/>
          <w:b/>
          <w:sz w:val="22"/>
          <w:szCs w:val="22"/>
        </w:rPr>
        <w:t>»</w:t>
      </w:r>
      <w:r w:rsidR="00CD2DF7" w:rsidRPr="00CD2DF7">
        <w:rPr>
          <w:rFonts w:ascii="Times New Roman" w:hAnsi="Times New Roman" w:cs="Times New Roman"/>
          <w:sz w:val="22"/>
          <w:szCs w:val="22"/>
        </w:rPr>
        <w:t xml:space="preserve">, а Покупатель </w:t>
      </w:r>
      <w:proofErr w:type="gramStart"/>
      <w:r w:rsidRPr="00CD2DF7">
        <w:rPr>
          <w:rFonts w:ascii="Times New Roman" w:hAnsi="Times New Roman" w:cs="Times New Roman"/>
          <w:sz w:val="22"/>
          <w:szCs w:val="22"/>
        </w:rPr>
        <w:t>принимает  вышеуказанное</w:t>
      </w:r>
      <w:proofErr w:type="gramEnd"/>
      <w:r w:rsidRPr="00CD2DF7">
        <w:rPr>
          <w:rFonts w:ascii="Times New Roman" w:hAnsi="Times New Roman" w:cs="Times New Roman"/>
          <w:sz w:val="22"/>
          <w:szCs w:val="22"/>
        </w:rPr>
        <w:t xml:space="preserve"> Помещение  и  уплачивает  за него цену в размере и порядке, предусмотренных настоящим Договором.</w:t>
      </w:r>
    </w:p>
    <w:p w:rsidR="00A52E43" w:rsidRPr="00CD2DF7" w:rsidRDefault="00A52E43" w:rsidP="00A52E4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2DF7">
        <w:rPr>
          <w:rFonts w:ascii="Times New Roman" w:hAnsi="Times New Roman" w:cs="Times New Roman"/>
          <w:sz w:val="22"/>
          <w:szCs w:val="22"/>
        </w:rPr>
        <w:t>1.</w:t>
      </w:r>
      <w:r w:rsidR="00C13361" w:rsidRPr="00CD2DF7">
        <w:rPr>
          <w:rFonts w:ascii="Times New Roman" w:hAnsi="Times New Roman" w:cs="Times New Roman"/>
          <w:sz w:val="22"/>
          <w:szCs w:val="22"/>
        </w:rPr>
        <w:t>2</w:t>
      </w:r>
      <w:r w:rsidRPr="00CD2DF7">
        <w:rPr>
          <w:rFonts w:ascii="Times New Roman" w:hAnsi="Times New Roman" w:cs="Times New Roman"/>
          <w:sz w:val="22"/>
          <w:szCs w:val="22"/>
        </w:rPr>
        <w:t xml:space="preserve">. Помещение принадлежит Продавцу на праве собственности, о чем в Едином государственном реестре прав на недвижимое имущество и сделок с ним </w:t>
      </w:r>
      <w:r w:rsidR="00CD2DF7" w:rsidRPr="00CD2DF7">
        <w:rPr>
          <w:rFonts w:ascii="Times New Roman" w:hAnsi="Times New Roman" w:cs="Times New Roman"/>
          <w:sz w:val="22"/>
          <w:szCs w:val="22"/>
        </w:rPr>
        <w:t>16.02</w:t>
      </w:r>
      <w:r w:rsidRPr="00CD2DF7">
        <w:rPr>
          <w:rFonts w:ascii="Times New Roman" w:hAnsi="Times New Roman" w:cs="Times New Roman"/>
          <w:sz w:val="22"/>
          <w:szCs w:val="22"/>
        </w:rPr>
        <w:t>.201</w:t>
      </w:r>
      <w:r w:rsidR="00CD2DF7" w:rsidRPr="00CD2DF7">
        <w:rPr>
          <w:rFonts w:ascii="Times New Roman" w:hAnsi="Times New Roman" w:cs="Times New Roman"/>
          <w:sz w:val="22"/>
          <w:szCs w:val="22"/>
        </w:rPr>
        <w:t>8</w:t>
      </w:r>
      <w:r w:rsidRPr="00CD2DF7">
        <w:rPr>
          <w:rFonts w:ascii="Times New Roman" w:hAnsi="Times New Roman" w:cs="Times New Roman"/>
          <w:sz w:val="22"/>
          <w:szCs w:val="22"/>
        </w:rPr>
        <w:t xml:space="preserve">г. года </w:t>
      </w:r>
      <w:r w:rsidR="00CD2DF7" w:rsidRPr="00CD2DF7">
        <w:rPr>
          <w:rFonts w:ascii="Times New Roman" w:hAnsi="Times New Roman" w:cs="Times New Roman"/>
          <w:sz w:val="22"/>
          <w:szCs w:val="22"/>
        </w:rPr>
        <w:t>сделана запись регистрации № 42:24:0201003:835-42/001/2018-2</w:t>
      </w:r>
      <w:r w:rsidRPr="00CD2DF7">
        <w:rPr>
          <w:rFonts w:ascii="Times New Roman" w:hAnsi="Times New Roman" w:cs="Times New Roman"/>
          <w:sz w:val="22"/>
          <w:szCs w:val="22"/>
        </w:rPr>
        <w:t>.</w:t>
      </w:r>
    </w:p>
    <w:p w:rsidR="00CD2DF7" w:rsidRPr="00CD2DF7" w:rsidRDefault="00CD2D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F0AFB" w:rsidRPr="00CD2DF7" w:rsidRDefault="003F0AFB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>2. ЦЕНА ДОГОВОРА И ПОРЯДОК УПЛАТЫ</w:t>
      </w:r>
    </w:p>
    <w:p w:rsidR="003F0AFB" w:rsidRPr="00CD2DF7" w:rsidRDefault="003F0A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F0AFB" w:rsidRPr="00CD2DF7" w:rsidRDefault="003F0AFB" w:rsidP="000E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46"/>
      <w:bookmarkEnd w:id="1"/>
      <w:r w:rsidRPr="00CD2DF7">
        <w:rPr>
          <w:rFonts w:ascii="Times New Roman" w:hAnsi="Times New Roman" w:cs="Times New Roman"/>
        </w:rPr>
        <w:t xml:space="preserve">2.1. Стоимость передаваемого по настоящему Договору Помещения составляет </w:t>
      </w:r>
      <w:r w:rsidR="00CD2DF7" w:rsidRPr="00CD2DF7">
        <w:rPr>
          <w:rFonts w:ascii="Times New Roman" w:hAnsi="Times New Roman" w:cs="Times New Roman"/>
          <w:b/>
        </w:rPr>
        <w:t>_________________</w:t>
      </w:r>
      <w:r w:rsidR="001E2E27" w:rsidRPr="00CD2DF7">
        <w:rPr>
          <w:rFonts w:ascii="Times New Roman" w:hAnsi="Times New Roman" w:cs="Times New Roman"/>
          <w:b/>
        </w:rPr>
        <w:t xml:space="preserve">, </w:t>
      </w:r>
      <w:r w:rsidR="00EB44DC" w:rsidRPr="00CD2DF7">
        <w:rPr>
          <w:rFonts w:ascii="Times New Roman" w:hAnsi="Times New Roman" w:cs="Times New Roman"/>
        </w:rPr>
        <w:t>без</w:t>
      </w:r>
      <w:r w:rsidR="00EB44DC" w:rsidRPr="00CD2DF7">
        <w:rPr>
          <w:rFonts w:ascii="Times New Roman" w:hAnsi="Times New Roman" w:cs="Times New Roman"/>
          <w:b/>
        </w:rPr>
        <w:t xml:space="preserve"> </w:t>
      </w:r>
      <w:r w:rsidR="001E2E27" w:rsidRPr="00CD2DF7">
        <w:rPr>
          <w:rFonts w:ascii="Times New Roman" w:hAnsi="Times New Roman" w:cs="Times New Roman"/>
        </w:rPr>
        <w:t>НДС</w:t>
      </w:r>
      <w:r w:rsidRPr="00CD2DF7">
        <w:rPr>
          <w:rFonts w:ascii="Times New Roman" w:hAnsi="Times New Roman" w:cs="Times New Roman"/>
        </w:rPr>
        <w:t xml:space="preserve"> (далее – «Цена Договора»).</w:t>
      </w:r>
    </w:p>
    <w:p w:rsidR="003F0AFB" w:rsidRPr="00CD2DF7" w:rsidRDefault="003F0A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 xml:space="preserve">2.2. </w:t>
      </w:r>
      <w:r w:rsidR="00CD2DF7" w:rsidRPr="00CD2DF7">
        <w:rPr>
          <w:rFonts w:ascii="Times New Roman" w:hAnsi="Times New Roman" w:cs="Times New Roman"/>
          <w:szCs w:val="22"/>
        </w:rPr>
        <w:t xml:space="preserve">Покупатель обязан осуществить оплату </w:t>
      </w:r>
      <w:r w:rsidR="00CD2DF7" w:rsidRPr="00CD2DF7">
        <w:rPr>
          <w:rFonts w:ascii="Times New Roman" w:hAnsi="Times New Roman" w:cs="Times New Roman"/>
          <w:szCs w:val="22"/>
        </w:rPr>
        <w:t>стоимости Договора</w:t>
      </w:r>
      <w:r w:rsidR="00CD2DF7" w:rsidRPr="00CD2DF7">
        <w:rPr>
          <w:rFonts w:ascii="Times New Roman" w:hAnsi="Times New Roman" w:cs="Times New Roman"/>
          <w:szCs w:val="22"/>
        </w:rPr>
        <w:t xml:space="preserve"> в течение 30 дней со дня подписания настоящего договора</w:t>
      </w:r>
      <w:r w:rsidRPr="00CD2DF7">
        <w:rPr>
          <w:rFonts w:ascii="Times New Roman" w:hAnsi="Times New Roman" w:cs="Times New Roman"/>
          <w:szCs w:val="22"/>
        </w:rPr>
        <w:t>.</w:t>
      </w:r>
    </w:p>
    <w:p w:rsidR="003F0AFB" w:rsidRPr="00CD2DF7" w:rsidRDefault="003F0A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 xml:space="preserve">2.3. Расходы, связанные с оформлением перехода права собственности на Помещение, несет </w:t>
      </w:r>
      <w:r w:rsidR="00221D5A" w:rsidRPr="00CD2DF7">
        <w:rPr>
          <w:rFonts w:ascii="Times New Roman" w:hAnsi="Times New Roman" w:cs="Times New Roman"/>
          <w:szCs w:val="22"/>
        </w:rPr>
        <w:t>Продавец</w:t>
      </w:r>
      <w:r w:rsidRPr="00CD2DF7">
        <w:rPr>
          <w:rFonts w:ascii="Times New Roman" w:hAnsi="Times New Roman" w:cs="Times New Roman"/>
          <w:szCs w:val="22"/>
        </w:rPr>
        <w:t>.</w:t>
      </w:r>
    </w:p>
    <w:p w:rsidR="00EB44DC" w:rsidRPr="00CD2DF7" w:rsidRDefault="00EB44DC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3F0AFB" w:rsidRPr="00CD2DF7" w:rsidRDefault="003F0AFB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>3. ПЕРЕДАЧА ПОМЕЩЕНИЯ</w:t>
      </w:r>
    </w:p>
    <w:p w:rsidR="003F0AFB" w:rsidRPr="00CD2DF7" w:rsidRDefault="003F0A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D2DF7" w:rsidRPr="00CD2DF7" w:rsidRDefault="003F0AFB" w:rsidP="00CD2D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2"/>
      <w:bookmarkEnd w:id="2"/>
      <w:r w:rsidRPr="00CD2DF7">
        <w:rPr>
          <w:rFonts w:ascii="Times New Roman" w:hAnsi="Times New Roman" w:cs="Times New Roman"/>
          <w:szCs w:val="22"/>
        </w:rPr>
        <w:t xml:space="preserve">3.1. </w:t>
      </w:r>
      <w:r w:rsidR="00CD2DF7" w:rsidRPr="00CD2DF7">
        <w:rPr>
          <w:rFonts w:ascii="Times New Roman" w:hAnsi="Times New Roman" w:cs="Times New Roman"/>
          <w:szCs w:val="22"/>
        </w:rPr>
        <w:t>Покупатель удовлетворен качеством Помещения, с которым он ознакомился (имел возможность ознакомиться) перед заключением настоящего договора.</w:t>
      </w:r>
    </w:p>
    <w:p w:rsidR="003F0AFB" w:rsidRPr="00CD2DF7" w:rsidRDefault="00CD2DF7" w:rsidP="003F0A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 xml:space="preserve">3.2. </w:t>
      </w:r>
      <w:r w:rsidR="003F0AFB" w:rsidRPr="00CD2DF7">
        <w:rPr>
          <w:rFonts w:ascii="Times New Roman" w:hAnsi="Times New Roman" w:cs="Times New Roman"/>
          <w:szCs w:val="22"/>
        </w:rPr>
        <w:t>Настоящий договор является одновременно актом приема-передачи Помещения от Продавца Покупателю, что свидетельствует о произведенном Покупателем осмотре Помещения и его согласии принять Помещение в том техническом состоянии, в котором Помещение находится на дату подписания настоящего договора.</w:t>
      </w:r>
    </w:p>
    <w:p w:rsidR="003F0AFB" w:rsidRPr="00CD2DF7" w:rsidRDefault="00CD2DF7" w:rsidP="003F0AF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2DF7">
        <w:rPr>
          <w:rFonts w:ascii="Times New Roman" w:hAnsi="Times New Roman" w:cs="Times New Roman"/>
          <w:sz w:val="22"/>
          <w:szCs w:val="22"/>
        </w:rPr>
        <w:t>3.3</w:t>
      </w:r>
      <w:r w:rsidR="003F0AFB" w:rsidRPr="00CD2DF7">
        <w:rPr>
          <w:rFonts w:ascii="Times New Roman" w:hAnsi="Times New Roman" w:cs="Times New Roman"/>
          <w:sz w:val="22"/>
          <w:szCs w:val="22"/>
        </w:rPr>
        <w:t>. Право собственности на Помещение</w:t>
      </w:r>
      <w:r w:rsidR="00E22238" w:rsidRPr="00CD2DF7">
        <w:rPr>
          <w:rFonts w:ascii="Times New Roman" w:hAnsi="Times New Roman" w:cs="Times New Roman"/>
          <w:sz w:val="22"/>
          <w:szCs w:val="22"/>
        </w:rPr>
        <w:t xml:space="preserve"> </w:t>
      </w:r>
      <w:r w:rsidR="003F0AFB" w:rsidRPr="00CD2DF7">
        <w:rPr>
          <w:rFonts w:ascii="Times New Roman" w:hAnsi="Times New Roman" w:cs="Times New Roman"/>
          <w:sz w:val="22"/>
          <w:szCs w:val="22"/>
        </w:rPr>
        <w:t>возникает у Покупателя с момента регистрации перехода права собственности от Продавца к Покупателю в Управлении Федеральной службы государственной регистрации, кадастра и картографии по Кемеровской области.</w:t>
      </w:r>
    </w:p>
    <w:p w:rsidR="00CD2DF7" w:rsidRPr="00CD2DF7" w:rsidRDefault="00CD2DF7" w:rsidP="003F0AF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F0AFB" w:rsidRPr="00CD2DF7" w:rsidRDefault="00CD2DF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>4</w:t>
      </w:r>
      <w:r w:rsidR="003F0AFB" w:rsidRPr="00CD2DF7">
        <w:rPr>
          <w:rFonts w:ascii="Times New Roman" w:hAnsi="Times New Roman" w:cs="Times New Roman"/>
          <w:szCs w:val="22"/>
        </w:rPr>
        <w:t>. ПРОЧИЕ УСЛОВИЯ</w:t>
      </w:r>
    </w:p>
    <w:p w:rsidR="003F0AFB" w:rsidRPr="00CD2DF7" w:rsidRDefault="003F0A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F0AFB" w:rsidRPr="00CD2DF7" w:rsidRDefault="00CD2DF7" w:rsidP="00CD2D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>4</w:t>
      </w:r>
      <w:r w:rsidR="003F0AFB" w:rsidRPr="00CD2DF7">
        <w:rPr>
          <w:rFonts w:ascii="Times New Roman" w:hAnsi="Times New Roman" w:cs="Times New Roman"/>
          <w:szCs w:val="22"/>
        </w:rPr>
        <w:t xml:space="preserve">.2. </w:t>
      </w:r>
      <w:r w:rsidRPr="00CD2DF7">
        <w:rPr>
          <w:rFonts w:ascii="Times New Roman" w:hAnsi="Times New Roman" w:cs="Times New Roman"/>
          <w:szCs w:val="22"/>
        </w:rPr>
        <w:t xml:space="preserve">При просрочке исполнения Покупателем </w:t>
      </w:r>
      <w:r w:rsidRPr="00CD2DF7">
        <w:rPr>
          <w:rFonts w:ascii="Times New Roman" w:hAnsi="Times New Roman" w:cs="Times New Roman"/>
          <w:szCs w:val="22"/>
        </w:rPr>
        <w:t>оплаты стоимости Договора</w:t>
      </w:r>
      <w:r w:rsidRPr="00CD2DF7">
        <w:rPr>
          <w:rFonts w:ascii="Times New Roman" w:hAnsi="Times New Roman" w:cs="Times New Roman"/>
          <w:szCs w:val="22"/>
        </w:rPr>
        <w:t xml:space="preserve">, Покупатель уплачивает Продавцу неустойку из расчета 0,5% от стоимости </w:t>
      </w:r>
      <w:r w:rsidRPr="00CD2DF7">
        <w:rPr>
          <w:rFonts w:ascii="Times New Roman" w:hAnsi="Times New Roman" w:cs="Times New Roman"/>
          <w:szCs w:val="22"/>
        </w:rPr>
        <w:t>Договора</w:t>
      </w:r>
      <w:r w:rsidRPr="00CD2DF7">
        <w:rPr>
          <w:rFonts w:ascii="Times New Roman" w:hAnsi="Times New Roman" w:cs="Times New Roman"/>
          <w:szCs w:val="22"/>
        </w:rPr>
        <w:t xml:space="preserve"> за каждый день просрочки</w:t>
      </w:r>
      <w:r w:rsidR="003F0AFB" w:rsidRPr="00CD2DF7">
        <w:rPr>
          <w:rFonts w:ascii="Times New Roman" w:hAnsi="Times New Roman" w:cs="Times New Roman"/>
          <w:szCs w:val="22"/>
        </w:rPr>
        <w:t>.</w:t>
      </w:r>
    </w:p>
    <w:p w:rsidR="003F0AFB" w:rsidRPr="00CD2DF7" w:rsidRDefault="00CD2D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>4</w:t>
      </w:r>
      <w:r w:rsidR="003F0AFB" w:rsidRPr="00CD2DF7">
        <w:rPr>
          <w:rFonts w:ascii="Times New Roman" w:hAnsi="Times New Roman" w:cs="Times New Roman"/>
          <w:szCs w:val="22"/>
        </w:rPr>
        <w:t>.5. Настоящий Договор составлен в 3 (трех) экземплярах, по одному для каждой из Сторон, третий - для органа государственной регистрации недвижимости.</w:t>
      </w:r>
    </w:p>
    <w:p w:rsidR="005032E8" w:rsidRPr="00CD2DF7" w:rsidRDefault="005032E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3F0AFB" w:rsidRPr="00CD2DF7" w:rsidRDefault="003F0AFB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CD2DF7">
        <w:rPr>
          <w:rFonts w:ascii="Times New Roman" w:hAnsi="Times New Roman" w:cs="Times New Roman"/>
          <w:szCs w:val="22"/>
        </w:rPr>
        <w:t>8. АДРЕСА И ПЛАТЕЖНЫЕ РЕКВИЗИТЫ СТОРОН</w:t>
      </w:r>
    </w:p>
    <w:p w:rsidR="003F0AFB" w:rsidRPr="00CD2DF7" w:rsidRDefault="003F0A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D2DF7" w:rsidRPr="00CD2DF7" w:rsidRDefault="00CD2DF7" w:rsidP="00CD2DF7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</w:rPr>
      </w:pPr>
      <w:r w:rsidRPr="00CD2DF7">
        <w:rPr>
          <w:rFonts w:ascii="Times New Roman" w:hAnsi="Times New Roman" w:cs="Times New Roman"/>
        </w:rPr>
        <w:t xml:space="preserve">Продавец </w:t>
      </w:r>
    </w:p>
    <w:p w:rsidR="00CD2DF7" w:rsidRPr="00CD2DF7" w:rsidRDefault="00CD2DF7" w:rsidP="00CD2DF7">
      <w:pPr>
        <w:autoSpaceDE w:val="0"/>
        <w:autoSpaceDN w:val="0"/>
        <w:adjustRightInd w:val="0"/>
        <w:ind w:left="708"/>
        <w:jc w:val="right"/>
        <w:outlineLvl w:val="4"/>
        <w:rPr>
          <w:rFonts w:ascii="Times New Roman" w:hAnsi="Times New Roman" w:cs="Times New Roman"/>
        </w:rPr>
      </w:pPr>
      <w:r w:rsidRPr="00CD2DF7">
        <w:rPr>
          <w:rFonts w:ascii="Times New Roman" w:hAnsi="Times New Roman" w:cs="Times New Roman"/>
        </w:rPr>
        <w:t>А.Б. Раскин</w:t>
      </w:r>
    </w:p>
    <w:p w:rsidR="00CD2DF7" w:rsidRPr="00CD2DF7" w:rsidRDefault="00CD2DF7" w:rsidP="00CD2DF7">
      <w:pPr>
        <w:autoSpaceDE w:val="0"/>
        <w:autoSpaceDN w:val="0"/>
        <w:adjustRightInd w:val="0"/>
        <w:outlineLvl w:val="4"/>
        <w:rPr>
          <w:rFonts w:ascii="Times New Roman" w:hAnsi="Times New Roman" w:cs="Times New Roman"/>
        </w:rPr>
      </w:pPr>
      <w:r w:rsidRPr="00CD2DF7">
        <w:rPr>
          <w:rFonts w:ascii="Times New Roman" w:hAnsi="Times New Roman" w:cs="Times New Roman"/>
        </w:rPr>
        <w:lastRenderedPageBreak/>
        <w:t>«___» __________ 201__ года</w:t>
      </w:r>
    </w:p>
    <w:p w:rsidR="00CD2DF7" w:rsidRPr="00CD2DF7" w:rsidRDefault="00CD2DF7" w:rsidP="00CD2DF7">
      <w:pPr>
        <w:autoSpaceDE w:val="0"/>
        <w:autoSpaceDN w:val="0"/>
        <w:adjustRightInd w:val="0"/>
        <w:outlineLvl w:val="4"/>
        <w:rPr>
          <w:rFonts w:ascii="Times New Roman" w:hAnsi="Times New Roman" w:cs="Times New Roman"/>
        </w:rPr>
      </w:pPr>
    </w:p>
    <w:p w:rsidR="00CD2DF7" w:rsidRPr="00CD2DF7" w:rsidRDefault="00CD2DF7" w:rsidP="00CD2DF7">
      <w:pPr>
        <w:autoSpaceDE w:val="0"/>
        <w:autoSpaceDN w:val="0"/>
        <w:adjustRightInd w:val="0"/>
        <w:outlineLvl w:val="4"/>
        <w:rPr>
          <w:rFonts w:ascii="Times New Roman" w:hAnsi="Times New Roman" w:cs="Times New Roman"/>
        </w:rPr>
      </w:pPr>
      <w:r w:rsidRPr="00CD2DF7">
        <w:rPr>
          <w:rFonts w:ascii="Times New Roman" w:hAnsi="Times New Roman" w:cs="Times New Roman"/>
        </w:rPr>
        <w:t>Покупатель</w:t>
      </w:r>
    </w:p>
    <w:p w:rsidR="00CD2DF7" w:rsidRPr="00CD2DF7" w:rsidRDefault="00CD2DF7" w:rsidP="00CD2DF7">
      <w:pPr>
        <w:autoSpaceDE w:val="0"/>
        <w:autoSpaceDN w:val="0"/>
        <w:adjustRightInd w:val="0"/>
        <w:jc w:val="right"/>
        <w:outlineLvl w:val="4"/>
        <w:rPr>
          <w:rFonts w:ascii="Times New Roman" w:hAnsi="Times New Roman" w:cs="Times New Roman"/>
        </w:rPr>
      </w:pPr>
      <w:r w:rsidRPr="00CD2DF7">
        <w:rPr>
          <w:rFonts w:ascii="Times New Roman" w:hAnsi="Times New Roman" w:cs="Times New Roman"/>
        </w:rPr>
        <w:t>_______________</w:t>
      </w:r>
    </w:p>
    <w:p w:rsidR="00CD2DF7" w:rsidRPr="00CD2DF7" w:rsidRDefault="00CD2DF7" w:rsidP="00CD2DF7">
      <w:pPr>
        <w:autoSpaceDE w:val="0"/>
        <w:autoSpaceDN w:val="0"/>
        <w:adjustRightInd w:val="0"/>
        <w:outlineLvl w:val="4"/>
        <w:rPr>
          <w:rFonts w:ascii="Times New Roman" w:hAnsi="Times New Roman" w:cs="Times New Roman"/>
        </w:rPr>
      </w:pPr>
      <w:r w:rsidRPr="00CD2DF7">
        <w:rPr>
          <w:rFonts w:ascii="Times New Roman" w:hAnsi="Times New Roman" w:cs="Times New Roman"/>
        </w:rPr>
        <w:t>«___» __________ 201__ года</w:t>
      </w:r>
    </w:p>
    <w:p w:rsidR="00072D17" w:rsidRPr="00CD2DF7" w:rsidRDefault="00072D17">
      <w:pPr>
        <w:rPr>
          <w:rFonts w:ascii="Times New Roman" w:hAnsi="Times New Roman" w:cs="Times New Roman"/>
        </w:rPr>
      </w:pPr>
    </w:p>
    <w:sectPr w:rsidR="00072D17" w:rsidRPr="00CD2DF7" w:rsidSect="00CD2DF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FB"/>
    <w:rsid w:val="00072D17"/>
    <w:rsid w:val="000A3747"/>
    <w:rsid w:val="000E15BD"/>
    <w:rsid w:val="001E2E27"/>
    <w:rsid w:val="00221D5A"/>
    <w:rsid w:val="00282C8D"/>
    <w:rsid w:val="003558F9"/>
    <w:rsid w:val="003F0AFB"/>
    <w:rsid w:val="00414B43"/>
    <w:rsid w:val="004F6E0C"/>
    <w:rsid w:val="005032E8"/>
    <w:rsid w:val="005E08A1"/>
    <w:rsid w:val="006B10B2"/>
    <w:rsid w:val="00735422"/>
    <w:rsid w:val="007A4798"/>
    <w:rsid w:val="007C13B9"/>
    <w:rsid w:val="0095517B"/>
    <w:rsid w:val="00A14514"/>
    <w:rsid w:val="00A52C73"/>
    <w:rsid w:val="00A52E43"/>
    <w:rsid w:val="00AB0887"/>
    <w:rsid w:val="00C13235"/>
    <w:rsid w:val="00C13361"/>
    <w:rsid w:val="00C97DC4"/>
    <w:rsid w:val="00CD2DF7"/>
    <w:rsid w:val="00D329A8"/>
    <w:rsid w:val="00E22238"/>
    <w:rsid w:val="00EB44DC"/>
    <w:rsid w:val="00F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3EAE"/>
  <w15:chartTrackingRefBased/>
  <w15:docId w15:val="{E8F356E2-26FC-43B8-84D7-D60ECA3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0A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0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0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4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D2D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3256-101A-433D-A619-0B778C8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Ксения Жарова</cp:lastModifiedBy>
  <cp:revision>2</cp:revision>
  <cp:lastPrinted>2017-09-04T03:51:00Z</cp:lastPrinted>
  <dcterms:created xsi:type="dcterms:W3CDTF">2018-07-30T07:06:00Z</dcterms:created>
  <dcterms:modified xsi:type="dcterms:W3CDTF">2018-07-30T07:06:00Z</dcterms:modified>
</cp:coreProperties>
</file>