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C" w:rsidRDefault="0096257C" w:rsidP="009625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Pr="005D51D1">
        <w:rPr>
          <w:rFonts w:ascii="Times New Roman" w:hAnsi="Times New Roman" w:cs="Times New Roman"/>
          <w:color w:val="000000"/>
          <w:sz w:val="24"/>
          <w:szCs w:val="24"/>
        </w:rPr>
        <w:t>(812) 334-26-04, 8(800) 777-57-57, zamurueva@auction-house.ru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Pr="005D51D1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от 20 мая 2014 г. по делу №А07-6723/2014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5D51D1">
        <w:rPr>
          <w:rFonts w:ascii="Times New Roman" w:hAnsi="Times New Roman" w:cs="Times New Roman"/>
          <w:color w:val="000000"/>
          <w:sz w:val="24"/>
          <w:szCs w:val="24"/>
        </w:rPr>
        <w:t>«Мой Банк.</w:t>
      </w:r>
      <w:proofErr w:type="gramEnd"/>
      <w:r w:rsidRPr="005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51D1">
        <w:rPr>
          <w:rFonts w:ascii="Times New Roman" w:hAnsi="Times New Roman" w:cs="Times New Roman"/>
          <w:color w:val="000000"/>
          <w:sz w:val="24"/>
          <w:szCs w:val="24"/>
        </w:rPr>
        <w:t>Ипотека» (Открытое акционерное общество) («Мой Банк.</w:t>
      </w:r>
      <w:proofErr w:type="gramEnd"/>
      <w:r w:rsidRPr="005D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51D1">
        <w:rPr>
          <w:rFonts w:ascii="Times New Roman" w:hAnsi="Times New Roman" w:cs="Times New Roman"/>
          <w:color w:val="000000"/>
          <w:sz w:val="24"/>
          <w:szCs w:val="24"/>
        </w:rPr>
        <w:t>Ипотека» (ОАО))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D51D1">
        <w:rPr>
          <w:rFonts w:ascii="Times New Roman" w:hAnsi="Times New Roman" w:cs="Times New Roman"/>
          <w:color w:val="000000"/>
          <w:sz w:val="24"/>
          <w:szCs w:val="24"/>
        </w:rPr>
        <w:t>450098, Республика Башкортостан, г. Уфа, Проспект Октября, 132/3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5D51D1">
        <w:rPr>
          <w:rFonts w:ascii="Times New Roman" w:hAnsi="Times New Roman" w:cs="Times New Roman"/>
          <w:color w:val="000000"/>
          <w:sz w:val="24"/>
          <w:szCs w:val="24"/>
        </w:rPr>
        <w:t>0276005447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5D51D1">
        <w:rPr>
          <w:rFonts w:ascii="Times New Roman" w:hAnsi="Times New Roman" w:cs="Times New Roman"/>
          <w:color w:val="000000"/>
          <w:sz w:val="24"/>
          <w:szCs w:val="24"/>
        </w:rPr>
        <w:t>1020200001128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:rsidR="0096257C" w:rsidRDefault="0096257C" w:rsidP="009625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№1: </w:t>
      </w:r>
      <w:r w:rsidRPr="00F004FE">
        <w:t xml:space="preserve">1-комнатная квартира - 30,4 кв. м, земельный участок - 5000 кв. м, адрес: Республика Удмуртия, </w:t>
      </w:r>
      <w:proofErr w:type="spellStart"/>
      <w:r w:rsidRPr="00F004FE">
        <w:t>Шарканский</w:t>
      </w:r>
      <w:proofErr w:type="spellEnd"/>
      <w:r w:rsidRPr="00F004FE">
        <w:t xml:space="preserve"> район, с. </w:t>
      </w:r>
      <w:proofErr w:type="spellStart"/>
      <w:r w:rsidRPr="00F004FE">
        <w:t>Зюзино</w:t>
      </w:r>
      <w:proofErr w:type="spellEnd"/>
      <w:r w:rsidRPr="00F004FE">
        <w:t>, ул. Механизаторов, д. 4, кв. 2, кадастровые номера 18:22:040001:469, 18:22:040001:215, 1-й этаж, земли населенных пунктов для ведения личного подсобного хозяйства</w:t>
      </w:r>
      <w:r>
        <w:t xml:space="preserve"> – 347 616,43 рубля. 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№2: </w:t>
      </w:r>
      <w:proofErr w:type="gramStart"/>
      <w:r w:rsidRPr="00F004FE">
        <w:t>DAEWOO NEXIA, бордовый, 2009, пробег не установлен, 1,6 МТ (108,8 л. с.), бензин, передний, VIN XWB3K32CDAA055079, ограничения и обременения: запрет на регистрационные действия, ограничения будут сняты до начала проведения торгов, г. Уфа</w:t>
      </w:r>
      <w:r>
        <w:t xml:space="preserve"> – 274 550 рублей.</w:t>
      </w:r>
      <w:proofErr w:type="gramEnd"/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11 декабря 2018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11 декабря</w:t>
      </w:r>
      <w:r w:rsidRPr="00C11EFF">
        <w:rPr>
          <w:color w:val="000000"/>
        </w:rPr>
        <w:t xml:space="preserve"> 2018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</w:rPr>
        <w:t>12 февраля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t>31 октября 2018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t>21 декабря 2018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6257C" w:rsidRPr="00C11EFF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>
        <w:rPr>
          <w:b/>
        </w:rPr>
        <w:t>22 февраля 2019</w:t>
      </w:r>
      <w:r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19 мая 2019</w:t>
      </w:r>
      <w:r w:rsidRPr="00C11EFF">
        <w:rPr>
          <w:b/>
        </w:rPr>
        <w:t xml:space="preserve"> г.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>
        <w:t>22 февраля 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февраля 2019 г.</w:t>
      </w:r>
      <w:r>
        <w:rPr>
          <w:color w:val="000000"/>
        </w:rPr>
        <w:t xml:space="preserve"> по </w:t>
      </w:r>
      <w:r>
        <w:t>07 апреля 2019 г.</w:t>
      </w:r>
      <w:r>
        <w:rPr>
          <w:color w:val="000000"/>
        </w:rPr>
        <w:t xml:space="preserve"> - в размере начальной цены продажи лотов;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08 апреля 2019 г.</w:t>
      </w:r>
      <w:r>
        <w:rPr>
          <w:color w:val="000000"/>
        </w:rPr>
        <w:t xml:space="preserve"> по </w:t>
      </w:r>
      <w:r>
        <w:t>14 апреля 2019 г.</w:t>
      </w:r>
      <w:r>
        <w:rPr>
          <w:color w:val="000000"/>
        </w:rPr>
        <w:t xml:space="preserve"> - в размере </w:t>
      </w:r>
      <w:r>
        <w:t xml:space="preserve">95,00 </w:t>
      </w:r>
      <w:r>
        <w:rPr>
          <w:color w:val="000000"/>
        </w:rPr>
        <w:t>% от начальной цены продажи лотов;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апреля 2019 г.</w:t>
      </w:r>
      <w:r>
        <w:rPr>
          <w:color w:val="000000"/>
        </w:rPr>
        <w:t xml:space="preserve"> по </w:t>
      </w:r>
      <w:r>
        <w:t>21 апреля 2019 г.</w:t>
      </w:r>
      <w:r>
        <w:rPr>
          <w:color w:val="000000"/>
        </w:rPr>
        <w:t xml:space="preserve"> - в размере </w:t>
      </w:r>
      <w:r>
        <w:t>90,00</w:t>
      </w:r>
      <w:r>
        <w:rPr>
          <w:color w:val="000000"/>
        </w:rPr>
        <w:t>% от начальной цены продажи лотов;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апреля 2019 г.</w:t>
      </w:r>
      <w:r>
        <w:rPr>
          <w:color w:val="000000"/>
        </w:rPr>
        <w:t xml:space="preserve"> по </w:t>
      </w:r>
      <w:r>
        <w:t>28 апреля 2019 г.</w:t>
      </w:r>
      <w:r>
        <w:rPr>
          <w:color w:val="000000"/>
        </w:rPr>
        <w:t xml:space="preserve"> - в размере </w:t>
      </w:r>
      <w:r>
        <w:t>85,00</w:t>
      </w:r>
      <w:r>
        <w:rPr>
          <w:color w:val="000000"/>
        </w:rPr>
        <w:t>% от начальной цены продажи лотов;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апреля 2019 г.</w:t>
      </w:r>
      <w:r>
        <w:rPr>
          <w:color w:val="000000"/>
        </w:rPr>
        <w:t xml:space="preserve"> по </w:t>
      </w:r>
      <w:r>
        <w:t>05 мая 2019 г.</w:t>
      </w:r>
      <w:r>
        <w:rPr>
          <w:color w:val="000000"/>
        </w:rPr>
        <w:t xml:space="preserve"> - в размере </w:t>
      </w:r>
      <w:r>
        <w:t>80,00</w:t>
      </w:r>
      <w:r>
        <w:rPr>
          <w:color w:val="000000"/>
        </w:rPr>
        <w:t>% от начальной цены продажи лотов;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06 мая 2019 г.</w:t>
      </w:r>
      <w:r>
        <w:rPr>
          <w:color w:val="000000"/>
        </w:rPr>
        <w:t xml:space="preserve"> по </w:t>
      </w:r>
      <w:r>
        <w:t>12 мая 2019 г.</w:t>
      </w:r>
      <w:r>
        <w:rPr>
          <w:color w:val="000000"/>
        </w:rPr>
        <w:t xml:space="preserve"> - в размере </w:t>
      </w:r>
      <w:r>
        <w:t>75,00</w:t>
      </w:r>
      <w:r>
        <w:rPr>
          <w:color w:val="000000"/>
        </w:rPr>
        <w:t>% от начальной цены продажи лотов;</w:t>
      </w:r>
    </w:p>
    <w:p w:rsidR="0096257C" w:rsidRDefault="0096257C" w:rsidP="00962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мая 2019 г.</w:t>
      </w:r>
      <w:r>
        <w:rPr>
          <w:color w:val="000000"/>
        </w:rPr>
        <w:t xml:space="preserve"> по </w:t>
      </w:r>
      <w:r>
        <w:t>19 мая 2019 г.</w:t>
      </w:r>
      <w:r>
        <w:rPr>
          <w:color w:val="000000"/>
        </w:rPr>
        <w:t xml:space="preserve"> - в размере </w:t>
      </w:r>
      <w:r>
        <w:t>70,00</w:t>
      </w:r>
      <w:r>
        <w:rPr>
          <w:color w:val="000000"/>
        </w:rPr>
        <w:t>% от начальной цены продажи лотов.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6257C" w:rsidRPr="00C56A04" w:rsidRDefault="0096257C" w:rsidP="009625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</w:t>
      </w:r>
      <w:r w:rsidRPr="00C56A04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6257C" w:rsidRDefault="0096257C" w:rsidP="009625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0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>
        <w:rPr>
          <w:rFonts w:ascii="Times New Roman" w:hAnsi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/с № 30101810900000000790, БИК 044030790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заключения Договора. Сумма внесенного Победителем задатка засчитывается в счет цены приобретенного лота. </w:t>
      </w:r>
    </w:p>
    <w:p w:rsidR="0096257C" w:rsidRDefault="0096257C" w:rsidP="009625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6257C" w:rsidRDefault="0096257C" w:rsidP="009625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10:00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16:00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Уфа, ул. Октябрьской Революции, д. 78, тел. 8 (347) 291-99-99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Татьяна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EE7812">
          <w:rPr>
            <w:rStyle w:val="a4"/>
            <w:rFonts w:ascii="Times New Roman" w:hAnsi="Times New Roman"/>
            <w:sz w:val="24"/>
            <w:szCs w:val="24"/>
          </w:rPr>
          <w:t>sheronova@auction-house.ru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т. 8 (831) 419 81 84.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</w:t>
      </w:r>
      <w:r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дом», 190000, г. Санкт-Петербург, пер.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д. 5, лит. В, 8 (800) 777-57-57.</w:t>
      </w:r>
    </w:p>
    <w:p w:rsidR="0096257C" w:rsidRDefault="0096257C" w:rsidP="0096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CC" w:rsidRDefault="0096257C">
      <w:bookmarkStart w:id="0" w:name="_GoBack"/>
      <w:bookmarkEnd w:id="0"/>
    </w:p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58"/>
    <w:rsid w:val="0096257C"/>
    <w:rsid w:val="00E65C58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C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6257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6257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C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6257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6257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on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1907</Words>
  <Characters>10874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2018-10-24T13:22:00Z</dcterms:created>
  <dcterms:modified xsi:type="dcterms:W3CDTF">2018-10-24T13:23:00Z</dcterms:modified>
</cp:coreProperties>
</file>