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69" w:rsidRPr="008A21F8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1F8">
        <w:rPr>
          <w:rFonts w:ascii="Times New Roman" w:hAnsi="Times New Roman" w:cs="Times New Roman"/>
          <w:b/>
          <w:bCs/>
          <w:sz w:val="32"/>
          <w:szCs w:val="32"/>
        </w:rPr>
        <w:t>ДОГОВОР КУПЛИ-ПРОДАЖИ</w:t>
      </w:r>
    </w:p>
    <w:p w:rsidR="00876169" w:rsidRPr="004C4EBE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 xml:space="preserve">Российская Федерация, город </w:t>
      </w:r>
      <w:r w:rsidR="003D13B6" w:rsidRPr="004C4EBE">
        <w:rPr>
          <w:rFonts w:ascii="Times New Roman" w:hAnsi="Times New Roman" w:cs="Times New Roman"/>
          <w:sz w:val="24"/>
          <w:szCs w:val="24"/>
        </w:rPr>
        <w:t>Ростов-на-Дону</w:t>
      </w:r>
      <w:r w:rsidRPr="004C4EBE">
        <w:rPr>
          <w:rFonts w:ascii="Times New Roman" w:hAnsi="Times New Roman" w:cs="Times New Roman"/>
          <w:sz w:val="24"/>
          <w:szCs w:val="24"/>
        </w:rPr>
        <w:t xml:space="preserve">, </w:t>
      </w:r>
      <w:r w:rsidR="003D13B6" w:rsidRPr="004C4EBE">
        <w:rPr>
          <w:rFonts w:ascii="Times New Roman" w:hAnsi="Times New Roman" w:cs="Times New Roman"/>
          <w:sz w:val="24"/>
          <w:szCs w:val="24"/>
        </w:rPr>
        <w:t xml:space="preserve">Ростовская </w:t>
      </w:r>
      <w:r w:rsidRPr="004C4EBE">
        <w:rPr>
          <w:rFonts w:ascii="Times New Roman" w:hAnsi="Times New Roman" w:cs="Times New Roman"/>
          <w:sz w:val="24"/>
          <w:szCs w:val="24"/>
        </w:rPr>
        <w:t>область.</w:t>
      </w:r>
    </w:p>
    <w:p w:rsidR="00876169" w:rsidRPr="004C4EBE" w:rsidRDefault="003D13B6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______________________________</w:t>
      </w:r>
      <w:r w:rsidR="00677000">
        <w:rPr>
          <w:rFonts w:ascii="Times New Roman" w:hAnsi="Times New Roman" w:cs="Times New Roman"/>
          <w:sz w:val="24"/>
          <w:szCs w:val="24"/>
        </w:rPr>
        <w:t>_____</w:t>
      </w:r>
      <w:r w:rsidR="00876169" w:rsidRPr="004C4EBE">
        <w:rPr>
          <w:rFonts w:ascii="Times New Roman" w:hAnsi="Times New Roman" w:cs="Times New Roman"/>
          <w:sz w:val="24"/>
          <w:szCs w:val="24"/>
        </w:rPr>
        <w:t xml:space="preserve"> </w:t>
      </w:r>
      <w:r w:rsidR="00677000">
        <w:rPr>
          <w:rFonts w:ascii="Times New Roman" w:hAnsi="Times New Roman" w:cs="Times New Roman"/>
          <w:sz w:val="24"/>
          <w:szCs w:val="24"/>
        </w:rPr>
        <w:t xml:space="preserve"> </w:t>
      </w:r>
      <w:r w:rsidR="00876169" w:rsidRPr="004C4EBE">
        <w:rPr>
          <w:rFonts w:ascii="Times New Roman" w:hAnsi="Times New Roman" w:cs="Times New Roman"/>
          <w:sz w:val="24"/>
          <w:szCs w:val="24"/>
        </w:rPr>
        <w:t>года.</w:t>
      </w:r>
    </w:p>
    <w:p w:rsidR="00876169" w:rsidRPr="004C4EBE" w:rsidRDefault="00876169" w:rsidP="00876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803" w:rsidRPr="004C4EBE" w:rsidRDefault="00601803" w:rsidP="00601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 xml:space="preserve">Мы, нижеподписавшиеся: </w:t>
      </w:r>
    </w:p>
    <w:p w:rsidR="00E40699" w:rsidRPr="007B5829" w:rsidRDefault="006F7B25" w:rsidP="00601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25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601803" w:rsidRPr="004C4EBE">
        <w:rPr>
          <w:rFonts w:ascii="Times New Roman" w:hAnsi="Times New Roman" w:cs="Times New Roman"/>
          <w:sz w:val="24"/>
          <w:szCs w:val="24"/>
        </w:rPr>
        <w:t xml:space="preserve">, </w:t>
      </w:r>
      <w:r w:rsidR="00E40699" w:rsidRPr="004C4EB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 юридического лица): </w:t>
      </w:r>
      <w:r w:rsidR="00E40699" w:rsidRPr="006F7B25">
        <w:rPr>
          <w:rFonts w:ascii="Times New Roman" w:hAnsi="Times New Roman" w:cs="Times New Roman"/>
          <w:sz w:val="24"/>
          <w:szCs w:val="24"/>
        </w:rPr>
        <w:t>____________</w:t>
      </w:r>
      <w:r w:rsidR="00E40699" w:rsidRPr="004C4EBE">
        <w:rPr>
          <w:rFonts w:ascii="Times New Roman" w:hAnsi="Times New Roman" w:cs="Times New Roman"/>
          <w:sz w:val="24"/>
          <w:szCs w:val="24"/>
        </w:rPr>
        <w:t>, основной государственный регистрационный номер (ОГРН): </w:t>
      </w:r>
      <w:r w:rsidR="00E40699" w:rsidRPr="006F7B25">
        <w:rPr>
          <w:rFonts w:ascii="Times New Roman" w:hAnsi="Times New Roman" w:cs="Times New Roman"/>
          <w:sz w:val="24"/>
          <w:szCs w:val="24"/>
        </w:rPr>
        <w:t>________________</w:t>
      </w:r>
      <w:r w:rsidR="00E40699" w:rsidRPr="004C4EBE">
        <w:rPr>
          <w:rFonts w:ascii="Times New Roman" w:hAnsi="Times New Roman" w:cs="Times New Roman"/>
          <w:sz w:val="24"/>
          <w:szCs w:val="24"/>
        </w:rPr>
        <w:t xml:space="preserve">, свидетельство о государственной регистрации юридического лица: серия </w:t>
      </w:r>
      <w:r w:rsidR="00E40699" w:rsidRPr="006F7B25">
        <w:rPr>
          <w:rFonts w:ascii="Times New Roman" w:hAnsi="Times New Roman" w:cs="Times New Roman"/>
          <w:sz w:val="24"/>
          <w:szCs w:val="24"/>
        </w:rPr>
        <w:t>___</w:t>
      </w:r>
      <w:r w:rsidR="00E40699" w:rsidRPr="004C4EBE">
        <w:rPr>
          <w:rFonts w:ascii="Times New Roman" w:hAnsi="Times New Roman" w:cs="Times New Roman"/>
          <w:sz w:val="24"/>
          <w:szCs w:val="24"/>
        </w:rPr>
        <w:t> №</w:t>
      </w:r>
      <w:r w:rsidR="00E40699" w:rsidRPr="006F7B2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40699" w:rsidRPr="004C4EBE">
        <w:rPr>
          <w:rFonts w:ascii="Times New Roman" w:hAnsi="Times New Roman" w:cs="Times New Roman"/>
          <w:sz w:val="24"/>
          <w:szCs w:val="24"/>
        </w:rPr>
        <w:t xml:space="preserve">, дата государственной регистрации: </w:t>
      </w:r>
      <w:r w:rsidR="00E40699" w:rsidRPr="006F7B25">
        <w:rPr>
          <w:rFonts w:ascii="Times New Roman" w:hAnsi="Times New Roman" w:cs="Times New Roman"/>
          <w:sz w:val="24"/>
          <w:szCs w:val="24"/>
        </w:rPr>
        <w:t>__________________</w:t>
      </w:r>
      <w:r w:rsidR="00E40699" w:rsidRPr="004C4EBE">
        <w:rPr>
          <w:rFonts w:ascii="Times New Roman" w:hAnsi="Times New Roman" w:cs="Times New Roman"/>
          <w:sz w:val="24"/>
          <w:szCs w:val="24"/>
        </w:rPr>
        <w:t xml:space="preserve">, наименование регистрирующего органа: </w:t>
      </w:r>
      <w:r w:rsidR="00E40699">
        <w:rPr>
          <w:rFonts w:ascii="Times New Roman" w:hAnsi="Times New Roman" w:cs="Times New Roman"/>
          <w:sz w:val="24"/>
          <w:szCs w:val="24"/>
        </w:rPr>
        <w:t>____________________</w:t>
      </w:r>
      <w:r w:rsidR="00E40699" w:rsidRPr="006F7B25">
        <w:rPr>
          <w:rFonts w:ascii="Times New Roman" w:hAnsi="Times New Roman" w:cs="Times New Roman"/>
          <w:sz w:val="24"/>
          <w:szCs w:val="24"/>
        </w:rPr>
        <w:t>__</w:t>
      </w:r>
      <w:r w:rsidR="00E40699" w:rsidRPr="004C4EBE">
        <w:rPr>
          <w:rFonts w:ascii="Times New Roman" w:hAnsi="Times New Roman" w:cs="Times New Roman"/>
          <w:sz w:val="24"/>
          <w:szCs w:val="24"/>
        </w:rPr>
        <w:t>,</w:t>
      </w:r>
      <w:r w:rsidR="00E40699">
        <w:rPr>
          <w:rFonts w:ascii="Times New Roman" w:hAnsi="Times New Roman" w:cs="Times New Roman"/>
          <w:sz w:val="24"/>
          <w:szCs w:val="24"/>
        </w:rPr>
        <w:t xml:space="preserve"> </w:t>
      </w:r>
      <w:r w:rsidR="00E40699" w:rsidRPr="007B5829">
        <w:rPr>
          <w:rFonts w:ascii="Times New Roman" w:hAnsi="Times New Roman" w:cs="Times New Roman"/>
          <w:sz w:val="24"/>
          <w:szCs w:val="24"/>
        </w:rPr>
        <w:t xml:space="preserve">код причины постановки на учет (КПП): ______________, адрес (место нахождения):  </w:t>
      </w:r>
    </w:p>
    <w:p w:rsidR="00E40699" w:rsidRPr="007B5829" w:rsidRDefault="00601803" w:rsidP="00601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29">
        <w:rPr>
          <w:rFonts w:ascii="Times New Roman" w:hAnsi="Times New Roman" w:cs="Times New Roman"/>
          <w:sz w:val="24"/>
          <w:szCs w:val="24"/>
        </w:rPr>
        <w:t xml:space="preserve">являющееся Организатором торгов, </w:t>
      </w:r>
      <w:r w:rsidR="0093515F" w:rsidRPr="007B5829">
        <w:rPr>
          <w:rFonts w:ascii="Times New Roman" w:hAnsi="Times New Roman" w:cs="Times New Roman"/>
          <w:sz w:val="24"/>
          <w:szCs w:val="24"/>
        </w:rPr>
        <w:t>«</w:t>
      </w:r>
      <w:r w:rsidR="00FD637D" w:rsidRPr="007B5829">
        <w:rPr>
          <w:rFonts w:ascii="Times New Roman" w:hAnsi="Times New Roman" w:cs="Times New Roman"/>
          <w:sz w:val="24"/>
          <w:szCs w:val="24"/>
        </w:rPr>
        <w:t>Поверенный</w:t>
      </w:r>
      <w:r w:rsidR="0093515F" w:rsidRPr="007B5829">
        <w:rPr>
          <w:rFonts w:ascii="Times New Roman" w:hAnsi="Times New Roman" w:cs="Times New Roman"/>
          <w:sz w:val="24"/>
          <w:szCs w:val="24"/>
        </w:rPr>
        <w:t>»</w:t>
      </w:r>
      <w:r w:rsidR="00E40699" w:rsidRPr="007B5829">
        <w:rPr>
          <w:rFonts w:ascii="Times New Roman" w:hAnsi="Times New Roman" w:cs="Times New Roman"/>
          <w:sz w:val="24"/>
          <w:szCs w:val="24"/>
        </w:rPr>
        <w:t xml:space="preserve"> по договору п</w:t>
      </w:r>
      <w:r w:rsidR="00FD637D" w:rsidRPr="007B5829">
        <w:rPr>
          <w:rFonts w:ascii="Times New Roman" w:hAnsi="Times New Roman" w:cs="Times New Roman"/>
          <w:sz w:val="24"/>
          <w:szCs w:val="24"/>
        </w:rPr>
        <w:t xml:space="preserve">оручения </w:t>
      </w:r>
      <w:proofErr w:type="gramStart"/>
      <w:r w:rsidR="00E40699" w:rsidRPr="007B58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40699" w:rsidRPr="007B5829">
        <w:rPr>
          <w:rFonts w:ascii="Times New Roman" w:hAnsi="Times New Roman" w:cs="Times New Roman"/>
          <w:sz w:val="24"/>
          <w:szCs w:val="24"/>
        </w:rPr>
        <w:t xml:space="preserve"> ____ № ________,</w:t>
      </w:r>
    </w:p>
    <w:p w:rsidR="007E00BE" w:rsidRPr="007B5829" w:rsidRDefault="00601803" w:rsidP="00601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29">
        <w:rPr>
          <w:rFonts w:ascii="Times New Roman" w:hAnsi="Times New Roman" w:cs="Times New Roman"/>
          <w:bCs/>
          <w:sz w:val="24"/>
          <w:szCs w:val="24"/>
        </w:rPr>
        <w:t>в лице</w:t>
      </w:r>
      <w:r w:rsidRPr="007B5829">
        <w:rPr>
          <w:rFonts w:ascii="Times New Roman" w:hAnsi="Times New Roman" w:cs="Times New Roman"/>
          <w:sz w:val="24"/>
          <w:szCs w:val="24"/>
        </w:rPr>
        <w:t xml:space="preserve"> </w:t>
      </w:r>
      <w:r w:rsidR="007E00BE" w:rsidRPr="007B5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5829">
        <w:rPr>
          <w:rFonts w:ascii="Times New Roman" w:hAnsi="Times New Roman" w:cs="Times New Roman"/>
          <w:sz w:val="24"/>
          <w:szCs w:val="24"/>
        </w:rPr>
        <w:t xml:space="preserve"> </w:t>
      </w:r>
      <w:r w:rsidR="006F7B25" w:rsidRPr="007B5829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Pr="007B5829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7B5829">
        <w:rPr>
          <w:rFonts w:ascii="Times New Roman" w:hAnsi="Times New Roman" w:cs="Times New Roman"/>
          <w:sz w:val="24"/>
          <w:szCs w:val="24"/>
        </w:rPr>
        <w:t>действующе</w:t>
      </w:r>
      <w:r w:rsidR="007E00BE" w:rsidRPr="007B5829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7B582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E00BE" w:rsidRPr="007B5829">
        <w:rPr>
          <w:rFonts w:ascii="Times New Roman" w:hAnsi="Times New Roman" w:cs="Times New Roman"/>
          <w:sz w:val="24"/>
          <w:szCs w:val="24"/>
        </w:rPr>
        <w:t xml:space="preserve"> </w:t>
      </w:r>
      <w:r w:rsidRPr="007B5829">
        <w:rPr>
          <w:rFonts w:ascii="Times New Roman" w:hAnsi="Times New Roman" w:cs="Times New Roman"/>
          <w:sz w:val="24"/>
          <w:szCs w:val="24"/>
        </w:rPr>
        <w:t xml:space="preserve"> </w:t>
      </w:r>
      <w:r w:rsidR="006F7B25" w:rsidRPr="007B5829">
        <w:rPr>
          <w:rFonts w:ascii="Times New Roman" w:hAnsi="Times New Roman" w:cs="Times New Roman"/>
          <w:sz w:val="24"/>
          <w:szCs w:val="24"/>
        </w:rPr>
        <w:t>_____________ ____________________________________</w:t>
      </w:r>
      <w:r w:rsidR="007E00BE" w:rsidRPr="007B5829">
        <w:rPr>
          <w:rFonts w:ascii="Times New Roman" w:hAnsi="Times New Roman" w:cs="Times New Roman"/>
          <w:sz w:val="24"/>
          <w:szCs w:val="24"/>
        </w:rPr>
        <w:t>_______________</w:t>
      </w:r>
      <w:r w:rsidRPr="007B5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1803" w:rsidRPr="007B5829" w:rsidRDefault="00601803" w:rsidP="006018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29">
        <w:rPr>
          <w:rFonts w:ascii="Times New Roman" w:hAnsi="Times New Roman" w:cs="Times New Roman"/>
          <w:sz w:val="24"/>
          <w:szCs w:val="24"/>
        </w:rPr>
        <w:t xml:space="preserve">действующее </w:t>
      </w:r>
      <w:r w:rsidR="00AD7611" w:rsidRPr="007B582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7203F" w:rsidRPr="007B5829">
        <w:rPr>
          <w:rFonts w:ascii="Times New Roman" w:hAnsi="Times New Roman" w:cs="Times New Roman"/>
          <w:sz w:val="24"/>
          <w:szCs w:val="24"/>
        </w:rPr>
        <w:t>с</w:t>
      </w:r>
      <w:r w:rsidR="00AD7611" w:rsidRPr="007B5829">
        <w:rPr>
          <w:rFonts w:ascii="Times New Roman" w:hAnsi="Times New Roman" w:cs="Times New Roman"/>
          <w:sz w:val="24"/>
          <w:szCs w:val="24"/>
        </w:rPr>
        <w:t xml:space="preserve"> договором поручения </w:t>
      </w:r>
      <w:r w:rsidR="00A7203F" w:rsidRPr="007B5829">
        <w:rPr>
          <w:rFonts w:ascii="Times New Roman" w:hAnsi="Times New Roman" w:cs="Times New Roman"/>
          <w:sz w:val="24"/>
          <w:szCs w:val="24"/>
        </w:rPr>
        <w:t xml:space="preserve">от _____ № ________ </w:t>
      </w:r>
      <w:proofErr w:type="gramStart"/>
      <w:r w:rsidRPr="007B58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5829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A7203F" w:rsidRPr="007B5829">
        <w:rPr>
          <w:rFonts w:ascii="Times New Roman" w:hAnsi="Times New Roman" w:cs="Times New Roman"/>
          <w:sz w:val="24"/>
          <w:szCs w:val="24"/>
        </w:rPr>
        <w:t xml:space="preserve"> и по поручению</w:t>
      </w:r>
      <w:r w:rsidRPr="007B5829">
        <w:rPr>
          <w:rFonts w:ascii="Times New Roman" w:hAnsi="Times New Roman" w:cs="Times New Roman"/>
          <w:sz w:val="24"/>
          <w:szCs w:val="24"/>
        </w:rPr>
        <w:t xml:space="preserve"> Публичного акционерного общества "Сбербанк России" (П</w:t>
      </w:r>
      <w:r w:rsidR="00AD7611" w:rsidRPr="007B5829">
        <w:rPr>
          <w:rFonts w:ascii="Times New Roman" w:hAnsi="Times New Roman" w:cs="Times New Roman"/>
          <w:sz w:val="24"/>
          <w:szCs w:val="24"/>
        </w:rPr>
        <w:t xml:space="preserve">АО Сбербанк), </w:t>
      </w:r>
      <w:r w:rsidRPr="007B5829">
        <w:rPr>
          <w:rFonts w:ascii="Times New Roman" w:hAnsi="Times New Roman" w:cs="Times New Roman"/>
          <w:sz w:val="24"/>
          <w:szCs w:val="24"/>
        </w:rPr>
        <w:t xml:space="preserve">далее по тексту </w:t>
      </w:r>
      <w:r w:rsidR="004D1417" w:rsidRPr="007B5829">
        <w:rPr>
          <w:rFonts w:ascii="Times New Roman" w:hAnsi="Times New Roman" w:cs="Times New Roman"/>
          <w:sz w:val="24"/>
          <w:szCs w:val="24"/>
        </w:rPr>
        <w:t>«</w:t>
      </w:r>
      <w:r w:rsidRPr="007B5829">
        <w:rPr>
          <w:rFonts w:ascii="Times New Roman" w:hAnsi="Times New Roman" w:cs="Times New Roman"/>
          <w:sz w:val="24"/>
          <w:szCs w:val="24"/>
        </w:rPr>
        <w:t>Продавец</w:t>
      </w:r>
      <w:r w:rsidR="004D1417" w:rsidRPr="007B5829">
        <w:rPr>
          <w:rFonts w:ascii="Times New Roman" w:hAnsi="Times New Roman" w:cs="Times New Roman"/>
          <w:sz w:val="24"/>
          <w:szCs w:val="24"/>
        </w:rPr>
        <w:t>»</w:t>
      </w:r>
      <w:r w:rsidRPr="007B5829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601803" w:rsidRPr="007B5829" w:rsidRDefault="004025FB" w:rsidP="0060180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29">
        <w:rPr>
          <w:rFonts w:ascii="Times New Roman" w:hAnsi="Times New Roman" w:cs="Times New Roman"/>
          <w:sz w:val="24"/>
          <w:szCs w:val="24"/>
        </w:rPr>
        <w:t>____________________________</w:t>
      </w:r>
      <w:r w:rsidR="00601803" w:rsidRPr="007B5829">
        <w:rPr>
          <w:rFonts w:ascii="Times New Roman" w:hAnsi="Times New Roman" w:cs="Times New Roman"/>
          <w:sz w:val="24"/>
          <w:szCs w:val="24"/>
        </w:rPr>
        <w:t xml:space="preserve">, далее по тексту «Покупатель», с другой стороны, далее совместно именуемые «Стороны», </w:t>
      </w:r>
      <w:r w:rsidR="00A7203F" w:rsidRPr="007B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169" w:rsidRPr="004C4EBE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829">
        <w:rPr>
          <w:rFonts w:ascii="Times New Roman" w:hAnsi="Times New Roman" w:cs="Times New Roman"/>
          <w:sz w:val="24"/>
          <w:szCs w:val="24"/>
        </w:rPr>
        <w:t>на основании п.2 ст.55, п.2 ст.56, п. 8 ст. 57, п. 12. ст. 59 ФЗ Федерального закона от 16.07.1998 № 102-ФЗ «Об ипотеке (залоге недвижимости)» и Протокола</w:t>
      </w:r>
      <w:r w:rsidR="00C94156" w:rsidRPr="007B5829">
        <w:rPr>
          <w:rFonts w:ascii="Times New Roman" w:hAnsi="Times New Roman" w:cs="Times New Roman"/>
          <w:sz w:val="24"/>
          <w:szCs w:val="24"/>
        </w:rPr>
        <w:t xml:space="preserve"> от _____</w:t>
      </w:r>
      <w:r w:rsidR="00307A09" w:rsidRPr="007B5829">
        <w:rPr>
          <w:rFonts w:ascii="Times New Roman" w:hAnsi="Times New Roman" w:cs="Times New Roman"/>
          <w:sz w:val="24"/>
          <w:szCs w:val="24"/>
        </w:rPr>
        <w:t xml:space="preserve"> №</w:t>
      </w:r>
      <w:r w:rsidR="00C94156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4C4EBE">
        <w:rPr>
          <w:rFonts w:ascii="Times New Roman" w:hAnsi="Times New Roman" w:cs="Times New Roman"/>
          <w:sz w:val="24"/>
          <w:szCs w:val="24"/>
        </w:rPr>
        <w:t>, заключили настоящий договор, далее «Договор», о нижеследующем:</w:t>
      </w:r>
      <w:proofErr w:type="gramEnd"/>
    </w:p>
    <w:p w:rsidR="00FD5D60" w:rsidRPr="004C4EBE" w:rsidRDefault="00FD5D60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714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169" w:rsidRPr="004C4EBE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714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EBE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42312" w:rsidRDefault="00876169" w:rsidP="00642312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 Покупателя имущество, указанное в п.1.1.1</w:t>
      </w:r>
      <w:r w:rsidR="00544B8B" w:rsidRPr="004C4EBE">
        <w:rPr>
          <w:rFonts w:ascii="Times New Roman" w:hAnsi="Times New Roman" w:cs="Times New Roman"/>
          <w:sz w:val="24"/>
          <w:szCs w:val="24"/>
        </w:rPr>
        <w:t>.</w:t>
      </w:r>
      <w:r w:rsidRPr="004C4EBE">
        <w:rPr>
          <w:rFonts w:ascii="Times New Roman" w:hAnsi="Times New Roman" w:cs="Times New Roman"/>
          <w:sz w:val="24"/>
          <w:szCs w:val="24"/>
        </w:rPr>
        <w:t xml:space="preserve"> Договора (далее по тексту – «ОБ</w:t>
      </w:r>
      <w:r w:rsidR="00EF644A" w:rsidRPr="004C4EBE">
        <w:rPr>
          <w:rFonts w:ascii="Times New Roman" w:hAnsi="Times New Roman" w:cs="Times New Roman"/>
          <w:sz w:val="24"/>
          <w:szCs w:val="24"/>
        </w:rPr>
        <w:t>Ъ</w:t>
      </w:r>
      <w:r w:rsidRPr="004C4EBE">
        <w:rPr>
          <w:rFonts w:ascii="Times New Roman" w:hAnsi="Times New Roman" w:cs="Times New Roman"/>
          <w:sz w:val="24"/>
          <w:szCs w:val="24"/>
        </w:rPr>
        <w:t>ЕКТЫ НЕДВИЖИМОСТ</w:t>
      </w:r>
      <w:r w:rsidRPr="00642312">
        <w:rPr>
          <w:rFonts w:ascii="Times New Roman" w:hAnsi="Times New Roman" w:cs="Times New Roman"/>
          <w:sz w:val="24"/>
          <w:szCs w:val="24"/>
        </w:rPr>
        <w:t>И»), а Покупатель обязуется принять это имущество и уплатить за него определенную настоящим Договором денежную сумму (цену), а также выполнить все иные установленные настоящим Договором условия и обязательства.</w:t>
      </w:r>
    </w:p>
    <w:p w:rsidR="00876169" w:rsidRPr="00642312" w:rsidRDefault="00876169" w:rsidP="00642312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312">
        <w:rPr>
          <w:rFonts w:ascii="Times New Roman" w:hAnsi="Times New Roman" w:cs="Times New Roman"/>
          <w:sz w:val="24"/>
          <w:szCs w:val="24"/>
        </w:rPr>
        <w:t>1.1.1. Под ОБ</w:t>
      </w:r>
      <w:r w:rsidR="00D22574" w:rsidRPr="00642312">
        <w:rPr>
          <w:rFonts w:ascii="Times New Roman" w:hAnsi="Times New Roman" w:cs="Times New Roman"/>
          <w:sz w:val="24"/>
          <w:szCs w:val="24"/>
        </w:rPr>
        <w:t>Ъ</w:t>
      </w:r>
      <w:r w:rsidRPr="00642312">
        <w:rPr>
          <w:rFonts w:ascii="Times New Roman" w:hAnsi="Times New Roman" w:cs="Times New Roman"/>
          <w:sz w:val="24"/>
          <w:szCs w:val="24"/>
        </w:rPr>
        <w:t xml:space="preserve">ЕКТАМИ НЕДВИЖИМОСТИ в настоящем Договоре Стороны понимают: 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1.</w:t>
      </w:r>
      <w:r w:rsidRPr="00733FCF">
        <w:rPr>
          <w:rFonts w:ascii="Times New Roman" w:hAnsi="Times New Roman" w:cs="Times New Roman"/>
          <w:sz w:val="24"/>
          <w:szCs w:val="24"/>
        </w:rPr>
        <w:t xml:space="preserve"> </w:t>
      </w:r>
      <w:r w:rsidRPr="00733FCF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33FCF">
        <w:rPr>
          <w:rFonts w:ascii="Times New Roman" w:hAnsi="Times New Roman" w:cs="Times New Roman"/>
          <w:sz w:val="24"/>
          <w:szCs w:val="24"/>
        </w:rPr>
        <w:t xml:space="preserve">,  площадью 30795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33FCF">
        <w:rPr>
          <w:rFonts w:ascii="Times New Roman" w:hAnsi="Times New Roman" w:cs="Times New Roman"/>
          <w:sz w:val="24"/>
          <w:szCs w:val="24"/>
        </w:rPr>
        <w:t>, расположенный по адресу: Ростовская область, г. Ростов-на-Дону, р-н Пролетарский, ул. Текучева, 370, кадастровый номер: 61:44:0031803:365, категория земель: земли населенных пунктов, вид разрешенного использования: многоквартирные жилые дома. Право собственности зарегистрировано 02.06.2014 за № 61-61-01/342/2014-856.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1:</w:t>
      </w:r>
    </w:p>
    <w:p w:rsidR="00733FCF" w:rsidRPr="00733FCF" w:rsidRDefault="00733FCF" w:rsidP="00733F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>- ипотека в пользу ПАО Сбербанк</w:t>
      </w:r>
      <w:r w:rsidRPr="00733FCF">
        <w:rPr>
          <w:rFonts w:ascii="Times New Roman" w:hAnsi="Times New Roman" w:cs="Times New Roman"/>
          <w:sz w:val="24"/>
          <w:szCs w:val="24"/>
        </w:rPr>
        <w:t xml:space="preserve">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№61-61/001-61/001/056/2016-6961/1  от 28.12.2016;</w:t>
      </w:r>
    </w:p>
    <w:p w:rsidR="00733FCF" w:rsidRPr="00733FCF" w:rsidRDefault="00733FCF" w:rsidP="00733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61:44:0031803:365-61/001/2018-1 от 31.10.2018;</w:t>
      </w:r>
    </w:p>
    <w:p w:rsidR="00733FCF" w:rsidRPr="00733FCF" w:rsidRDefault="00733FCF" w:rsidP="00733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61:44:0031803:365-61/001/2018-2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2. Земельный участок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площадью 485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>., расположенный по адресу: Ростовская область, г. Ростов-на-Дону, р-н Пролетарский, ул. Текучева, 370, кадастровый номер: 61:44:0031803:366, категория земель: земли населенных пунктов, вид разрешенного использования: многоквартирные жилые дома. Право собственности зарегистрировано 02.06.2014 за №61-61-01/342/2014-851.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2: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lastRenderedPageBreak/>
        <w:t>- ипотека в пользу ПАО Сбербанк, 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61-61/001-61/001/056/2016-6951/1     от 28.12.2016; 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>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</w:rPr>
        <w:t>61:44:0031803:366-61/001/2018-1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>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</w:rPr>
        <w:t>61:44:0031803:366-61/001/2018-2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3. Земельный участок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площадью 5997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 xml:space="preserve">Ростовская область, г. Ростов-на-Дону, р-н Пролетарский, ул. Текучева, 370, кадастровый номер: 61:44:0031803:367, категория земель: земли населенных пунктов, вид разрешенного использования: офисы, банки, магазины. </w:t>
      </w:r>
      <w:proofErr w:type="gramEnd"/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Право собственности зарегистрировано 02.06.2014 за №61-61-01/342/2014-857.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3: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>- ипотека в пользу ПАО Сбербанк, 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61-61/001-61/001/056/2016-6946/1  от 28.12.2016 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>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</w:rPr>
        <w:t>61:44:0031803:367-61/001/2018-1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>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</w:rPr>
        <w:t>61:44:0031803:367-61/001/2018-2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4. Земельный участок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площадью 10569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>., расположенный по адресу: Ростовская область, г. Ростов-на-Дону, р-н Пролетарский, ул. Текучева, 370, кадастровый номер: 61:44:0031803:368, категория земель: земли населенных пунктов, вид разрешенного использования: многоквартирные жилые дома. Право собственности зарегистрировано 02.06.2014 за №61-61-01/342/2014-858.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4: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>- ипотека в пользу ПАО Сбербанк, 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 61-61/001-61/001/056/2016-6944/1 от 28.12.2016</w:t>
      </w:r>
      <w:r w:rsidRPr="00733FCF">
        <w:rPr>
          <w:rFonts w:ascii="Times New Roman" w:hAnsi="Times New Roman" w:cs="Times New Roman"/>
          <w:sz w:val="24"/>
          <w:szCs w:val="24"/>
        </w:rPr>
        <w:t>;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>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</w:rPr>
        <w:t>61:44:0031803:368-61/001/2018-1 от 31.10.2018;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>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</w:rPr>
        <w:t>61:44:0031803:368-61/001/2018-2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5. </w:t>
      </w:r>
      <w:r w:rsidRPr="00733FCF">
        <w:rPr>
          <w:rFonts w:ascii="Times New Roman" w:hAnsi="Times New Roman" w:cs="Times New Roman"/>
          <w:sz w:val="24"/>
          <w:szCs w:val="24"/>
        </w:rPr>
        <w:t xml:space="preserve"> </w:t>
      </w:r>
      <w:r w:rsidRPr="00733FCF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общей площадью 8345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>., расположенный по адресу: Ростовская область, г. Ростов-на-Дону, р-н Пролетарский, ул. Текучева, 370, кадастровый номер: 61:44:0031803:369, категория земель: земли населенных пунктов, вид разрешенного использования: многоквартирные жилые дома. Право собственности зарегистрировано 02.06.2014 за № 61-61-01/342/2014-854.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5: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61-61/001-61/001/056/2016-6943/1 от 28.12.2016; 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>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</w:rPr>
        <w:t>61:44:0031803:369-61/001/2018-1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>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</w:rPr>
        <w:t>61:44:0031803:369-61/001/2018-2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6.</w:t>
      </w:r>
      <w:r w:rsidRPr="00733FCF">
        <w:rPr>
          <w:rFonts w:ascii="Times New Roman" w:hAnsi="Times New Roman" w:cs="Times New Roman"/>
          <w:sz w:val="24"/>
          <w:szCs w:val="24"/>
        </w:rPr>
        <w:t xml:space="preserve"> </w:t>
      </w:r>
      <w:r w:rsidRPr="00733FCF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общей площадью 12503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>., расположенный по адресу: Ростовская область, г. Ростов-на-Дону, р-н Пролетарский, ул. Текучева, 370, кадастровый номер: 61:44:0031803:370, категория земель: земли населенных пунктов, вид разрешенного использования: многоквартирные жилые дома. Право собственности зарегистрировано 02.06.2014 за №61-61-01/342/2014-852.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6: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>- ипотека в пользу ПАО Сбербанк, 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61-61/001-61/001/056/2016-6941/1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>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</w:rPr>
        <w:t>61:44:0031803:370-61/001/2018-1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>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</w:rPr>
        <w:t>61:44:0031803:370-61/001/2018-2 от 31.10.2018.</w:t>
      </w:r>
    </w:p>
    <w:p w:rsidR="00733FCF" w:rsidRPr="00733FCF" w:rsidRDefault="00733FCF" w:rsidP="00733F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lastRenderedPageBreak/>
        <w:t>Объект 7.</w:t>
      </w:r>
      <w:r w:rsidRPr="00733FCF">
        <w:rPr>
          <w:rFonts w:ascii="Times New Roman" w:hAnsi="Times New Roman" w:cs="Times New Roman"/>
          <w:sz w:val="24"/>
          <w:szCs w:val="24"/>
        </w:rPr>
        <w:t xml:space="preserve"> </w:t>
      </w:r>
      <w:r w:rsidRPr="00733FCF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общей площадью 9706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>., расположенный по адресу: Ростовская область, г. Ростов-на-Дону, р-н Пролетарский, ул. Текучева, 370, кадастровый номер: 61:44:0031803:371, категория земель: земли населенных пунктов, вид разрешенного использования: многоквартирные жилые дома.  Право собственности зарегистрировано 02.06.2014  за №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61-61-01/342/2014-853.</w:t>
      </w:r>
      <w:r w:rsidRPr="00733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7: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61-61/001-61/001/056/2016-6936/1     от 28.12.2016; </w:t>
      </w:r>
      <w:r w:rsidRPr="00733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61:44:0031803:371-61/001/2018-1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61:44:0031803:371-61/001/2018-2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8. </w:t>
      </w:r>
      <w:r w:rsidRPr="00733FCF">
        <w:rPr>
          <w:rFonts w:ascii="Times New Roman" w:hAnsi="Times New Roman" w:cs="Times New Roman"/>
          <w:sz w:val="24"/>
          <w:szCs w:val="24"/>
        </w:rPr>
        <w:t xml:space="preserve"> </w:t>
      </w:r>
      <w:r w:rsidRPr="00733FCF">
        <w:rPr>
          <w:rFonts w:ascii="Times New Roman" w:hAnsi="Times New Roman" w:cs="Times New Roman"/>
          <w:b/>
          <w:sz w:val="24"/>
          <w:szCs w:val="24"/>
        </w:rPr>
        <w:t>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склад аренды, наименование: Склад аренды, назначение: нежилое, площадью 477,1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 Б.,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370, этажность: 2, кадастровый номер: 61:44:0031803:202. Право собственности зарегистрировано 26.12.2006 за № 61-61-01/533/2006-162.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8: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61-61/001-61/001/056/2016-6931/1 от 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61:44:0031803:202-61/001/2018-1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61:44:0031803:202-61/001/2018-2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9. </w:t>
      </w:r>
      <w:proofErr w:type="gramStart"/>
      <w:r w:rsidRPr="00733FCF">
        <w:rPr>
          <w:rFonts w:ascii="Times New Roman" w:hAnsi="Times New Roman" w:cs="Times New Roman"/>
          <w:b/>
          <w:sz w:val="24"/>
          <w:szCs w:val="24"/>
        </w:rPr>
        <w:t>Здание</w:t>
      </w:r>
      <w:r w:rsidRPr="00733FCF">
        <w:rPr>
          <w:rFonts w:ascii="Times New Roman" w:hAnsi="Times New Roman" w:cs="Times New Roman"/>
          <w:sz w:val="24"/>
          <w:szCs w:val="24"/>
        </w:rPr>
        <w:t>, механический цех, сборный цех, наименование:</w:t>
      </w:r>
      <w:r w:rsidRPr="00733F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33FCF">
        <w:rPr>
          <w:rFonts w:ascii="Times New Roman" w:hAnsi="Times New Roman" w:cs="Times New Roman"/>
          <w:sz w:val="24"/>
          <w:szCs w:val="24"/>
        </w:rPr>
        <w:t xml:space="preserve">механический цех, сборный цех, назначение: нежилое, площадью 3075,7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>., лит.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 Ростов-на-Дону, р-н Пролетарский, ул. Текучева, 370, этажность: 2, кадастровый номер: 61:44:0031803:188. Право собственности зарегистрировано 26.12.2006 за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61-61-01/533/2006-161</w:t>
      </w:r>
      <w:r w:rsidRPr="00733FCF">
        <w:rPr>
          <w:rFonts w:ascii="Times New Roman" w:hAnsi="Times New Roman" w:cs="Times New Roman"/>
          <w:sz w:val="24"/>
          <w:szCs w:val="24"/>
        </w:rPr>
        <w:t>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9: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61-61/001-61/001/056/2016-6926/1      от 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61:44:0031803:188-61/001/2018-1 от 31.10.20184;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61:44:0031803:188-61/001/2018-2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10.</w:t>
      </w:r>
      <w:r w:rsidRPr="00733FCF">
        <w:rPr>
          <w:rFonts w:ascii="Times New Roman" w:hAnsi="Times New Roman" w:cs="Times New Roman"/>
          <w:sz w:val="24"/>
          <w:szCs w:val="24"/>
        </w:rPr>
        <w:t xml:space="preserve">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Здание, </w:t>
      </w:r>
      <w:r w:rsidRPr="00733FCF">
        <w:rPr>
          <w:rFonts w:ascii="Times New Roman" w:hAnsi="Times New Roman" w:cs="Times New Roman"/>
          <w:sz w:val="24"/>
          <w:szCs w:val="24"/>
        </w:rPr>
        <w:t xml:space="preserve">наименование: Котельная, назначение: нежилое, общей площадью 53,3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. Д., 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370, этажность:  1, кадастровый номер: 61:44:0031803:199. Право собственности зарегистрировано 26.12.2006 за № 61-61-01/533/2006-164.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10: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61-61/001-61/001/056/2016-6922/1 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61:44:0031803:199-61/001/2018-1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61:44:0031803:199-61/001/2018-2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11.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Здание, </w:t>
      </w:r>
      <w:r w:rsidRPr="00733FCF">
        <w:rPr>
          <w:rFonts w:ascii="Times New Roman" w:hAnsi="Times New Roman" w:cs="Times New Roman"/>
          <w:sz w:val="24"/>
          <w:szCs w:val="24"/>
        </w:rPr>
        <w:t xml:space="preserve">наименование: гараж, назначение: нежилое, площадью 401,5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 В.,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370, этажность: 1, кадастровый номер: 61:44:0031803:201. Право собственности зарегистрировано 26.12.2006 за № 61-61-01/533/2006-163.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11: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61-61/001-61/001/056/2016-6920/1 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61:44:0031803:201-61/001/2018-1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61:44:0031803:201-61/001/2018-2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12.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Склад, назначение: нежилое, площадью 329,8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 Е.,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370, этажность: 1, кадастровый номер:  61:44:0031803:198. Право собственности зарегистрировано 26.12.2006 за № 61-61-01/533/2006-165.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12: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61-61/001-61/001/056/2016-6918/1 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>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</w:rPr>
        <w:t>61:44:0031803:198-61/001/2018-1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61:44:0031803:198-61/001/2018-2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13.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Здание, </w:t>
      </w:r>
      <w:r w:rsidRPr="00733FCF">
        <w:rPr>
          <w:rFonts w:ascii="Times New Roman" w:hAnsi="Times New Roman" w:cs="Times New Roman"/>
          <w:sz w:val="24"/>
          <w:szCs w:val="24"/>
        </w:rPr>
        <w:t xml:space="preserve">наименование: Сборный цех, назначение: нежилое, общей площадью 107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 Ж.,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370, этажность: 1, кадастровый номер: 61:44:0031803:197. Право собственности зарегистрировано 26.12.2006 за № 61-61-01/533/2006-166.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13: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61-61/001-61/001/056/2016-6912/1 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61:44:0031803:197-61/001/2018-1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14.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Автореммастерская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, назначение: нежилое, общей площадью 1183,9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. С.,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370, этажность: 2, кадастровый номер: 61:44:0031803:186. Право собственности зарегистрировано 26.12.2006 за № 61-61-01/533/2006-167.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14: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61-61/001-61/001/056/2016-6910/1 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61:44:0031803:186-61/001/2018-1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61:44:0031803:186-61/001/2018-2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15.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Проходная, назначение: нежилое, площадью 12,5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. Ф.,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370, этажность: 1, кадастровый номер: 61:44:0031803:185. Право собственности зарегистрировано 26.12.2006 за № 61-61-01/533/2006-168.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15: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61-61/001-61/001/056/2016-6908/1 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61:44:0031803:185-61/001/2018-1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61:44:0031803:185-61/001/2018-2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16.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Здание</w:t>
      </w:r>
      <w:r w:rsidRPr="00733FCF">
        <w:rPr>
          <w:rFonts w:ascii="Times New Roman" w:hAnsi="Times New Roman" w:cs="Times New Roman"/>
          <w:sz w:val="24"/>
          <w:szCs w:val="24"/>
        </w:rPr>
        <w:t>, наименование: Склад битумной мастики, назначение: нежилое, площадью 222,1 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 Д.,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 Текучева, 372а, этажность: 1, кадастровый номер: </w:t>
      </w:r>
      <w:r w:rsidRPr="00733FCF">
        <w:rPr>
          <w:rFonts w:ascii="Times New Roman" w:hAnsi="Times New Roman" w:cs="Times New Roman"/>
          <w:sz w:val="24"/>
          <w:szCs w:val="24"/>
        </w:rPr>
        <w:lastRenderedPageBreak/>
        <w:t xml:space="preserve">61:44:0000000:33592. Право собственности зарегистрировано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26.10.2006 </w:t>
      </w:r>
      <w:r w:rsidRPr="00733FCF">
        <w:rPr>
          <w:rFonts w:ascii="Times New Roman" w:hAnsi="Times New Roman" w:cs="Times New Roman"/>
          <w:sz w:val="24"/>
          <w:szCs w:val="24"/>
        </w:rPr>
        <w:t xml:space="preserve"> за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 61-61-01/445/2006-116</w:t>
      </w:r>
      <w:r w:rsidRPr="00733FCF">
        <w:rPr>
          <w:rFonts w:ascii="Times New Roman" w:hAnsi="Times New Roman" w:cs="Times New Roman"/>
          <w:sz w:val="24"/>
          <w:szCs w:val="24"/>
        </w:rPr>
        <w:t>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16: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61-61/001-61/001/056/2016-6899/1 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61:44:0000000:33592-61/001/2018-1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61:44:0000000:33592-61/001/2018-2 от 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17.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Здание, </w:t>
      </w:r>
      <w:r w:rsidRPr="00733FCF">
        <w:rPr>
          <w:rFonts w:ascii="Times New Roman" w:hAnsi="Times New Roman" w:cs="Times New Roman"/>
          <w:sz w:val="24"/>
          <w:szCs w:val="24"/>
        </w:rPr>
        <w:t xml:space="preserve">наименование: Бытовой корпус, назначение: нежилое, площадью 91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 К.,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372а, этажность: 1, кадастровый номер: 61:44:0000000:33587. Право собственности зарегистрировано 26.10.2006 за № 61-61-01/445/2006-114.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17: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61-61/001-61/001/056/2016-6897/1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61:44:0000000:33587-61/001/2018-1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61:44:0000000:33587-61/001/2018-2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18.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Административно-складское, контора,  назначение: нежилое, площадью 670,8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. В.,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372а, этажность: 2, кадастровый номер: 61:44:0000000:33626. Право собственности зарегистрировано 26.10.2006 за № 61-61-01/445/2006-113.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18: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61-61/001-61/001/056/2016-6892/1 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61:44:0000000:33626-61/001/2018-1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61:44:0000000:33626-61/001/2018-2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19.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Склад, назначение: нежилое, площадью 1202,6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 Г.,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372а, этажность: 1, кадастровый номер: 61:44:0000000:33593. Право собственности зарегистрировано 26.10.2006 за № 61-61-01/445/2006-112.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19: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61-61/001-61/001/056/2016-6879/1 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61:44:0000000:33593-61/001/2018-1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61:44:0000000:33593-61/001/2018-2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20.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Здание,</w:t>
      </w:r>
      <w:r w:rsidRPr="00733FCF">
        <w:rPr>
          <w:rFonts w:ascii="Times New Roman" w:hAnsi="Times New Roman" w:cs="Times New Roman"/>
          <w:sz w:val="24"/>
          <w:szCs w:val="24"/>
        </w:rPr>
        <w:t xml:space="preserve"> наименование: Лакокрасочный цех, назначение: нежилое, площадью 429,4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 Е., 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372а, этажность: 1, кадастровый номер: 61:44:0000000:33591. Право собственности зарегистрировано 26.10.2006 за № 61-61-01/445/2006-115.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20: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 61-61/001-61/001/056/2016-6874/1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>запись государственной регистрации №</w:t>
      </w:r>
      <w:r w:rsidRPr="00733FCF">
        <w:rPr>
          <w:rFonts w:ascii="Times New Roman" w:hAnsi="Times New Roman" w:cs="Times New Roman"/>
          <w:sz w:val="24"/>
          <w:szCs w:val="24"/>
        </w:rPr>
        <w:t>61:44:0000000:33591-61/001/2018-1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lastRenderedPageBreak/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61:44:0000000:33591-61/001/2018-2 от 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21.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Склад, назначение: нежилое, площадью 1781,9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 А., этажность 2,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372а, кадастровый номер: 61:44:0000000:159507. Право собственности зарегистрировано 16.04.2007 за № 61-61-01/183/2007-3.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21: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61-61/001-61/001/056/2016-6903/1 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61:44:0000000:159507-61/001/2018-1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61:44:0000000:159507-61/001/2018-2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22.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 Склад, назначение: нежилое, площадью 455,9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 А.,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372а, этажность: 1, кадастровый номер: 61:44:0000000:33627. Право собственности зарегистрировано 16.04.2007 за № 61-61-01/183/2007-5.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22: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61-61/001-61/001/056/2016-6893/1 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61:44:0000000:33627-61/001/2018-1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 </w:t>
      </w:r>
      <w:r w:rsidRPr="00733FCF">
        <w:rPr>
          <w:rFonts w:ascii="Times New Roman" w:hAnsi="Times New Roman" w:cs="Times New Roman"/>
          <w:sz w:val="24"/>
          <w:szCs w:val="24"/>
        </w:rPr>
        <w:t>61:44:0000000:33627-61/001/2018-2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23.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Арматурный цех, назначение: нежилое, площадью 631,6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>., лит. 3., расположенный по адресу: Ростовская область, г. Ростов-на-Дону, р-н Пролетарский, ул. Текучева, 372, этажность: 2,  кадастровый номер: 61:44:0031803:210. Право собственности зарегистрировано 21.08.2007 за № 61-61-01/404/2007-98.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23: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 61-61/001-61/001/056/2016-6888/1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61:44:0031803:210-61/001/2018-1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61:44:0031803:210-61/001/2018-2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24. 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Административное, назначение: нежилое, площадью 860,1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. А.,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372, этажность: 2 (подземная этажность: 1), кадастровый номер: 61:44:0031803:226. Право собственности зарегистрировано 21.08.2007 за № 61-61-01/404/2007-88.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24: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 61-61/001-61/001/056/2016-6886/1 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61:44:0031803:226-61/001/2018-1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61:44:0031803:226-61/001/2018-2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25. 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Механический цех, назначение: нежилое, площадью 375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 Д.,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372, этажность: 1, кадастровый номер: 61:44:0031803:228. Право собственности зарегистрировано 21.08.2007 за № 61-61-01/404/2007-96.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25: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 61-61/001-61/001/056/2016-6881/1  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61:44:0031803:228-61/001/2018-3 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26. 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Котельная, назначение: нежилое, площадью 355,7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. Ц.,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372, этажность: 1, кадастровый номер: 61:44:0031803:234. Право собственности зарегистрировано 21.08.2007 за № 61-61-01/404/2007-103.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26: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61-61/001-61/001/056/2016-6876/1 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61:44:0031803:234-61/001/2018-1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61:44:0031803:234-61/001/2018-2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27.</w:t>
      </w:r>
      <w:r w:rsidRPr="00733FCF">
        <w:rPr>
          <w:rFonts w:ascii="Times New Roman" w:hAnsi="Times New Roman" w:cs="Times New Roman"/>
          <w:sz w:val="24"/>
          <w:szCs w:val="24"/>
        </w:rPr>
        <w:t xml:space="preserve"> </w:t>
      </w:r>
      <w:r w:rsidRPr="00733FCF">
        <w:rPr>
          <w:rFonts w:ascii="Times New Roman" w:hAnsi="Times New Roman" w:cs="Times New Roman"/>
          <w:b/>
          <w:sz w:val="24"/>
          <w:szCs w:val="24"/>
        </w:rPr>
        <w:t>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Центральный материальный склад, назначение: нежилое, площадью 182,6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 Г.,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372, этажность: 1, кадастровый номер: 61:44:0031803:229. Право собственности зарегистрировано 21.08.2007 за № 61-61-01/404/2007-95.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27: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61-61/001-61/001/056/2016-6875/1 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61:44:0031803:229-61/001/2018-1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61:44:0031803:229-61/001/2018-2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28. 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Лесопильный цех, назначение: нежилое, площадью 899,1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 В.,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372, этажность: 1, кадастровый номер: 61:44:0031803:230. Право собственности зарегистрировано 21.08.2007 за № 61-61-01/404/2007-93. 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28: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61-61/001-61/001/056/2016-6871/1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61:44:0031803:230-61/001/2018-1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61:44:0031803:230-61/001/2018-2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29. 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Столовая, назначение: нежилое, площадью 559,9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. Б.,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372, этажность: 2 (подземная этажность – 1), кадастровый номер: 61:44:0031803:225. Право собственности зарегистрировано 21.08.2007 за № 61-61-01/404/2007-92.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29: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 61-61/001-61/001/056/2016-6868/1 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61:44:0031803:225-61/001/2018-1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61:44:0031803:225-61/001/2018-2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30. 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ДСП, назначение: нежилое, площадью 214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. С.,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</w:t>
      </w:r>
      <w:r w:rsidRPr="00733FCF">
        <w:rPr>
          <w:rFonts w:ascii="Times New Roman" w:hAnsi="Times New Roman" w:cs="Times New Roman"/>
          <w:sz w:val="24"/>
          <w:szCs w:val="24"/>
        </w:rPr>
        <w:lastRenderedPageBreak/>
        <w:t>Пролетарский, ул. Текучева, 372,  этажность: 2, кадастровый номер: 61:44:0031803:205. Право собственности зарегистрировано 21.08.2007 за № 61-61-01/404/2007-102.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30: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61-61/001-61/001/056/2016-6865/1  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61:44:0031803:205-61/001/2018-1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61:44:0031803:205-61/001/2018-2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31. Здание</w:t>
      </w:r>
      <w:r w:rsidRPr="00733FCF">
        <w:rPr>
          <w:rFonts w:ascii="Times New Roman" w:hAnsi="Times New Roman" w:cs="Times New Roman"/>
          <w:sz w:val="24"/>
          <w:szCs w:val="24"/>
        </w:rPr>
        <w:t xml:space="preserve">, наименование: Склад, назначение: нежилое, площадью 618,6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., лит. Ж., 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Ростов-на-Дону, р-н Пролетарский, ул. Текучева, 372а, этажность: 1, кадастровый номер: 61:44:0000000:33590. Право собственности зарегистрировано 26.10.2006 за № 61-61-01/445/2006-117.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31: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61-61/001-61/001/056/2016-6864/1 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61:44:0000000:33590-61/001/2018-1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61:44:0000000:33590-61/001/2018-2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32.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Сооружение, </w:t>
      </w:r>
      <w:r w:rsidRPr="00733FC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>Железной путь (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Выгрузрчный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 №5 в границах от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с.р.р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 СП №5 - до ПК 1+60), общей протяженностью 160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>., инвентарный номер 2946-26, расположенное по адресу: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Ростовская область, г. Ростов-на-Дону, р-н Пролетарский, ул. Текучева, дом 370,372,372а, кадастровый номер 61:44:0031803:313. Право собственности зарегистрировано 20.06.2008 за № 61-61-01/350/2008-92.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32: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 61-61/001-61/001/056/2016-6861/1 от 28.12.2016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61:44:0031803:313-61/001/2018-1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33.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Сооружение, </w:t>
      </w:r>
      <w:r w:rsidRPr="00733FC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 xml:space="preserve">Железной путь (Выгрузочный и для отстоя мотовоза №3 в границах от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с.р.р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 СП №4 - до упора),  общей протяженностью 261,2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>., инвентарный номер 2946-26, расположенное по адресу: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Ростовская область, г. Ростов-на-Дону, р-н Пролетарский, ул. Текучева, дом 370,372,372а, кадастровый номер 61:44:0000000:158443. Право собственности зарегистрировано 20.06.2008 за № 61-61-01/350/2008-93.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33: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61-61/001-61/001/056/2016-6859/1  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61:44:0000000:158443-61/001/2018-1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61:44:0000000:158443-61/001/2018-2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34.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Сооружение, </w:t>
      </w:r>
      <w:r w:rsidRPr="00733FC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 xml:space="preserve">Железной путь (деповской №2 в границах от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с.р.р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 СП №3 - до упора),  общей протяженностью 133,4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>., инвентарный номер 2946-26, расположенное по адресу: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Ростовская область, г. Ростов-на-Дону, р-н Пролетарский, ул. Текучева, дом 370,372,372а, кадастровый номер 61:44:0031803:311. Право собственности зарегистрировано 20.06.2008 за № 61-61-01/350/2008-89.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34: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61-61/001-61/001/056/2016-6858/1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61:44:0031803:311-61/001/2018-1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lastRenderedPageBreak/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61:44:0031803:311-61/001/2018-2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35.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Сооружение, </w:t>
      </w:r>
      <w:r w:rsidRPr="00733FCF">
        <w:rPr>
          <w:rFonts w:ascii="Times New Roman" w:hAnsi="Times New Roman" w:cs="Times New Roman"/>
          <w:sz w:val="24"/>
          <w:szCs w:val="24"/>
        </w:rPr>
        <w:t xml:space="preserve">наименование: Железной путь (погрузочно-выгрузочный и выставочный путь №1 в границах от стыка хвоста крестовины СП №201 - до ПК 5+19), общей протяженностью 519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>., инвентарный номер 2946-26, расположенный по адресу: Ростовская область, г. Ростов-на-Дону, р-н Пролетарский, ул. Текучева, дом 370,372,372а, кадастровый номер 61:44:0031803:312. Право собственности зарегистрировано 20.06.2008 за № 61-61-01/350/2008-91.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35: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61-61/001-61/001/056/2016-6857/1 </w:t>
      </w:r>
      <w:r w:rsidRPr="00733FCF">
        <w:rPr>
          <w:rFonts w:ascii="Times New Roman" w:hAnsi="Times New Roman" w:cs="Times New Roman"/>
          <w:sz w:val="24"/>
          <w:szCs w:val="24"/>
        </w:rPr>
        <w:t>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61:44:0031803:312-61/001/2018-1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61:44:0031803:312-61/001/2018-2 от 31.10.2018.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 xml:space="preserve">Объект 36. 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Сооружение, </w:t>
      </w:r>
      <w:r w:rsidRPr="00733FC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proofErr w:type="gramStart"/>
      <w:r w:rsidRPr="00733FCF">
        <w:rPr>
          <w:rFonts w:ascii="Times New Roman" w:hAnsi="Times New Roman" w:cs="Times New Roman"/>
          <w:sz w:val="24"/>
          <w:szCs w:val="24"/>
        </w:rPr>
        <w:t xml:space="preserve">Железной путь (выгрузочный №4 в границах от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с.р.р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 xml:space="preserve">. СП №2 - до упора), общей протяженностью 297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>.,   расположенный по адресу:</w:t>
      </w:r>
      <w:proofErr w:type="gramEnd"/>
      <w:r w:rsidRPr="00733FCF">
        <w:rPr>
          <w:rFonts w:ascii="Times New Roman" w:hAnsi="Times New Roman" w:cs="Times New Roman"/>
          <w:sz w:val="24"/>
          <w:szCs w:val="24"/>
        </w:rPr>
        <w:t xml:space="preserve"> Ростовская область, г. Ростов-на-Дону, р-н Пролетарский, ул. Текучева, дом 370,372,372а, инвентарный номер 2946-26, кадастровый номер 61:44:0031803:309. Право собственности зарегистрировано 20.06.2008 за № 61-61-01/350/2008-90.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36: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61-61/001-61/001/056/2016-6854/1 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28.12.2016;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61:44:0031803:309-61/001/2018-1 от 31.10.2018;</w:t>
      </w:r>
    </w:p>
    <w:p w:rsidR="00733FCF" w:rsidRPr="00733FCF" w:rsidRDefault="00733FCF" w:rsidP="00733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61:44:0031803:309-61/001/2018-2 от 31.10.2018.</w:t>
      </w:r>
    </w:p>
    <w:p w:rsidR="00733FCF" w:rsidRPr="00733FCF" w:rsidRDefault="00733FCF" w:rsidP="00733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b/>
          <w:sz w:val="24"/>
          <w:szCs w:val="24"/>
        </w:rPr>
        <w:t>Объект 37.</w:t>
      </w:r>
      <w:r w:rsidRPr="00733F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Сооружение, </w:t>
      </w:r>
      <w:r w:rsidRPr="00733FCF">
        <w:rPr>
          <w:rFonts w:ascii="Times New Roman" w:hAnsi="Times New Roman" w:cs="Times New Roman"/>
          <w:sz w:val="24"/>
          <w:szCs w:val="24"/>
        </w:rPr>
        <w:t xml:space="preserve">наименование: Железной путь (погрузочно-выгрузочный №6 в границах от СП№1 - до ПК 1+74,5), общей протяженностью 174,5 </w:t>
      </w:r>
      <w:proofErr w:type="spellStart"/>
      <w:r w:rsidRPr="00733FCF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3FCF">
        <w:rPr>
          <w:rFonts w:ascii="Times New Roman" w:hAnsi="Times New Roman" w:cs="Times New Roman"/>
          <w:sz w:val="24"/>
          <w:szCs w:val="24"/>
        </w:rPr>
        <w:t>., инвентарный номер 2946-26, расположенный по адресу: Ростовская область, г. Ростов-на-Дону, р-н Пролетарский, ул. Текучева, дом 370,372,372а, кадастровый номер 61:44:0031803:310. Право собственности зарегистрировано 20.06.2008 за № 61-61-01/350/2008-94.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>Ограничение прав и обременение Объекта 37: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- ипотека в пользу ПАО Сбербанк, 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  <w:shd w:val="clear" w:color="auto" w:fill="FFFFFF"/>
        </w:rPr>
        <w:t> 61-61/001-61/001/056/2016-6850/1</w:t>
      </w:r>
      <w:r w:rsidRPr="00733FCF">
        <w:rPr>
          <w:rFonts w:ascii="Times New Roman" w:hAnsi="Times New Roman" w:cs="Times New Roman"/>
          <w:sz w:val="24"/>
          <w:szCs w:val="24"/>
        </w:rPr>
        <w:t xml:space="preserve"> от 28.12.2016;</w:t>
      </w:r>
    </w:p>
    <w:p w:rsidR="00733FCF" w:rsidRPr="00733FCF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 арест,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61:44:0031803:310-61/001/2018-1 от 31.10.2018;</w:t>
      </w:r>
    </w:p>
    <w:p w:rsidR="00733FCF" w:rsidRPr="00733FCF" w:rsidRDefault="00733FCF" w:rsidP="00733F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3FCF">
        <w:rPr>
          <w:rFonts w:ascii="Times New Roman" w:hAnsi="Times New Roman" w:cs="Times New Roman"/>
          <w:sz w:val="24"/>
          <w:szCs w:val="24"/>
        </w:rPr>
        <w:t xml:space="preserve">- запрещение, </w:t>
      </w:r>
      <w:r w:rsidRPr="00733FCF">
        <w:rPr>
          <w:rFonts w:ascii="Times New Roman" w:eastAsia="Calibri" w:hAnsi="Times New Roman" w:cs="Times New Roman"/>
          <w:sz w:val="24"/>
          <w:szCs w:val="24"/>
        </w:rPr>
        <w:t xml:space="preserve">запись государственной регистрации № </w:t>
      </w:r>
      <w:r w:rsidRPr="00733FCF">
        <w:rPr>
          <w:rFonts w:ascii="Times New Roman" w:hAnsi="Times New Roman" w:cs="Times New Roman"/>
          <w:sz w:val="24"/>
          <w:szCs w:val="24"/>
        </w:rPr>
        <w:t>61:44:0031803:310-61/001/2018-2 от 31.10.2018.</w:t>
      </w:r>
    </w:p>
    <w:p w:rsidR="00720896" w:rsidRDefault="00733FCF" w:rsidP="00733FCF">
      <w:pPr>
        <w:pStyle w:val="a6"/>
        <w:tabs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="00A531B0" w:rsidRPr="004C4EBE">
        <w:rPr>
          <w:rFonts w:ascii="Times New Roman" w:hAnsi="Times New Roman" w:cs="Times New Roman"/>
          <w:sz w:val="24"/>
          <w:szCs w:val="24"/>
        </w:rPr>
        <w:t xml:space="preserve">У </w:t>
      </w:r>
      <w:r w:rsidR="00495C0B" w:rsidRPr="004C4EBE">
        <w:rPr>
          <w:rFonts w:ascii="Times New Roman" w:hAnsi="Times New Roman" w:cs="Times New Roman"/>
          <w:sz w:val="24"/>
          <w:szCs w:val="24"/>
        </w:rPr>
        <w:t>ПАО Сбербанк</w:t>
      </w:r>
      <w:r w:rsidR="00876169" w:rsidRPr="004C4EBE">
        <w:rPr>
          <w:rFonts w:ascii="Times New Roman" w:hAnsi="Times New Roman" w:cs="Times New Roman"/>
          <w:sz w:val="24"/>
          <w:szCs w:val="24"/>
        </w:rPr>
        <w:t xml:space="preserve"> возникли основания для обращения взыскания на ОБЪЕКТЫ НЕДВИЖИМОСТИ во внесудебном порядке </w:t>
      </w:r>
      <w:r w:rsidR="00A531B0" w:rsidRPr="004C4EB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95FB0" w:rsidRPr="004C4EBE">
        <w:rPr>
          <w:rFonts w:ascii="Times New Roman" w:hAnsi="Times New Roman" w:cs="Times New Roman"/>
          <w:sz w:val="24"/>
          <w:szCs w:val="24"/>
        </w:rPr>
        <w:t>Договора залога</w:t>
      </w:r>
      <w:r w:rsidR="00720896">
        <w:rPr>
          <w:rFonts w:ascii="Times New Roman" w:hAnsi="Times New Roman" w:cs="Times New Roman"/>
          <w:sz w:val="24"/>
          <w:szCs w:val="24"/>
        </w:rPr>
        <w:t xml:space="preserve"> (ипотеки), удостоверенного</w:t>
      </w:r>
      <w:r w:rsidR="00395FB0" w:rsidRPr="004C4EBE">
        <w:rPr>
          <w:rFonts w:ascii="Times New Roman" w:hAnsi="Times New Roman" w:cs="Times New Roman"/>
          <w:sz w:val="24"/>
          <w:szCs w:val="24"/>
        </w:rPr>
        <w:t xml:space="preserve"> нотариусом Таганрогского нотариального округа Ростовской области </w:t>
      </w:r>
      <w:proofErr w:type="spellStart"/>
      <w:r w:rsidR="00395FB0" w:rsidRPr="004C4EBE">
        <w:rPr>
          <w:rFonts w:ascii="Times New Roman" w:hAnsi="Times New Roman" w:cs="Times New Roman"/>
          <w:sz w:val="24"/>
          <w:szCs w:val="24"/>
        </w:rPr>
        <w:t>Самбур</w:t>
      </w:r>
      <w:proofErr w:type="spellEnd"/>
      <w:r w:rsidR="00395FB0" w:rsidRPr="004C4EBE">
        <w:rPr>
          <w:rFonts w:ascii="Times New Roman" w:hAnsi="Times New Roman" w:cs="Times New Roman"/>
          <w:sz w:val="24"/>
          <w:szCs w:val="24"/>
        </w:rPr>
        <w:t xml:space="preserve"> Светланой Витальевной 26 декабря 2016 г. по реестру № 4-4354, предусматривающему внесудебный порядок обращения взыскания</w:t>
      </w:r>
      <w:r w:rsidR="00720896">
        <w:rPr>
          <w:rFonts w:ascii="Times New Roman" w:hAnsi="Times New Roman" w:cs="Times New Roman"/>
          <w:sz w:val="24"/>
          <w:szCs w:val="24"/>
        </w:rPr>
        <w:t>,</w:t>
      </w:r>
      <w:r w:rsidR="00395FB0" w:rsidRPr="004C4EBE">
        <w:rPr>
          <w:rFonts w:ascii="Times New Roman" w:hAnsi="Times New Roman" w:cs="Times New Roman"/>
          <w:sz w:val="24"/>
          <w:szCs w:val="24"/>
        </w:rPr>
        <w:t xml:space="preserve"> на котором исполнительная надпись совершена нотариусом </w:t>
      </w:r>
      <w:proofErr w:type="spellStart"/>
      <w:r w:rsidR="00395FB0" w:rsidRPr="004C4EBE">
        <w:rPr>
          <w:rFonts w:ascii="Times New Roman" w:hAnsi="Times New Roman" w:cs="Times New Roman"/>
          <w:sz w:val="24"/>
          <w:szCs w:val="24"/>
        </w:rPr>
        <w:t>Обливского</w:t>
      </w:r>
      <w:proofErr w:type="spellEnd"/>
      <w:r w:rsidR="00395FB0" w:rsidRPr="004C4EBE">
        <w:rPr>
          <w:rFonts w:ascii="Times New Roman" w:hAnsi="Times New Roman" w:cs="Times New Roman"/>
          <w:sz w:val="24"/>
          <w:szCs w:val="24"/>
        </w:rPr>
        <w:t xml:space="preserve"> нотариального округа Буртовой Натальей Анатольевной и зарегистрирована в реестре за № 65/5-н/61-2018-1-665</w:t>
      </w:r>
      <w:proofErr w:type="gramEnd"/>
    </w:p>
    <w:p w:rsidR="00720896" w:rsidRPr="00733FCF" w:rsidRDefault="00733FCF" w:rsidP="00733FC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r w:rsidR="00876169" w:rsidRPr="00733FCF">
        <w:rPr>
          <w:rFonts w:ascii="Times New Roman" w:hAnsi="Times New Roman" w:cs="Times New Roman"/>
          <w:sz w:val="24"/>
          <w:szCs w:val="24"/>
        </w:rPr>
        <w:t>Указанные в п. 1.1.1</w:t>
      </w:r>
      <w:r w:rsidR="00544B8B" w:rsidRPr="00733FCF">
        <w:rPr>
          <w:rFonts w:ascii="Times New Roman" w:hAnsi="Times New Roman" w:cs="Times New Roman"/>
          <w:sz w:val="24"/>
          <w:szCs w:val="24"/>
        </w:rPr>
        <w:t>.</w:t>
      </w:r>
      <w:r w:rsidR="00876169" w:rsidRPr="00733FCF">
        <w:rPr>
          <w:rFonts w:ascii="Times New Roman" w:hAnsi="Times New Roman" w:cs="Times New Roman"/>
          <w:sz w:val="24"/>
          <w:szCs w:val="24"/>
        </w:rPr>
        <w:t xml:space="preserve"> настоящего Договора ОБЪЕКТЫ НЕДВИЖИМОСТИ Покупатель приобретает по итогам торгов, согласно </w:t>
      </w:r>
      <w:r w:rsidR="006E6B59" w:rsidRPr="00733FCF">
        <w:rPr>
          <w:rFonts w:ascii="Times New Roman" w:hAnsi="Times New Roman" w:cs="Times New Roman"/>
          <w:sz w:val="24"/>
          <w:szCs w:val="24"/>
        </w:rPr>
        <w:t xml:space="preserve">Протоколу </w:t>
      </w:r>
      <w:proofErr w:type="gramStart"/>
      <w:r w:rsidR="00720896" w:rsidRPr="00733F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0896" w:rsidRPr="00733FCF">
        <w:rPr>
          <w:rFonts w:ascii="Times New Roman" w:hAnsi="Times New Roman" w:cs="Times New Roman"/>
          <w:sz w:val="24"/>
          <w:szCs w:val="24"/>
        </w:rPr>
        <w:t xml:space="preserve"> ________</w:t>
      </w:r>
      <w:r w:rsidR="006E6B59" w:rsidRPr="00733FCF">
        <w:rPr>
          <w:rFonts w:ascii="Times New Roman" w:hAnsi="Times New Roman" w:cs="Times New Roman"/>
          <w:sz w:val="24"/>
          <w:szCs w:val="24"/>
        </w:rPr>
        <w:t xml:space="preserve">№ </w:t>
      </w:r>
      <w:r w:rsidR="00CD2570" w:rsidRPr="00733FCF">
        <w:rPr>
          <w:rFonts w:ascii="Times New Roman" w:hAnsi="Times New Roman" w:cs="Times New Roman"/>
          <w:sz w:val="24"/>
          <w:szCs w:val="24"/>
        </w:rPr>
        <w:t>_________</w:t>
      </w:r>
      <w:r w:rsidR="006E6B59" w:rsidRPr="00733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B59" w:rsidRPr="00733F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E6B59" w:rsidRPr="00733FCF">
        <w:rPr>
          <w:rFonts w:ascii="Times New Roman" w:hAnsi="Times New Roman" w:cs="Times New Roman"/>
          <w:sz w:val="24"/>
          <w:szCs w:val="24"/>
        </w:rPr>
        <w:t xml:space="preserve"> результатах торгов </w:t>
      </w:r>
      <w:r w:rsidR="00CD2570" w:rsidRPr="00733FC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20896" w:rsidRPr="00733FCF">
        <w:rPr>
          <w:rFonts w:ascii="Times New Roman" w:hAnsi="Times New Roman" w:cs="Times New Roman"/>
          <w:sz w:val="24"/>
          <w:szCs w:val="24"/>
        </w:rPr>
        <w:t>.</w:t>
      </w:r>
    </w:p>
    <w:p w:rsidR="00693C0E" w:rsidRPr="00733FCF" w:rsidRDefault="00733FCF" w:rsidP="00733FC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 </w:t>
      </w:r>
      <w:r w:rsidR="00693C0E" w:rsidRPr="00733FCF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ОБЪЕКТЫ НЕДВИЖИМОСТИ подлежит государственной регистрации в соответствии со статьей 551 Гражданского кодекса Российской Федерации. </w:t>
      </w:r>
    </w:p>
    <w:p w:rsidR="00693C0E" w:rsidRPr="004C4EBE" w:rsidRDefault="00693C0E" w:rsidP="0093515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 xml:space="preserve">Право собственности на ОБЪЕКТЫ НЕДВИЖИМОСТИ возникает у Покупателя с момента государственной регистрации права собственности на ОБЪЕКТЫ НЕДВИЖИМОСТИ. </w:t>
      </w:r>
    </w:p>
    <w:p w:rsidR="00720896" w:rsidRDefault="00693C0E" w:rsidP="00693C0E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lastRenderedPageBreak/>
        <w:t>При государственной регистрации права собственности на ОБЪЕКТЫ НЕДВИЖИМОСТИ регистрационная запись об ипотеке в пользу ПАО Сбербанк погашается одновременно с государственной регистрацией права собственности Покупателя согласно п. 2 ст. 50 Федерального закона от 13.07.2015 № 218-ФЗ "О государственной регистрации недвижимости".</w:t>
      </w:r>
      <w:r w:rsidR="00007AF7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CD1004" w:rsidRDefault="00693C0E" w:rsidP="00CD1004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 xml:space="preserve">1.1.5. </w:t>
      </w:r>
      <w:proofErr w:type="gramStart"/>
      <w:r w:rsidRPr="004C4EBE">
        <w:rPr>
          <w:rFonts w:ascii="Times New Roman" w:hAnsi="Times New Roman" w:cs="Times New Roman"/>
          <w:sz w:val="24"/>
          <w:szCs w:val="24"/>
        </w:rPr>
        <w:t xml:space="preserve">Отсутствие факта государственной регистрации перехода права собственности к Покупателю (в </w:t>
      </w:r>
      <w:proofErr w:type="spellStart"/>
      <w:r w:rsidRPr="004C4EB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C4EBE">
        <w:rPr>
          <w:rFonts w:ascii="Times New Roman" w:hAnsi="Times New Roman" w:cs="Times New Roman"/>
          <w:sz w:val="24"/>
          <w:szCs w:val="24"/>
        </w:rPr>
        <w:t xml:space="preserve">. отказ в регистрации </w:t>
      </w:r>
      <w:r w:rsidRPr="00007AF7">
        <w:rPr>
          <w:rFonts w:ascii="Times New Roman" w:hAnsi="Times New Roman" w:cs="Times New Roman"/>
          <w:sz w:val="24"/>
          <w:szCs w:val="24"/>
        </w:rPr>
        <w:t xml:space="preserve">перехода права собственности на </w:t>
      </w:r>
      <w:r w:rsidR="00CD1004" w:rsidRPr="00007AF7">
        <w:rPr>
          <w:rFonts w:ascii="Times New Roman" w:hAnsi="Times New Roman" w:cs="Times New Roman"/>
          <w:sz w:val="24"/>
          <w:szCs w:val="24"/>
        </w:rPr>
        <w:t>ОБЪЕКТЫ НЕДВИЖИМОСТИ</w:t>
      </w:r>
      <w:r w:rsidRPr="00007AF7">
        <w:rPr>
          <w:rFonts w:ascii="Times New Roman" w:hAnsi="Times New Roman" w:cs="Times New Roman"/>
          <w:sz w:val="24"/>
          <w:szCs w:val="24"/>
        </w:rPr>
        <w:t xml:space="preserve"> к покупателю со стороны </w:t>
      </w:r>
      <w:r w:rsidR="00CD1004" w:rsidRPr="00007AF7">
        <w:rPr>
          <w:rFonts w:ascii="Times New Roman" w:hAnsi="Times New Roman" w:cs="Times New Roman"/>
          <w:sz w:val="24"/>
          <w:szCs w:val="24"/>
        </w:rPr>
        <w:t>органа регистрации прав</w:t>
      </w:r>
      <w:r w:rsidRPr="00007AF7">
        <w:rPr>
          <w:rFonts w:ascii="Times New Roman" w:hAnsi="Times New Roman" w:cs="Times New Roman"/>
          <w:sz w:val="24"/>
          <w:szCs w:val="24"/>
        </w:rPr>
        <w:t>) не является событием неисполнения Договора купли-продажи и не рассматривается сторонами Договора купли-продажи как неисполнение договора стороной</w:t>
      </w:r>
      <w:r w:rsidRPr="004C4EBE">
        <w:rPr>
          <w:rFonts w:ascii="Times New Roman" w:hAnsi="Times New Roman" w:cs="Times New Roman"/>
          <w:sz w:val="24"/>
          <w:szCs w:val="24"/>
        </w:rPr>
        <w:t>, получившей задаток, в смысле п. 2 ст. 381 ГК РФ.</w:t>
      </w:r>
      <w:proofErr w:type="gramEnd"/>
    </w:p>
    <w:p w:rsidR="00F470CC" w:rsidRPr="00CD1004" w:rsidRDefault="00F470CC" w:rsidP="00CD1004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 xml:space="preserve">1.1.6. Стороны пришли к соглашению, что настоящий Договор имеет силу передаточного акта согласно ст. 556 Гражданского кодекса Российской Федерации. </w:t>
      </w:r>
    </w:p>
    <w:p w:rsidR="00F470CC" w:rsidRPr="004C4EBE" w:rsidRDefault="00F470CC" w:rsidP="00F470C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Со дня подписания настоящего Договора ответственность за сохранность ОБЪЕКТОВ НЕДВИЖИМОСТИ, равно как и риск его случайной порчи или гибели, несет Покупатель, а также Покупатель осуществляет за свой счет эксплуатацию ОБЪЕКТОВ НЕДВИЖИМОСТИ</w:t>
      </w:r>
      <w:r w:rsidR="00DA7B80" w:rsidRPr="004C4EBE">
        <w:rPr>
          <w:rFonts w:ascii="Times New Roman" w:hAnsi="Times New Roman" w:cs="Times New Roman"/>
          <w:sz w:val="24"/>
          <w:szCs w:val="24"/>
        </w:rPr>
        <w:t xml:space="preserve"> (в том числе несет все необходимые расходы по содержанию ОБЪЕКТОВ НЕДВИЖИМОСТИ)</w:t>
      </w:r>
      <w:proofErr w:type="gramStart"/>
      <w:r w:rsidR="00DA7B80" w:rsidRPr="004C4EBE">
        <w:rPr>
          <w:rFonts w:ascii="Times New Roman" w:hAnsi="Times New Roman" w:cs="Times New Roman"/>
          <w:sz w:val="24"/>
          <w:szCs w:val="24"/>
        </w:rPr>
        <w:t xml:space="preserve"> </w:t>
      </w:r>
      <w:r w:rsidRPr="004C4E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CC" w:rsidRPr="004C4EBE" w:rsidRDefault="00F470CC" w:rsidP="00F470C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При этом Продавец и Покупатель договорились о том, что:</w:t>
      </w:r>
    </w:p>
    <w:p w:rsidR="00F470CC" w:rsidRPr="004C4EBE" w:rsidRDefault="00F470CC" w:rsidP="00F470C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 xml:space="preserve">- передача ОБЪЕКТОВ НЕДВИЖИМОСТИ и осуществление/исполнение прав и обязанностей Сторон из настоящего пункта Договора считается совершенной под </w:t>
      </w:r>
      <w:proofErr w:type="spellStart"/>
      <w:r w:rsidRPr="004C4EBE">
        <w:rPr>
          <w:rFonts w:ascii="Times New Roman" w:hAnsi="Times New Roman" w:cs="Times New Roman"/>
          <w:sz w:val="24"/>
          <w:szCs w:val="24"/>
        </w:rPr>
        <w:t>отменительным</w:t>
      </w:r>
      <w:proofErr w:type="spellEnd"/>
      <w:r w:rsidRPr="004C4EBE">
        <w:rPr>
          <w:rFonts w:ascii="Times New Roman" w:hAnsi="Times New Roman" w:cs="Times New Roman"/>
          <w:sz w:val="24"/>
          <w:szCs w:val="24"/>
        </w:rPr>
        <w:t xml:space="preserve"> условием, наступление которого  влечет прекращение прав и обязанностей Сторон, указанных в данном пункте;</w:t>
      </w:r>
    </w:p>
    <w:p w:rsidR="00F470CC" w:rsidRPr="00007AF7" w:rsidRDefault="00F470CC" w:rsidP="00F470C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EBE">
        <w:rPr>
          <w:rFonts w:ascii="Times New Roman" w:hAnsi="Times New Roman" w:cs="Times New Roman"/>
          <w:sz w:val="24"/>
          <w:szCs w:val="24"/>
        </w:rPr>
        <w:t xml:space="preserve">- Стороны определили, что </w:t>
      </w:r>
      <w:proofErr w:type="spellStart"/>
      <w:r w:rsidRPr="004C4EBE">
        <w:rPr>
          <w:rFonts w:ascii="Times New Roman" w:hAnsi="Times New Roman" w:cs="Times New Roman"/>
          <w:sz w:val="24"/>
          <w:szCs w:val="24"/>
        </w:rPr>
        <w:t>отменительным</w:t>
      </w:r>
      <w:proofErr w:type="spellEnd"/>
      <w:r w:rsidRPr="004C4EBE">
        <w:rPr>
          <w:rFonts w:ascii="Times New Roman" w:hAnsi="Times New Roman" w:cs="Times New Roman"/>
          <w:sz w:val="24"/>
          <w:szCs w:val="24"/>
        </w:rPr>
        <w:t xml:space="preserve"> условием осуществления/исполнения прав и обязанностей Сторон из настоящего пункта Договора является наступление любого из следующих событий (условий) – отказ со стороны </w:t>
      </w:r>
      <w:r w:rsidR="004E115D" w:rsidRPr="00007AF7">
        <w:rPr>
          <w:rFonts w:ascii="Times New Roman" w:hAnsi="Times New Roman" w:cs="Times New Roman"/>
          <w:sz w:val="24"/>
          <w:szCs w:val="24"/>
        </w:rPr>
        <w:t>органа регистрации прав</w:t>
      </w:r>
      <w:r w:rsidRPr="00007AF7">
        <w:rPr>
          <w:rFonts w:ascii="Times New Roman" w:hAnsi="Times New Roman" w:cs="Times New Roman"/>
          <w:sz w:val="24"/>
          <w:szCs w:val="24"/>
        </w:rPr>
        <w:t xml:space="preserve"> в регистрации перехода права собственности к Покупателю на ОБЪЕКТЫ НЕДВИЖИМОСТИ и/или расторжение настоящего Договора/прекращение действия настоящего Договора по любым, предусмотренным законодательством РФ и настоящим Договором основаниям (в том числе по</w:t>
      </w:r>
      <w:proofErr w:type="gramEnd"/>
      <w:r w:rsidRPr="00007AF7">
        <w:rPr>
          <w:rFonts w:ascii="Times New Roman" w:hAnsi="Times New Roman" w:cs="Times New Roman"/>
          <w:sz w:val="24"/>
          <w:szCs w:val="24"/>
        </w:rPr>
        <w:t xml:space="preserve"> основаниям, указанным в п. 5.2.1 настоящего Договора)</w:t>
      </w:r>
    </w:p>
    <w:p w:rsidR="00693C0E" w:rsidRDefault="00F470CC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 xml:space="preserve">- в течение 3 (трех) рабочих дней с момента наступления любого из вышеуказанных </w:t>
      </w:r>
      <w:proofErr w:type="spellStart"/>
      <w:r w:rsidRPr="004C4EBE">
        <w:rPr>
          <w:rFonts w:ascii="Times New Roman" w:hAnsi="Times New Roman" w:cs="Times New Roman"/>
          <w:sz w:val="24"/>
          <w:szCs w:val="24"/>
        </w:rPr>
        <w:t>отменительных</w:t>
      </w:r>
      <w:proofErr w:type="spellEnd"/>
      <w:r w:rsidRPr="004C4EBE">
        <w:rPr>
          <w:rFonts w:ascii="Times New Roman" w:hAnsi="Times New Roman" w:cs="Times New Roman"/>
          <w:sz w:val="24"/>
          <w:szCs w:val="24"/>
        </w:rPr>
        <w:t xml:space="preserve"> условий Покупатель обязуется вернуть Продавцу ОБЪЕКТЫ НЕДВИЖИМОСТИ в том техническом состоянии, в котором Покупатель  принял данные ОБЪЕКТЫ НЕДВИЖИМОСТИ.</w:t>
      </w:r>
    </w:p>
    <w:p w:rsidR="00122714" w:rsidRPr="002F6957" w:rsidRDefault="00122714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69" w:rsidRPr="002F6957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957"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РАСЧЕТОВ.</w:t>
      </w:r>
    </w:p>
    <w:p w:rsidR="00876169" w:rsidRPr="002F6957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384" w:rsidRDefault="00876169" w:rsidP="00537384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BE">
        <w:rPr>
          <w:rFonts w:ascii="Times New Roman" w:hAnsi="Times New Roman" w:cs="Times New Roman"/>
          <w:bCs/>
          <w:sz w:val="24"/>
          <w:szCs w:val="24"/>
        </w:rPr>
        <w:t xml:space="preserve">2.1. Цена продажи ОБЪЕКТОВ НЕДВИЖИМОСТИ в соответствии с </w:t>
      </w:r>
      <w:r w:rsidR="00FF7103" w:rsidRPr="004C4EBE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CD2570" w:rsidRPr="004C4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C4EBE">
        <w:rPr>
          <w:rFonts w:ascii="Times New Roman" w:hAnsi="Times New Roman" w:cs="Times New Roman"/>
          <w:bCs/>
          <w:sz w:val="24"/>
          <w:szCs w:val="24"/>
        </w:rPr>
        <w:t xml:space="preserve"> (далее – «Стоимость Объектов»).</w:t>
      </w:r>
      <w:r w:rsidRPr="00FB32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08DB" w:rsidRDefault="006961B3" w:rsidP="007F08DB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2F6957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="00876169" w:rsidRPr="002F6957">
        <w:rPr>
          <w:rFonts w:ascii="Times New Roman" w:hAnsi="Times New Roman" w:cs="Times New Roman"/>
          <w:bCs/>
          <w:sz w:val="24"/>
          <w:szCs w:val="24"/>
        </w:rPr>
        <w:t xml:space="preserve">Стороны подтверждают, что на дату заключения настоящего Договора Стоимость ОБЪЕКТОВ НЕДВИЖИМОСТИ оплачена Покупателем в полном объеме </w:t>
      </w:r>
      <w:r w:rsidR="00D82573" w:rsidRPr="002F6957">
        <w:rPr>
          <w:rFonts w:ascii="Times New Roman" w:hAnsi="Times New Roman" w:cs="Times New Roman"/>
          <w:bCs/>
          <w:sz w:val="24"/>
          <w:szCs w:val="24"/>
        </w:rPr>
        <w:t xml:space="preserve">путем безналичного перечисления </w:t>
      </w:r>
      <w:r w:rsidR="00537384" w:rsidRPr="00007AF7">
        <w:rPr>
          <w:rFonts w:ascii="Times New Roman" w:hAnsi="Times New Roman" w:cs="Times New Roman"/>
          <w:bCs/>
          <w:sz w:val="24"/>
          <w:szCs w:val="24"/>
        </w:rPr>
        <w:t>денежных средств</w:t>
      </w:r>
      <w:r w:rsidR="00705841" w:rsidRPr="00007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169" w:rsidRPr="002F6957">
        <w:rPr>
          <w:rFonts w:ascii="Times New Roman" w:hAnsi="Times New Roman" w:cs="Times New Roman"/>
          <w:bCs/>
          <w:sz w:val="24"/>
          <w:szCs w:val="24"/>
        </w:rPr>
        <w:t xml:space="preserve">на расчетный счет </w:t>
      </w:r>
      <w:r w:rsidR="00FD5D60" w:rsidRPr="002F6957">
        <w:rPr>
          <w:rFonts w:ascii="Times New Roman" w:hAnsi="Times New Roman" w:cs="Times New Roman"/>
          <w:bCs/>
          <w:sz w:val="24"/>
          <w:szCs w:val="24"/>
        </w:rPr>
        <w:t xml:space="preserve">Поверенного </w:t>
      </w:r>
      <w:r w:rsidR="00D82573" w:rsidRPr="002F6957">
        <w:rPr>
          <w:rFonts w:ascii="Times New Roman" w:hAnsi="Times New Roman" w:cs="Times New Roman"/>
          <w:bCs/>
          <w:sz w:val="24"/>
          <w:szCs w:val="24"/>
        </w:rPr>
        <w:t>по следующим реквизитам</w:t>
      </w:r>
      <w:r w:rsidR="00D82573" w:rsidRPr="002F6957">
        <w:rPr>
          <w:rFonts w:ascii="Times New Roman" w:hAnsi="Times New Roman" w:cs="Times New Roman"/>
          <w:sz w:val="24"/>
          <w:szCs w:val="24"/>
        </w:rPr>
        <w:t xml:space="preserve">: получатель </w:t>
      </w:r>
      <w:r w:rsidR="006F7B25" w:rsidRPr="006F7B25">
        <w:rPr>
          <w:rFonts w:ascii="Times New Roman" w:hAnsi="Times New Roman" w:cs="Times New Roman"/>
          <w:sz w:val="24"/>
          <w:szCs w:val="24"/>
        </w:rPr>
        <w:t>_________________________</w:t>
      </w:r>
      <w:r w:rsidR="00537384">
        <w:rPr>
          <w:rFonts w:ascii="Times New Roman" w:hAnsi="Times New Roman" w:cs="Times New Roman"/>
          <w:sz w:val="24"/>
          <w:szCs w:val="24"/>
        </w:rPr>
        <w:t>_____</w:t>
      </w:r>
      <w:r w:rsidR="006F7B25" w:rsidRPr="006F7B25">
        <w:rPr>
          <w:rFonts w:ascii="Times New Roman" w:hAnsi="Times New Roman" w:cs="Times New Roman"/>
          <w:sz w:val="24"/>
          <w:szCs w:val="24"/>
        </w:rPr>
        <w:t>___________</w:t>
      </w:r>
      <w:r w:rsidR="00D82573" w:rsidRPr="006F7B25">
        <w:rPr>
          <w:rFonts w:ascii="Times New Roman" w:hAnsi="Times New Roman" w:cs="Times New Roman"/>
          <w:sz w:val="24"/>
          <w:szCs w:val="24"/>
        </w:rPr>
        <w:t xml:space="preserve">, </w:t>
      </w:r>
      <w:r w:rsidRPr="006F7B25">
        <w:rPr>
          <w:rFonts w:ascii="Times New Roman" w:hAnsi="Times New Roman" w:cs="Times New Roman"/>
          <w:bCs/>
          <w:sz w:val="24"/>
          <w:szCs w:val="24"/>
        </w:rPr>
        <w:t>согласно платежн</w:t>
      </w:r>
      <w:r w:rsidR="006E72F0" w:rsidRPr="006F7B25">
        <w:rPr>
          <w:rFonts w:ascii="Times New Roman" w:hAnsi="Times New Roman" w:cs="Times New Roman"/>
          <w:bCs/>
          <w:sz w:val="24"/>
          <w:szCs w:val="24"/>
        </w:rPr>
        <w:t>ому</w:t>
      </w:r>
      <w:r w:rsidR="00876169" w:rsidRPr="006F7B25">
        <w:rPr>
          <w:rFonts w:ascii="Times New Roman" w:hAnsi="Times New Roman" w:cs="Times New Roman"/>
          <w:bCs/>
          <w:sz w:val="24"/>
          <w:szCs w:val="24"/>
        </w:rPr>
        <w:t xml:space="preserve"> поручени</w:t>
      </w:r>
      <w:r w:rsidR="006E72F0" w:rsidRPr="006F7B25">
        <w:rPr>
          <w:rFonts w:ascii="Times New Roman" w:hAnsi="Times New Roman" w:cs="Times New Roman"/>
          <w:bCs/>
          <w:sz w:val="24"/>
          <w:szCs w:val="24"/>
        </w:rPr>
        <w:t>ю</w:t>
      </w:r>
      <w:r w:rsidR="00876169" w:rsidRPr="006F7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2F0" w:rsidRPr="006F7B2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C4EBE" w:rsidRPr="006F7B25">
        <w:rPr>
          <w:rFonts w:ascii="Times New Roman" w:hAnsi="Times New Roman" w:cs="Times New Roman"/>
          <w:bCs/>
          <w:sz w:val="24"/>
          <w:szCs w:val="24"/>
        </w:rPr>
        <w:t>______</w:t>
      </w:r>
      <w:r w:rsidR="006E72F0" w:rsidRPr="006F7B2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C4EBE" w:rsidRPr="00537384">
        <w:rPr>
          <w:rFonts w:ascii="Times New Roman" w:hAnsi="Times New Roman" w:cs="Times New Roman"/>
          <w:bCs/>
          <w:sz w:val="24"/>
          <w:szCs w:val="24"/>
        </w:rPr>
        <w:t>________</w:t>
      </w:r>
      <w:r w:rsidR="00007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169" w:rsidRPr="0053738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п. 5 ст. 448 ГК РФ</w:t>
      </w:r>
      <w:r w:rsidR="003D023B" w:rsidRPr="00537384">
        <w:rPr>
          <w:rFonts w:ascii="Times New Roman" w:hAnsi="Times New Roman" w:cs="Times New Roman"/>
          <w:bCs/>
          <w:sz w:val="24"/>
          <w:szCs w:val="24"/>
        </w:rPr>
        <w:t>, п.п.4,7 ст.57 Закона об ипотеке (залоге надвижимости)</w:t>
      </w:r>
      <w:r w:rsidR="00876169" w:rsidRPr="00537384">
        <w:rPr>
          <w:rFonts w:ascii="Times New Roman" w:hAnsi="Times New Roman" w:cs="Times New Roman"/>
          <w:bCs/>
          <w:sz w:val="24"/>
          <w:szCs w:val="24"/>
        </w:rPr>
        <w:t xml:space="preserve"> и Извещением о проведении торгов</w:t>
      </w:r>
      <w:r w:rsidR="001604AD">
        <w:rPr>
          <w:rFonts w:ascii="Times New Roman" w:hAnsi="Times New Roman" w:cs="Times New Roman"/>
          <w:bCs/>
          <w:sz w:val="24"/>
          <w:szCs w:val="24"/>
        </w:rPr>
        <w:t>.</w:t>
      </w:r>
      <w:r w:rsidR="001B3F4C" w:rsidRPr="00537384">
        <w:t xml:space="preserve"> </w:t>
      </w:r>
      <w:r w:rsidR="00007AF7">
        <w:rPr>
          <w:rFonts w:ascii="Times New Roman" w:hAnsi="Times New Roman" w:cs="Times New Roman"/>
          <w:bCs/>
          <w:strike/>
          <w:sz w:val="24"/>
          <w:szCs w:val="24"/>
        </w:rPr>
        <w:t xml:space="preserve"> </w:t>
      </w:r>
      <w:proofErr w:type="gramEnd"/>
    </w:p>
    <w:p w:rsidR="00876169" w:rsidRPr="00007AF7" w:rsidRDefault="00876169" w:rsidP="007F08DB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CB7">
        <w:rPr>
          <w:rFonts w:ascii="Times New Roman" w:hAnsi="Times New Roman" w:cs="Times New Roman"/>
          <w:bCs/>
          <w:sz w:val="24"/>
          <w:szCs w:val="24"/>
        </w:rPr>
        <w:t>2.</w:t>
      </w:r>
      <w:r w:rsidR="00D82573" w:rsidRPr="00FA6CB7">
        <w:rPr>
          <w:rFonts w:ascii="Times New Roman" w:hAnsi="Times New Roman" w:cs="Times New Roman"/>
          <w:bCs/>
          <w:sz w:val="24"/>
          <w:szCs w:val="24"/>
        </w:rPr>
        <w:t>3</w:t>
      </w:r>
      <w:r w:rsidRPr="00FA6CB7">
        <w:rPr>
          <w:rFonts w:ascii="Times New Roman" w:hAnsi="Times New Roman" w:cs="Times New Roman"/>
          <w:bCs/>
          <w:sz w:val="24"/>
          <w:szCs w:val="24"/>
        </w:rPr>
        <w:t xml:space="preserve">. Покупатель уведомлен, что </w:t>
      </w:r>
      <w:r w:rsidR="006961B3" w:rsidRPr="00FA6CB7">
        <w:rPr>
          <w:rFonts w:ascii="Times New Roman" w:hAnsi="Times New Roman" w:cs="Times New Roman"/>
          <w:bCs/>
          <w:sz w:val="24"/>
          <w:szCs w:val="24"/>
        </w:rPr>
        <w:t xml:space="preserve">Поверенный </w:t>
      </w:r>
      <w:r w:rsidR="00007AF7">
        <w:rPr>
          <w:rFonts w:ascii="Times New Roman" w:hAnsi="Times New Roman" w:cs="Times New Roman"/>
          <w:bCs/>
          <w:sz w:val="24"/>
          <w:szCs w:val="24"/>
        </w:rPr>
        <w:t xml:space="preserve">обязуется направить полученные </w:t>
      </w:r>
      <w:r w:rsidRPr="00FA6CB7">
        <w:rPr>
          <w:rFonts w:ascii="Times New Roman" w:hAnsi="Times New Roman" w:cs="Times New Roman"/>
          <w:bCs/>
          <w:sz w:val="24"/>
          <w:szCs w:val="24"/>
        </w:rPr>
        <w:t>от Покупателя денежные средства</w:t>
      </w:r>
      <w:r w:rsidR="00705841" w:rsidRPr="00FA6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6CB7">
        <w:rPr>
          <w:rFonts w:ascii="Times New Roman" w:hAnsi="Times New Roman" w:cs="Times New Roman"/>
          <w:bCs/>
          <w:sz w:val="24"/>
          <w:szCs w:val="24"/>
        </w:rPr>
        <w:t>в пользу ПАО Сбербанк в счет погашения соответствующих требований ПАО Сбербанк, обеспеченных залогом ОБЪЕКТОВ НЕДВИЖИМОСТИ, указанным в п. 1.1.1</w:t>
      </w:r>
      <w:r w:rsidR="006961B3" w:rsidRPr="00FA6CB7">
        <w:rPr>
          <w:rFonts w:ascii="Times New Roman" w:hAnsi="Times New Roman" w:cs="Times New Roman"/>
          <w:bCs/>
          <w:sz w:val="24"/>
          <w:szCs w:val="24"/>
        </w:rPr>
        <w:t>.</w:t>
      </w:r>
      <w:r w:rsidRPr="00FA6CB7">
        <w:rPr>
          <w:rFonts w:ascii="Times New Roman" w:hAnsi="Times New Roman" w:cs="Times New Roman"/>
          <w:bCs/>
          <w:sz w:val="24"/>
          <w:szCs w:val="24"/>
        </w:rPr>
        <w:t xml:space="preserve"> Договора</w:t>
      </w:r>
      <w:r w:rsidR="005D355D" w:rsidRPr="00FA6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1A4" w:rsidRPr="00007AF7">
        <w:rPr>
          <w:rFonts w:ascii="Times New Roman" w:hAnsi="Times New Roman" w:cs="Times New Roman"/>
          <w:bCs/>
          <w:sz w:val="24"/>
          <w:szCs w:val="24"/>
        </w:rPr>
        <w:t>не позднее 5</w:t>
      </w:r>
      <w:r w:rsidR="005D355D" w:rsidRPr="00007AF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A41A4" w:rsidRPr="00007AF7">
        <w:rPr>
          <w:rFonts w:ascii="Times New Roman" w:hAnsi="Times New Roman" w:cs="Times New Roman"/>
          <w:bCs/>
          <w:sz w:val="24"/>
          <w:szCs w:val="24"/>
        </w:rPr>
        <w:t>пяти</w:t>
      </w:r>
      <w:r w:rsidR="005D355D" w:rsidRPr="00007AF7">
        <w:rPr>
          <w:rFonts w:ascii="Times New Roman" w:hAnsi="Times New Roman" w:cs="Times New Roman"/>
          <w:bCs/>
          <w:sz w:val="24"/>
          <w:szCs w:val="24"/>
        </w:rPr>
        <w:t xml:space="preserve">) рабочих дней с момента </w:t>
      </w:r>
      <w:r w:rsidR="00FA6CB7" w:rsidRPr="00007AF7">
        <w:rPr>
          <w:rFonts w:ascii="Times New Roman" w:hAnsi="Times New Roman" w:cs="Times New Roman"/>
          <w:bCs/>
          <w:sz w:val="24"/>
          <w:szCs w:val="24"/>
        </w:rPr>
        <w:t xml:space="preserve">подачи документов на государственную регистрацию права собственности Покупателя в связи с переходом права в Едином государственном реестре недвижимости. </w:t>
      </w:r>
    </w:p>
    <w:p w:rsidR="00876169" w:rsidRPr="002F6957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CC0" w:rsidRPr="002F6957" w:rsidRDefault="00103CC0" w:rsidP="00103CC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95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ОБЯЗАТЕЛЬСТВА СТОРОН</w:t>
      </w:r>
    </w:p>
    <w:p w:rsidR="00103CC0" w:rsidRPr="002F6957" w:rsidRDefault="00103CC0" w:rsidP="00103CC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F2" w:rsidRDefault="00103CC0" w:rsidP="00307EF2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957">
        <w:rPr>
          <w:rFonts w:ascii="Times New Roman" w:hAnsi="Times New Roman" w:cs="Times New Roman"/>
          <w:sz w:val="24"/>
          <w:szCs w:val="24"/>
        </w:rPr>
        <w:t>3.1. Стороны в соответствии со ст. 431.2 ГК РФ дают друг другу следующие заверения об обстоятельствах, которые являются существенными для них и на которые они полагались при заключении настоящего Договора:</w:t>
      </w:r>
    </w:p>
    <w:p w:rsidR="00307EF2" w:rsidRDefault="00103CC0" w:rsidP="00307EF2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957">
        <w:rPr>
          <w:rFonts w:ascii="Times New Roman" w:hAnsi="Times New Roman" w:cs="Times New Roman"/>
          <w:sz w:val="24"/>
          <w:szCs w:val="24"/>
        </w:rPr>
        <w:t>3.1.1. Каждая из Сторон заверяет, что в соответствии с положениями применимого к этой Стороне законодательства она не имеет юридического запрета, пресечения или ограничения правоспособности, обладает всеми необходимыми возможностями, правами и полномочиями для заключения настоящего Договора и совершения предусмотренных им действий. Для заключения настоящего Договора были должным образом приняты все необходимые решения и одобрения, совершены все необходимые действия органов управления каждой из Сторон, уполномочивающие подписавших настоящий Договор лиц на его заключение и исполнение.</w:t>
      </w:r>
    </w:p>
    <w:p w:rsidR="009C7E88" w:rsidRDefault="00103CC0" w:rsidP="009C7E88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957">
        <w:rPr>
          <w:rFonts w:ascii="Times New Roman" w:hAnsi="Times New Roman" w:cs="Times New Roman"/>
          <w:sz w:val="24"/>
          <w:szCs w:val="24"/>
        </w:rPr>
        <w:t>3.1.2. Заключение и исполнение настоящего Догово</w:t>
      </w:r>
      <w:r w:rsidR="00392598">
        <w:rPr>
          <w:rFonts w:ascii="Times New Roman" w:hAnsi="Times New Roman" w:cs="Times New Roman"/>
          <w:sz w:val="24"/>
          <w:szCs w:val="24"/>
        </w:rPr>
        <w:t xml:space="preserve">ра каждой из Сторон не </w:t>
      </w:r>
      <w:proofErr w:type="gramStart"/>
      <w:r w:rsidR="00392598">
        <w:rPr>
          <w:rFonts w:ascii="Times New Roman" w:hAnsi="Times New Roman" w:cs="Times New Roman"/>
          <w:sz w:val="24"/>
          <w:szCs w:val="24"/>
        </w:rPr>
        <w:t>нарушает</w:t>
      </w:r>
      <w:proofErr w:type="gramEnd"/>
      <w:r w:rsidRPr="002F6957">
        <w:rPr>
          <w:rFonts w:ascii="Times New Roman" w:hAnsi="Times New Roman" w:cs="Times New Roman"/>
          <w:sz w:val="24"/>
          <w:szCs w:val="24"/>
        </w:rPr>
        <w:t xml:space="preserve"> и не будет нарушать положения учредительных документов соответствующей Стороны, а также положения любого соглашения, договора или иного документа, лицензии, судебного решения, постановления, приказа, закона, указа, распоряжения или иного правительственного акта или инструкции, применимых к соответствующей Стороне.</w:t>
      </w:r>
    </w:p>
    <w:p w:rsidR="00163E70" w:rsidRDefault="002A2B02" w:rsidP="00163E7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957">
        <w:rPr>
          <w:rFonts w:ascii="Times New Roman" w:hAnsi="Times New Roman" w:cs="Times New Roman"/>
          <w:sz w:val="24"/>
          <w:szCs w:val="24"/>
        </w:rPr>
        <w:t>3.1.</w:t>
      </w:r>
      <w:r w:rsidR="00690CA7" w:rsidRPr="002F6957">
        <w:rPr>
          <w:rFonts w:ascii="Times New Roman" w:hAnsi="Times New Roman" w:cs="Times New Roman"/>
          <w:sz w:val="24"/>
          <w:szCs w:val="24"/>
        </w:rPr>
        <w:t>3</w:t>
      </w:r>
      <w:r w:rsidR="00103CC0" w:rsidRPr="002F6957">
        <w:rPr>
          <w:rFonts w:ascii="Times New Roman" w:hAnsi="Times New Roman" w:cs="Times New Roman"/>
          <w:sz w:val="24"/>
          <w:szCs w:val="24"/>
        </w:rPr>
        <w:t>. Стороны обязуются обеспечить подготовку документации</w:t>
      </w:r>
      <w:proofErr w:type="gramStart"/>
      <w:r w:rsidR="00103CC0" w:rsidRPr="002F6957">
        <w:rPr>
          <w:rFonts w:ascii="Times New Roman" w:hAnsi="Times New Roman" w:cs="Times New Roman"/>
          <w:sz w:val="24"/>
          <w:szCs w:val="24"/>
        </w:rPr>
        <w:t xml:space="preserve"> </w:t>
      </w:r>
      <w:r w:rsidR="00103CC0" w:rsidRPr="009C7E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3CC0" w:rsidRPr="002F6957">
        <w:rPr>
          <w:rFonts w:ascii="Times New Roman" w:hAnsi="Times New Roman" w:cs="Times New Roman"/>
          <w:sz w:val="24"/>
          <w:szCs w:val="24"/>
        </w:rPr>
        <w:t xml:space="preserve"> а также совершить все необходимые действия и формальности для государственной регистрации права</w:t>
      </w:r>
      <w:r w:rsidR="00E73E2D" w:rsidRPr="002F6957">
        <w:rPr>
          <w:rFonts w:ascii="Times New Roman" w:hAnsi="Times New Roman" w:cs="Times New Roman"/>
          <w:sz w:val="24"/>
          <w:szCs w:val="24"/>
        </w:rPr>
        <w:t xml:space="preserve"> (перехода права)</w:t>
      </w:r>
      <w:r w:rsidR="00103CC0" w:rsidRPr="002F6957">
        <w:rPr>
          <w:rFonts w:ascii="Times New Roman" w:hAnsi="Times New Roman" w:cs="Times New Roman"/>
          <w:sz w:val="24"/>
          <w:szCs w:val="24"/>
        </w:rPr>
        <w:t xml:space="preserve"> собственности Покупателя на ОБЪЕКТЫ НЕДВИЖИМОСТИ и, при необходимости, прекращения залога и погашения регистрационной записи об ипотеке в отношении ОБЪЕКТОВ НЕДВИЖИМОСТИ в органе регистрации прав.</w:t>
      </w:r>
    </w:p>
    <w:p w:rsidR="00163E70" w:rsidRDefault="00103CC0" w:rsidP="00163E7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957">
        <w:rPr>
          <w:rFonts w:ascii="Times New Roman" w:hAnsi="Times New Roman" w:cs="Times New Roman"/>
          <w:sz w:val="24"/>
          <w:szCs w:val="24"/>
        </w:rPr>
        <w:t xml:space="preserve">3.2. Продавец </w:t>
      </w:r>
      <w:r w:rsidR="00705841">
        <w:rPr>
          <w:rFonts w:ascii="Times New Roman" w:hAnsi="Times New Roman" w:cs="Times New Roman"/>
          <w:sz w:val="24"/>
          <w:szCs w:val="24"/>
        </w:rPr>
        <w:t xml:space="preserve">(ПАО Сбербанк) </w:t>
      </w:r>
      <w:r w:rsidRPr="002F6957">
        <w:rPr>
          <w:rFonts w:ascii="Times New Roman" w:hAnsi="Times New Roman" w:cs="Times New Roman"/>
          <w:sz w:val="24"/>
          <w:szCs w:val="24"/>
        </w:rPr>
        <w:t>предоставляет следующие заверения об обстоятельствах, которые являются существенными при заключении настоящего Договора:</w:t>
      </w:r>
    </w:p>
    <w:p w:rsidR="00163E70" w:rsidRDefault="00103CC0" w:rsidP="00163E7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957">
        <w:rPr>
          <w:rFonts w:ascii="Times New Roman" w:hAnsi="Times New Roman" w:cs="Times New Roman"/>
          <w:sz w:val="24"/>
          <w:szCs w:val="24"/>
        </w:rPr>
        <w:t xml:space="preserve">3.2.1. </w:t>
      </w:r>
      <w:r w:rsidRPr="004C4EBE">
        <w:rPr>
          <w:rFonts w:ascii="Times New Roman" w:hAnsi="Times New Roman" w:cs="Times New Roman"/>
          <w:sz w:val="24"/>
          <w:szCs w:val="24"/>
        </w:rPr>
        <w:t>До заключения настоящего Договора ОБЪЕКТЫ НЕДВИЖИМОСТИ никому не отчуждены, не заложены, кроме договоров залога указанных в п.1.</w:t>
      </w:r>
      <w:r w:rsidR="00A1431F">
        <w:rPr>
          <w:rFonts w:ascii="Times New Roman" w:hAnsi="Times New Roman" w:cs="Times New Roman"/>
          <w:sz w:val="24"/>
          <w:szCs w:val="24"/>
        </w:rPr>
        <w:t>1.1. Договора,</w:t>
      </w:r>
      <w:r w:rsidRPr="004C4EBE">
        <w:rPr>
          <w:rFonts w:ascii="Times New Roman" w:hAnsi="Times New Roman" w:cs="Times New Roman"/>
          <w:sz w:val="24"/>
          <w:szCs w:val="24"/>
        </w:rPr>
        <w:t xml:space="preserve"> под арестом, запрещением не находятся</w:t>
      </w:r>
      <w:r w:rsidR="00D975D0" w:rsidRPr="004C4EBE">
        <w:rPr>
          <w:rFonts w:ascii="Times New Roman" w:hAnsi="Times New Roman" w:cs="Times New Roman"/>
          <w:sz w:val="24"/>
          <w:szCs w:val="24"/>
        </w:rPr>
        <w:t xml:space="preserve"> (</w:t>
      </w:r>
      <w:r w:rsidR="009C5FB3" w:rsidRPr="004C4EBE">
        <w:rPr>
          <w:rFonts w:ascii="Times New Roman" w:hAnsi="Times New Roman" w:cs="Times New Roman"/>
          <w:sz w:val="24"/>
          <w:szCs w:val="24"/>
        </w:rPr>
        <w:t>кроме указанного</w:t>
      </w:r>
      <w:r w:rsidR="00D975D0" w:rsidRPr="004C4EBE">
        <w:rPr>
          <w:rFonts w:ascii="Times New Roman" w:hAnsi="Times New Roman" w:cs="Times New Roman"/>
          <w:sz w:val="24"/>
          <w:szCs w:val="24"/>
        </w:rPr>
        <w:t xml:space="preserve"> в п.</w:t>
      </w:r>
      <w:r w:rsidR="009C5FB3" w:rsidRPr="004C4EBE">
        <w:rPr>
          <w:rFonts w:ascii="Times New Roman" w:hAnsi="Times New Roman" w:cs="Times New Roman"/>
          <w:sz w:val="24"/>
          <w:szCs w:val="24"/>
        </w:rPr>
        <w:t xml:space="preserve">1.1.1 </w:t>
      </w:r>
      <w:r w:rsidR="00210B17" w:rsidRPr="004C4EBE">
        <w:rPr>
          <w:rFonts w:ascii="Times New Roman" w:hAnsi="Times New Roman" w:cs="Times New Roman"/>
          <w:sz w:val="24"/>
          <w:szCs w:val="24"/>
        </w:rPr>
        <w:t>ареста/</w:t>
      </w:r>
      <w:r w:rsidR="009C5FB3" w:rsidRPr="004C4EBE">
        <w:rPr>
          <w:rFonts w:ascii="Times New Roman" w:hAnsi="Times New Roman" w:cs="Times New Roman"/>
          <w:sz w:val="24"/>
          <w:szCs w:val="24"/>
        </w:rPr>
        <w:t>запрета на регистрационные действия</w:t>
      </w:r>
      <w:r w:rsidR="00D975D0" w:rsidRPr="004C4EBE">
        <w:rPr>
          <w:rFonts w:ascii="Times New Roman" w:hAnsi="Times New Roman" w:cs="Times New Roman"/>
          <w:sz w:val="24"/>
          <w:szCs w:val="24"/>
        </w:rPr>
        <w:t>)</w:t>
      </w:r>
      <w:r w:rsidRPr="004C4EBE">
        <w:rPr>
          <w:rFonts w:ascii="Times New Roman" w:hAnsi="Times New Roman" w:cs="Times New Roman"/>
          <w:sz w:val="24"/>
          <w:szCs w:val="24"/>
        </w:rPr>
        <w:t>, отсутствуют права и претензии третьих лиц в отношении ОБЪЕКТОВ НЕДВИЖИМОСТИ</w:t>
      </w:r>
      <w:r w:rsidR="00575C1D" w:rsidRPr="004C4EBE">
        <w:rPr>
          <w:rFonts w:ascii="Times New Roman" w:hAnsi="Times New Roman" w:cs="Times New Roman"/>
          <w:sz w:val="24"/>
          <w:szCs w:val="24"/>
        </w:rPr>
        <w:t>, отраженные в Едином государственном реестре недвижимости</w:t>
      </w:r>
      <w:r w:rsidRPr="004C4EBE">
        <w:rPr>
          <w:rFonts w:ascii="Times New Roman" w:hAnsi="Times New Roman" w:cs="Times New Roman"/>
          <w:sz w:val="24"/>
          <w:szCs w:val="24"/>
        </w:rPr>
        <w:t xml:space="preserve">. Не имеется никаких существующих на настоящий момент преимущественных прав приобретения, соглашений, договоренностей или обязательств, которые </w:t>
      </w:r>
      <w:proofErr w:type="gramStart"/>
      <w:r w:rsidRPr="004C4EBE">
        <w:rPr>
          <w:rFonts w:ascii="Times New Roman" w:hAnsi="Times New Roman" w:cs="Times New Roman"/>
          <w:sz w:val="24"/>
          <w:szCs w:val="24"/>
        </w:rPr>
        <w:t>обязывают</w:t>
      </w:r>
      <w:r w:rsidR="009C5FB3" w:rsidRPr="004C4EBE">
        <w:rPr>
          <w:rFonts w:ascii="Times New Roman" w:hAnsi="Times New Roman" w:cs="Times New Roman"/>
          <w:sz w:val="24"/>
          <w:szCs w:val="24"/>
        </w:rPr>
        <w:t xml:space="preserve"> собственников ОБЪЕКТОВ НЕДВИЖИМОСТИ и о которых было</w:t>
      </w:r>
      <w:proofErr w:type="gramEnd"/>
      <w:r w:rsidR="009C5FB3" w:rsidRPr="004C4EBE">
        <w:rPr>
          <w:rFonts w:ascii="Times New Roman" w:hAnsi="Times New Roman" w:cs="Times New Roman"/>
          <w:sz w:val="24"/>
          <w:szCs w:val="24"/>
        </w:rPr>
        <w:t xml:space="preserve"> бы известно </w:t>
      </w:r>
      <w:r w:rsidRPr="004C4EBE">
        <w:rPr>
          <w:rFonts w:ascii="Times New Roman" w:hAnsi="Times New Roman" w:cs="Times New Roman"/>
          <w:sz w:val="24"/>
          <w:szCs w:val="24"/>
        </w:rPr>
        <w:t>Продавц</w:t>
      </w:r>
      <w:r w:rsidR="009C5FB3" w:rsidRPr="004C4EBE">
        <w:rPr>
          <w:rFonts w:ascii="Times New Roman" w:hAnsi="Times New Roman" w:cs="Times New Roman"/>
          <w:sz w:val="24"/>
          <w:szCs w:val="24"/>
        </w:rPr>
        <w:t>у</w:t>
      </w:r>
      <w:r w:rsidRPr="004C4EBE">
        <w:rPr>
          <w:rFonts w:ascii="Times New Roman" w:hAnsi="Times New Roman" w:cs="Times New Roman"/>
          <w:sz w:val="24"/>
          <w:szCs w:val="24"/>
        </w:rPr>
        <w:t xml:space="preserve"> передавать или продавать ОБЪЕКТЫ НЕДВИЖИМОСТИ, кроме настоящего Договора.</w:t>
      </w:r>
    </w:p>
    <w:p w:rsidR="00163E70" w:rsidRDefault="00103CC0" w:rsidP="00163E7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957">
        <w:rPr>
          <w:rFonts w:ascii="Times New Roman" w:hAnsi="Times New Roman" w:cs="Times New Roman"/>
          <w:sz w:val="24"/>
          <w:szCs w:val="24"/>
        </w:rPr>
        <w:t xml:space="preserve">3.2.2. На  момент заключения Договора Покупатель ознакомился с состоянием ОБЪЕКТОВ НЕДВИЖИМОСТИ, документацией на </w:t>
      </w:r>
      <w:r w:rsidR="00D22574" w:rsidRPr="002F6957">
        <w:rPr>
          <w:rFonts w:ascii="Times New Roman" w:hAnsi="Times New Roman" w:cs="Times New Roman"/>
          <w:sz w:val="24"/>
          <w:szCs w:val="24"/>
        </w:rPr>
        <w:t>ОБЪЕКТЫ НЕДВИЖИМОСТИ</w:t>
      </w:r>
      <w:r w:rsidRPr="002F69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E70" w:rsidRDefault="00103CC0" w:rsidP="00163E7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957">
        <w:rPr>
          <w:rFonts w:ascii="Times New Roman" w:hAnsi="Times New Roman" w:cs="Times New Roman"/>
          <w:sz w:val="24"/>
          <w:szCs w:val="24"/>
        </w:rPr>
        <w:t>3.3. Покупатель предоставляет следующие заверения об обстоятельствах, которые являются существенными при заключении настоящего Договора:</w:t>
      </w:r>
    </w:p>
    <w:p w:rsidR="00163E70" w:rsidRDefault="00103CC0" w:rsidP="00163E7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957">
        <w:rPr>
          <w:rFonts w:ascii="Times New Roman" w:hAnsi="Times New Roman" w:cs="Times New Roman"/>
          <w:sz w:val="24"/>
          <w:szCs w:val="24"/>
        </w:rPr>
        <w:t xml:space="preserve">3.3.1. Покупатель не имеет признаков неплатежеспособности и недостаточности имущества согласно критериям, установленным  Федеральным законом от 26.10.2002  № 127-ФЗ «О несостоятельности (банкротстве)», и не приобретает их в результате исполнения настоящего Договора. </w:t>
      </w:r>
    </w:p>
    <w:p w:rsidR="00163E70" w:rsidRDefault="00103CC0" w:rsidP="00163E7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957">
        <w:rPr>
          <w:rFonts w:ascii="Times New Roman" w:hAnsi="Times New Roman" w:cs="Times New Roman"/>
          <w:sz w:val="24"/>
          <w:szCs w:val="24"/>
        </w:rPr>
        <w:t>3.3.2. Покупатель подтверждает экономическую целесообразность заключения Договора на содержащихся в Договоре условиях</w:t>
      </w:r>
      <w:r w:rsidR="00493095" w:rsidRPr="002F6957">
        <w:rPr>
          <w:rFonts w:ascii="Times New Roman" w:hAnsi="Times New Roman" w:cs="Times New Roman"/>
          <w:sz w:val="24"/>
          <w:szCs w:val="24"/>
        </w:rPr>
        <w:t xml:space="preserve"> и с учетом </w:t>
      </w:r>
      <w:proofErr w:type="gramStart"/>
      <w:r w:rsidR="00493095" w:rsidRPr="002F6957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="00493095" w:rsidRPr="002F69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629B5" w:rsidRPr="002F695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C629B5" w:rsidRPr="002F6957">
        <w:rPr>
          <w:rFonts w:ascii="Times New Roman" w:hAnsi="Times New Roman" w:cs="Times New Roman"/>
          <w:sz w:val="24"/>
          <w:szCs w:val="24"/>
        </w:rPr>
        <w:t>. 1.1.1, 1.1.2 и 3.2.1</w:t>
      </w:r>
      <w:r w:rsidRPr="002F6957">
        <w:rPr>
          <w:rFonts w:ascii="Times New Roman" w:hAnsi="Times New Roman" w:cs="Times New Roman"/>
          <w:sz w:val="24"/>
          <w:szCs w:val="24"/>
        </w:rPr>
        <w:t>.</w:t>
      </w:r>
      <w:r w:rsidR="00C629B5" w:rsidRPr="002F6957">
        <w:rPr>
          <w:rFonts w:ascii="Times New Roman" w:hAnsi="Times New Roman" w:cs="Times New Roman"/>
          <w:sz w:val="24"/>
          <w:szCs w:val="24"/>
        </w:rPr>
        <w:t xml:space="preserve"> Договора информации.</w:t>
      </w:r>
    </w:p>
    <w:p w:rsidR="00DA24D8" w:rsidRDefault="00103CC0" w:rsidP="00DA24D8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957">
        <w:rPr>
          <w:rFonts w:ascii="Times New Roman" w:hAnsi="Times New Roman" w:cs="Times New Roman"/>
          <w:sz w:val="24"/>
          <w:szCs w:val="24"/>
        </w:rPr>
        <w:t>3.3.3. Покупатель заверяет, что заключение Договора с Продавцом и его исполнение не причиняет имущественного вреда кредиторам Покупателя.</w:t>
      </w:r>
    </w:p>
    <w:p w:rsidR="00DA24D8" w:rsidRDefault="0064487D" w:rsidP="00DA24D8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957">
        <w:rPr>
          <w:rFonts w:ascii="Times New Roman" w:hAnsi="Times New Roman" w:cs="Times New Roman"/>
          <w:sz w:val="24"/>
          <w:szCs w:val="24"/>
        </w:rPr>
        <w:t xml:space="preserve">3.3.4. На  момент заключения Договора Покупатель ознакомился с состоянием ОБЪЕКТОВ НЕДВИЖИМОСТИ, документацией на </w:t>
      </w:r>
      <w:r w:rsidR="00D22574" w:rsidRPr="002F6957">
        <w:rPr>
          <w:rFonts w:ascii="Times New Roman" w:hAnsi="Times New Roman" w:cs="Times New Roman"/>
          <w:sz w:val="24"/>
          <w:szCs w:val="24"/>
        </w:rPr>
        <w:t>ОБЪЕКТЫ НЕДВИЖИМОСТИ</w:t>
      </w:r>
      <w:r w:rsidRPr="002F6957">
        <w:rPr>
          <w:rFonts w:ascii="Times New Roman" w:hAnsi="Times New Roman" w:cs="Times New Roman"/>
          <w:sz w:val="24"/>
          <w:szCs w:val="24"/>
        </w:rPr>
        <w:t>. Претензий у Покупателя не имеется.</w:t>
      </w:r>
    </w:p>
    <w:p w:rsidR="004A6C30" w:rsidRPr="00007AF7" w:rsidRDefault="00575C1D" w:rsidP="004A6C3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957">
        <w:rPr>
          <w:rFonts w:ascii="Times New Roman" w:hAnsi="Times New Roman" w:cs="Times New Roman"/>
          <w:sz w:val="24"/>
          <w:szCs w:val="24"/>
        </w:rPr>
        <w:t xml:space="preserve">3.3.5. Покупатель подтверждает, что Стоимость </w:t>
      </w:r>
      <w:r w:rsidR="003C2513" w:rsidRPr="002F6957">
        <w:rPr>
          <w:rFonts w:ascii="Times New Roman" w:hAnsi="Times New Roman" w:cs="Times New Roman"/>
          <w:sz w:val="24"/>
          <w:szCs w:val="24"/>
        </w:rPr>
        <w:t xml:space="preserve">ОБЪЕКТОВ НЕЖВИЖИМОСТИ </w:t>
      </w:r>
      <w:r w:rsidRPr="002F6957">
        <w:rPr>
          <w:rFonts w:ascii="Times New Roman" w:hAnsi="Times New Roman" w:cs="Times New Roman"/>
          <w:sz w:val="24"/>
          <w:szCs w:val="24"/>
        </w:rPr>
        <w:t xml:space="preserve">в настоящем Договоре соответствует их реальной рыночной стоимости на момент заключения </w:t>
      </w:r>
      <w:r w:rsidRPr="00007AF7">
        <w:rPr>
          <w:rFonts w:ascii="Times New Roman" w:hAnsi="Times New Roman" w:cs="Times New Roman"/>
          <w:sz w:val="24"/>
          <w:szCs w:val="24"/>
        </w:rPr>
        <w:t>Договора.</w:t>
      </w:r>
    </w:p>
    <w:p w:rsidR="004A6C30" w:rsidRPr="00007AF7" w:rsidRDefault="00103CC0" w:rsidP="004A6C3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7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007AF7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4A6C30" w:rsidRPr="00007AF7">
        <w:rPr>
          <w:rFonts w:ascii="Times New Roman" w:hAnsi="Times New Roman" w:cs="Times New Roman"/>
          <w:b/>
          <w:sz w:val="24"/>
          <w:szCs w:val="24"/>
        </w:rPr>
        <w:t xml:space="preserve"> (ПАО Сбербанк)</w:t>
      </w:r>
      <w:r w:rsidR="004A6C30" w:rsidRPr="00007AF7">
        <w:rPr>
          <w:rFonts w:ascii="Times New Roman" w:hAnsi="Times New Roman" w:cs="Times New Roman"/>
          <w:sz w:val="24"/>
          <w:szCs w:val="24"/>
        </w:rPr>
        <w:t xml:space="preserve"> </w:t>
      </w:r>
      <w:r w:rsidRPr="00007AF7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BD7494" w:rsidRPr="00007AF7" w:rsidRDefault="00103CC0" w:rsidP="00BD7494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7">
        <w:rPr>
          <w:rFonts w:ascii="Times New Roman" w:hAnsi="Times New Roman" w:cs="Times New Roman"/>
          <w:sz w:val="24"/>
          <w:szCs w:val="24"/>
        </w:rPr>
        <w:t>3.4.1. Передать Покупателю ОБЪЕКТЫ НЕДВИЖИМОСТИ в день подписания настоящего Договора.</w:t>
      </w:r>
    </w:p>
    <w:p w:rsidR="00BD7494" w:rsidRPr="00C14DC4" w:rsidRDefault="00103CC0" w:rsidP="00BD7494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7">
        <w:rPr>
          <w:rFonts w:ascii="Times New Roman" w:hAnsi="Times New Roman" w:cs="Times New Roman"/>
          <w:sz w:val="24"/>
          <w:szCs w:val="24"/>
        </w:rPr>
        <w:t xml:space="preserve">3.4.2. Предоставить Покупателю </w:t>
      </w:r>
      <w:r w:rsidR="00273972">
        <w:rPr>
          <w:rFonts w:ascii="Times New Roman" w:hAnsi="Times New Roman" w:cs="Times New Roman"/>
          <w:sz w:val="24"/>
          <w:szCs w:val="24"/>
        </w:rPr>
        <w:t xml:space="preserve">имеющие у ПАО Сбербанка </w:t>
      </w:r>
      <w:bookmarkStart w:id="0" w:name="_GoBack"/>
      <w:bookmarkEnd w:id="0"/>
      <w:r w:rsidRPr="00007AF7">
        <w:rPr>
          <w:rFonts w:ascii="Times New Roman" w:hAnsi="Times New Roman" w:cs="Times New Roman"/>
          <w:sz w:val="24"/>
          <w:szCs w:val="24"/>
        </w:rPr>
        <w:t>документы, необходимые для</w:t>
      </w:r>
      <w:r w:rsidR="00C75155">
        <w:rPr>
          <w:rFonts w:ascii="Times New Roman" w:hAnsi="Times New Roman" w:cs="Times New Roman"/>
          <w:sz w:val="24"/>
          <w:szCs w:val="24"/>
        </w:rPr>
        <w:t xml:space="preserve"> передачи ОБЪЕКТОВ НЕДВИЖИМОСТИ</w:t>
      </w:r>
      <w:r w:rsidRPr="00007AF7">
        <w:rPr>
          <w:rFonts w:ascii="Times New Roman" w:hAnsi="Times New Roman" w:cs="Times New Roman"/>
          <w:sz w:val="24"/>
          <w:szCs w:val="24"/>
        </w:rPr>
        <w:t xml:space="preserve">, а также для осуществления </w:t>
      </w:r>
      <w:r w:rsidRPr="00C14DC4">
        <w:rPr>
          <w:rFonts w:ascii="Times New Roman" w:hAnsi="Times New Roman" w:cs="Times New Roman"/>
          <w:sz w:val="24"/>
          <w:szCs w:val="24"/>
        </w:rPr>
        <w:t>государственной регистрации перехода права собственности на ОБЪЕКТЫ НЕДВИЖИМОСТИ к Покупателю.</w:t>
      </w:r>
    </w:p>
    <w:p w:rsidR="00BD7494" w:rsidRPr="00BD7494" w:rsidRDefault="00705841" w:rsidP="00BD7494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C4">
        <w:rPr>
          <w:rFonts w:ascii="Times New Roman" w:hAnsi="Times New Roman" w:cs="Times New Roman"/>
          <w:sz w:val="24"/>
          <w:szCs w:val="24"/>
        </w:rPr>
        <w:t xml:space="preserve">3.4.3. Перечислить (возвратить) на </w:t>
      </w:r>
      <w:proofErr w:type="gramStart"/>
      <w:r w:rsidRPr="00C14DC4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C14DC4">
        <w:rPr>
          <w:rFonts w:ascii="Times New Roman" w:hAnsi="Times New Roman" w:cs="Times New Roman"/>
          <w:sz w:val="24"/>
          <w:szCs w:val="24"/>
        </w:rPr>
        <w:t>/а Покупателя денежные средства в размере</w:t>
      </w:r>
      <w:r w:rsidR="00C60E40" w:rsidRPr="00C14DC4">
        <w:rPr>
          <w:rFonts w:ascii="Times New Roman" w:hAnsi="Times New Roman" w:cs="Times New Roman"/>
          <w:sz w:val="24"/>
          <w:szCs w:val="24"/>
        </w:rPr>
        <w:t xml:space="preserve">, полученном от Поверенного </w:t>
      </w:r>
      <w:r w:rsidR="00460037" w:rsidRPr="00C14DC4">
        <w:rPr>
          <w:rFonts w:ascii="Times New Roman" w:hAnsi="Times New Roman" w:cs="Times New Roman"/>
          <w:sz w:val="24"/>
          <w:szCs w:val="24"/>
        </w:rPr>
        <w:t xml:space="preserve">(в случае, если к тому моменту денежные средства будут получены ПАО Сбербанк от Поверенного) </w:t>
      </w:r>
      <w:r w:rsidRPr="00C14DC4">
        <w:rPr>
          <w:rFonts w:ascii="Times New Roman" w:hAnsi="Times New Roman" w:cs="Times New Roman"/>
          <w:sz w:val="24"/>
          <w:szCs w:val="24"/>
        </w:rPr>
        <w:t xml:space="preserve">без каких-либо вычетов и удержаний в случае прекращения действия настоящего Договора по основаниям, указанным в п. 5.2.1. Договора, либо если </w:t>
      </w:r>
      <w:proofErr w:type="gramStart"/>
      <w:r w:rsidRPr="00C14DC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14DC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007AF7">
        <w:rPr>
          <w:rFonts w:ascii="Times New Roman" w:hAnsi="Times New Roman" w:cs="Times New Roman"/>
          <w:sz w:val="24"/>
          <w:szCs w:val="24"/>
        </w:rPr>
        <w:t xml:space="preserve"> Договора и в течение последующих 55 (пятидесяти пяти) календарных </w:t>
      </w:r>
      <w:r w:rsidRPr="00061264">
        <w:rPr>
          <w:rFonts w:ascii="Times New Roman" w:hAnsi="Times New Roman" w:cs="Times New Roman"/>
          <w:sz w:val="24"/>
          <w:szCs w:val="24"/>
        </w:rPr>
        <w:t xml:space="preserve">дней, Покупатель получит </w:t>
      </w:r>
      <w:r w:rsidRPr="00BD7494">
        <w:rPr>
          <w:rFonts w:ascii="Times New Roman" w:hAnsi="Times New Roman" w:cs="Times New Roman"/>
          <w:sz w:val="24"/>
          <w:szCs w:val="24"/>
        </w:rPr>
        <w:t xml:space="preserve">отказ органа регистрации прав в регистрации Покупателя в качестве нового собственника ОБЪЕКТОВ НЕДВИЖИМОСТИ. </w:t>
      </w:r>
    </w:p>
    <w:p w:rsidR="005C7D43" w:rsidRPr="00007AF7" w:rsidRDefault="00103CC0" w:rsidP="005C7D4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94">
        <w:rPr>
          <w:rFonts w:ascii="Times New Roman" w:hAnsi="Times New Roman" w:cs="Times New Roman"/>
          <w:sz w:val="24"/>
          <w:szCs w:val="24"/>
        </w:rPr>
        <w:t xml:space="preserve">3.5. </w:t>
      </w:r>
      <w:r w:rsidRPr="00BD7494">
        <w:rPr>
          <w:rFonts w:ascii="Times New Roman" w:hAnsi="Times New Roman" w:cs="Times New Roman"/>
          <w:b/>
          <w:sz w:val="24"/>
          <w:szCs w:val="24"/>
        </w:rPr>
        <w:t xml:space="preserve">Поверенный </w:t>
      </w:r>
      <w:r w:rsidRPr="00007AF7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4C33F2" w:rsidRDefault="00103CC0" w:rsidP="004C33F2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7">
        <w:rPr>
          <w:rFonts w:ascii="Times New Roman" w:hAnsi="Times New Roman" w:cs="Times New Roman"/>
          <w:sz w:val="24"/>
          <w:szCs w:val="24"/>
        </w:rPr>
        <w:t xml:space="preserve">3.5.1. Перечислить (возвратить) на </w:t>
      </w:r>
      <w:proofErr w:type="gramStart"/>
      <w:r w:rsidRPr="00007AF7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007AF7">
        <w:rPr>
          <w:rFonts w:ascii="Times New Roman" w:hAnsi="Times New Roman" w:cs="Times New Roman"/>
          <w:sz w:val="24"/>
          <w:szCs w:val="24"/>
        </w:rPr>
        <w:t xml:space="preserve">/а Покупателя полученные Поверенным денежные средства </w:t>
      </w:r>
      <w:r w:rsidR="00C45718" w:rsidRPr="00007AF7">
        <w:rPr>
          <w:rFonts w:ascii="Times New Roman" w:hAnsi="Times New Roman" w:cs="Times New Roman"/>
          <w:sz w:val="24"/>
          <w:szCs w:val="24"/>
        </w:rPr>
        <w:t>в размере 100 %</w:t>
      </w:r>
      <w:r w:rsidR="00791B04" w:rsidRPr="00007AF7">
        <w:rPr>
          <w:rFonts w:ascii="Times New Roman" w:hAnsi="Times New Roman" w:cs="Times New Roman"/>
          <w:sz w:val="24"/>
          <w:szCs w:val="24"/>
        </w:rPr>
        <w:t xml:space="preserve"> С</w:t>
      </w:r>
      <w:r w:rsidR="00C45718" w:rsidRPr="00007AF7">
        <w:rPr>
          <w:rFonts w:ascii="Times New Roman" w:hAnsi="Times New Roman" w:cs="Times New Roman"/>
          <w:sz w:val="24"/>
          <w:szCs w:val="24"/>
        </w:rPr>
        <w:t xml:space="preserve">тоимости </w:t>
      </w:r>
      <w:r w:rsidR="00791B04" w:rsidRPr="00007AF7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 w:rsidR="00C45718" w:rsidRPr="00007AF7">
        <w:rPr>
          <w:rFonts w:ascii="Times New Roman" w:hAnsi="Times New Roman" w:cs="Times New Roman"/>
          <w:sz w:val="24"/>
          <w:szCs w:val="24"/>
        </w:rPr>
        <w:t xml:space="preserve">(в случае, если к тому моменту </w:t>
      </w:r>
      <w:r w:rsidR="00C45718" w:rsidRPr="00C14DC4">
        <w:rPr>
          <w:rFonts w:ascii="Times New Roman" w:hAnsi="Times New Roman" w:cs="Times New Roman"/>
          <w:sz w:val="24"/>
          <w:szCs w:val="24"/>
        </w:rPr>
        <w:t xml:space="preserve">денежные средства будут получены </w:t>
      </w:r>
      <w:r w:rsidR="00F12016" w:rsidRPr="00C14DC4">
        <w:rPr>
          <w:rFonts w:ascii="Times New Roman" w:hAnsi="Times New Roman" w:cs="Times New Roman"/>
          <w:sz w:val="24"/>
          <w:szCs w:val="24"/>
        </w:rPr>
        <w:t xml:space="preserve">Поверенным и еще не перечислены </w:t>
      </w:r>
      <w:r w:rsidR="00C45718" w:rsidRPr="00C14DC4">
        <w:rPr>
          <w:rFonts w:ascii="Times New Roman" w:hAnsi="Times New Roman" w:cs="Times New Roman"/>
          <w:sz w:val="24"/>
          <w:szCs w:val="24"/>
        </w:rPr>
        <w:t>ПАО Сбербанк</w:t>
      </w:r>
      <w:r w:rsidR="00C60E40" w:rsidRPr="00C14DC4">
        <w:rPr>
          <w:rFonts w:ascii="Times New Roman" w:hAnsi="Times New Roman" w:cs="Times New Roman"/>
          <w:sz w:val="24"/>
          <w:szCs w:val="24"/>
        </w:rPr>
        <w:t xml:space="preserve"> и залогодателю</w:t>
      </w:r>
      <w:r w:rsidR="00C45718" w:rsidRPr="00C14DC4">
        <w:rPr>
          <w:rFonts w:ascii="Times New Roman" w:hAnsi="Times New Roman" w:cs="Times New Roman"/>
          <w:sz w:val="24"/>
          <w:szCs w:val="24"/>
        </w:rPr>
        <w:t xml:space="preserve">) </w:t>
      </w:r>
      <w:r w:rsidRPr="00C14DC4">
        <w:rPr>
          <w:rFonts w:ascii="Times New Roman" w:hAnsi="Times New Roman" w:cs="Times New Roman"/>
          <w:sz w:val="24"/>
          <w:szCs w:val="24"/>
        </w:rPr>
        <w:t xml:space="preserve">без каких-либо вычетов и удержаний в случае прекращения действия настоящего Договора по основаниям, указанным в п. 5.2.1. Договора, либо если </w:t>
      </w:r>
      <w:proofErr w:type="gramStart"/>
      <w:r w:rsidRPr="00C14DC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14DC4">
        <w:rPr>
          <w:rFonts w:ascii="Times New Roman" w:hAnsi="Times New Roman" w:cs="Times New Roman"/>
          <w:sz w:val="24"/>
          <w:szCs w:val="24"/>
        </w:rPr>
        <w:t xml:space="preserve"> настоящего Договора и в течение последующих 55 (пятидесяти пяти) календарных дней, Покупатель</w:t>
      </w:r>
      <w:r w:rsidRPr="00061264">
        <w:rPr>
          <w:rFonts w:ascii="Times New Roman" w:hAnsi="Times New Roman" w:cs="Times New Roman"/>
          <w:sz w:val="24"/>
          <w:szCs w:val="24"/>
        </w:rPr>
        <w:t xml:space="preserve"> получит отказ органа регистраци</w:t>
      </w:r>
      <w:r w:rsidR="009E1F83" w:rsidRPr="00061264">
        <w:rPr>
          <w:rFonts w:ascii="Times New Roman" w:hAnsi="Times New Roman" w:cs="Times New Roman"/>
          <w:sz w:val="24"/>
          <w:szCs w:val="24"/>
        </w:rPr>
        <w:t>и</w:t>
      </w:r>
      <w:r w:rsidRPr="00061264">
        <w:rPr>
          <w:rFonts w:ascii="Times New Roman" w:hAnsi="Times New Roman" w:cs="Times New Roman"/>
          <w:sz w:val="24"/>
          <w:szCs w:val="24"/>
        </w:rPr>
        <w:t xml:space="preserve"> прав в регистрации Покупателя в качестве нового собственника ОБЪЕКТОВ НЕДВИЖИМОСТИ. </w:t>
      </w:r>
    </w:p>
    <w:p w:rsidR="00103CC0" w:rsidRPr="00C60E40" w:rsidRDefault="00103CC0" w:rsidP="004C33F2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264">
        <w:rPr>
          <w:rFonts w:ascii="Times New Roman" w:hAnsi="Times New Roman" w:cs="Times New Roman"/>
          <w:sz w:val="24"/>
          <w:szCs w:val="24"/>
        </w:rPr>
        <w:t>При этом, отсутств</w:t>
      </w:r>
      <w:r w:rsidR="009F625E">
        <w:rPr>
          <w:rFonts w:ascii="Times New Roman" w:hAnsi="Times New Roman" w:cs="Times New Roman"/>
          <w:sz w:val="24"/>
          <w:szCs w:val="24"/>
        </w:rPr>
        <w:t>и</w:t>
      </w:r>
      <w:r w:rsidRPr="00061264">
        <w:rPr>
          <w:rFonts w:ascii="Times New Roman" w:hAnsi="Times New Roman" w:cs="Times New Roman"/>
          <w:sz w:val="24"/>
          <w:szCs w:val="24"/>
        </w:rPr>
        <w:t xml:space="preserve">е факта государственной регистрации перехода права собственности к Покупателю (в </w:t>
      </w:r>
      <w:proofErr w:type="spellStart"/>
      <w:r w:rsidRPr="000612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61264">
        <w:rPr>
          <w:rFonts w:ascii="Times New Roman" w:hAnsi="Times New Roman" w:cs="Times New Roman"/>
          <w:sz w:val="24"/>
          <w:szCs w:val="24"/>
        </w:rPr>
        <w:t xml:space="preserve">. отказ в </w:t>
      </w:r>
      <w:r w:rsidRPr="00C60E40">
        <w:rPr>
          <w:rFonts w:ascii="Times New Roman" w:hAnsi="Times New Roman" w:cs="Times New Roman"/>
          <w:sz w:val="24"/>
          <w:szCs w:val="24"/>
        </w:rPr>
        <w:t xml:space="preserve">регистрации перехода права собственности на имущество к Покупателю со стороны </w:t>
      </w:r>
      <w:r w:rsidR="004C33F2" w:rsidRPr="00C60E40">
        <w:rPr>
          <w:rFonts w:ascii="Times New Roman" w:hAnsi="Times New Roman" w:cs="Times New Roman"/>
          <w:sz w:val="24"/>
          <w:szCs w:val="24"/>
        </w:rPr>
        <w:t>органа регистрации прав</w:t>
      </w:r>
      <w:r w:rsidRPr="00C60E40">
        <w:rPr>
          <w:rFonts w:ascii="Times New Roman" w:hAnsi="Times New Roman" w:cs="Times New Roman"/>
          <w:sz w:val="24"/>
          <w:szCs w:val="24"/>
        </w:rPr>
        <w:t>), а также расторжение настоящего Договора в связи с наступлением указанного в п.5.2.1. настоящего Договора основания не являются событием неисполнения Договора купли-продажи и не рассматрива</w:t>
      </w:r>
      <w:r w:rsidR="00BB5899" w:rsidRPr="00C60E40">
        <w:rPr>
          <w:rFonts w:ascii="Times New Roman" w:hAnsi="Times New Roman" w:cs="Times New Roman"/>
          <w:sz w:val="24"/>
          <w:szCs w:val="24"/>
        </w:rPr>
        <w:t>ю</w:t>
      </w:r>
      <w:r w:rsidRPr="00C60E40">
        <w:rPr>
          <w:rFonts w:ascii="Times New Roman" w:hAnsi="Times New Roman" w:cs="Times New Roman"/>
          <w:sz w:val="24"/>
          <w:szCs w:val="24"/>
        </w:rPr>
        <w:t>тся сторонами настоящего Договора купли-продажи как неисполнение</w:t>
      </w:r>
      <w:proofErr w:type="gramEnd"/>
      <w:r w:rsidRPr="00C60E40">
        <w:rPr>
          <w:rFonts w:ascii="Times New Roman" w:hAnsi="Times New Roman" w:cs="Times New Roman"/>
          <w:sz w:val="24"/>
          <w:szCs w:val="24"/>
        </w:rPr>
        <w:t xml:space="preserve"> договора стороной, получившей задаток, в смысле п. 2 ст. 381 ГК РФ.</w:t>
      </w:r>
    </w:p>
    <w:p w:rsidR="005C7D43" w:rsidRPr="00C60E40" w:rsidRDefault="00103CC0" w:rsidP="005C7D4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E40">
        <w:rPr>
          <w:rFonts w:ascii="Times New Roman" w:hAnsi="Times New Roman" w:cs="Times New Roman"/>
          <w:sz w:val="24"/>
          <w:szCs w:val="24"/>
        </w:rPr>
        <w:t xml:space="preserve">3.6. </w:t>
      </w:r>
      <w:r w:rsidRPr="00C60E40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5C7D43" w:rsidRDefault="00103CC0" w:rsidP="005C7D4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E40">
        <w:rPr>
          <w:rFonts w:ascii="Times New Roman" w:hAnsi="Times New Roman" w:cs="Times New Roman"/>
          <w:sz w:val="24"/>
          <w:szCs w:val="24"/>
        </w:rPr>
        <w:t xml:space="preserve">3.6.1. Принять от Продавца ОБЪЕКТЫ НЕДВИЖИМОСТИ в день заключения </w:t>
      </w:r>
      <w:r w:rsidRPr="00061264">
        <w:rPr>
          <w:rFonts w:ascii="Times New Roman" w:hAnsi="Times New Roman" w:cs="Times New Roman"/>
          <w:sz w:val="24"/>
          <w:szCs w:val="24"/>
        </w:rPr>
        <w:t xml:space="preserve">настоящего Договора. Со дня подписания </w:t>
      </w:r>
      <w:r w:rsidR="00575C1D" w:rsidRPr="00061264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Pr="00061264">
        <w:rPr>
          <w:rFonts w:ascii="Times New Roman" w:hAnsi="Times New Roman" w:cs="Times New Roman"/>
          <w:sz w:val="24"/>
          <w:szCs w:val="24"/>
        </w:rPr>
        <w:t>ответственность за сохранность ОБЪЕКТОВ НЕДВИЖИМОСТИ, равно как и риск его случайной порчи или гибели, несет Покупатель, а также Покупатель осуществляет за свой счет эксплуатацию ОБЪЕКТОВ НЕДВИЖИМОСТИ.</w:t>
      </w:r>
    </w:p>
    <w:p w:rsidR="002B29EC" w:rsidRDefault="00103CC0" w:rsidP="002B29E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B25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6F7B25">
        <w:rPr>
          <w:rFonts w:ascii="Times New Roman" w:hAnsi="Times New Roman" w:cs="Times New Roman"/>
          <w:sz w:val="24"/>
          <w:szCs w:val="24"/>
        </w:rPr>
        <w:t>В случае наступления обстоятельств, указанных в п. 5.</w:t>
      </w:r>
      <w:r w:rsidRPr="00A259C4">
        <w:rPr>
          <w:rFonts w:ascii="Times New Roman" w:hAnsi="Times New Roman" w:cs="Times New Roman"/>
          <w:sz w:val="24"/>
          <w:szCs w:val="24"/>
        </w:rPr>
        <w:t>2</w:t>
      </w:r>
      <w:r w:rsidRPr="00C60E40">
        <w:rPr>
          <w:rFonts w:ascii="Times New Roman" w:hAnsi="Times New Roman" w:cs="Times New Roman"/>
          <w:sz w:val="24"/>
          <w:szCs w:val="24"/>
        </w:rPr>
        <w:t>.</w:t>
      </w:r>
      <w:r w:rsidR="00F90166" w:rsidRPr="00C60E40">
        <w:rPr>
          <w:rFonts w:ascii="Times New Roman" w:hAnsi="Times New Roman" w:cs="Times New Roman"/>
          <w:sz w:val="24"/>
          <w:szCs w:val="24"/>
        </w:rPr>
        <w:t xml:space="preserve">1. </w:t>
      </w:r>
      <w:r w:rsidRPr="006F7B25">
        <w:rPr>
          <w:rFonts w:ascii="Times New Roman" w:hAnsi="Times New Roman" w:cs="Times New Roman"/>
          <w:sz w:val="24"/>
          <w:szCs w:val="24"/>
        </w:rPr>
        <w:t xml:space="preserve">настоящего Договора, в срок не позднее 1 (одного) рабочего дня с даты введения </w:t>
      </w:r>
      <w:r w:rsidR="004C4EBE" w:rsidRPr="006F7B25">
        <w:rPr>
          <w:rFonts w:ascii="Times New Roman" w:hAnsi="Times New Roman" w:cs="Times New Roman"/>
          <w:sz w:val="24"/>
          <w:szCs w:val="24"/>
        </w:rPr>
        <w:t>процедуры банкротства</w:t>
      </w:r>
      <w:r w:rsidRPr="006F7B25">
        <w:rPr>
          <w:rFonts w:ascii="Times New Roman" w:hAnsi="Times New Roman" w:cs="Times New Roman"/>
          <w:sz w:val="24"/>
          <w:szCs w:val="24"/>
        </w:rPr>
        <w:t>, Покупатель совместно с Продавцом обязуется предпринять все необходимые действия и усилия, направленные на прекращение процедуры регистрации перехода</w:t>
      </w:r>
      <w:r w:rsidRPr="00061264">
        <w:rPr>
          <w:rFonts w:ascii="Times New Roman" w:hAnsi="Times New Roman" w:cs="Times New Roman"/>
          <w:sz w:val="24"/>
          <w:szCs w:val="24"/>
        </w:rPr>
        <w:t xml:space="preserve"> права собственности на ОБЪЕКТЫ НЕДВИЖИМОСТИ (если к моменту расторжения Договора в орган</w:t>
      </w:r>
      <w:r w:rsidR="007D55C0" w:rsidRPr="00061264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Pr="00061264">
        <w:rPr>
          <w:rFonts w:ascii="Times New Roman" w:hAnsi="Times New Roman" w:cs="Times New Roman"/>
          <w:sz w:val="24"/>
          <w:szCs w:val="24"/>
        </w:rPr>
        <w:t xml:space="preserve"> были представлены документы для регистрации перехода</w:t>
      </w:r>
      <w:proofErr w:type="gramEnd"/>
      <w:r w:rsidRPr="00061264">
        <w:rPr>
          <w:rFonts w:ascii="Times New Roman" w:hAnsi="Times New Roman" w:cs="Times New Roman"/>
          <w:sz w:val="24"/>
          <w:szCs w:val="24"/>
        </w:rPr>
        <w:t xml:space="preserve"> права собственности ОБЪЕКТОВ НЕДВИЖИМОСТИ к Покупателю). </w:t>
      </w:r>
    </w:p>
    <w:p w:rsidR="00AB3081" w:rsidRPr="002B29EC" w:rsidRDefault="00AB3081" w:rsidP="002B29E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Вернуть Продавцу ОБЪЕКТЫ НЕДВИЖИМОСТИ в случаях и порядке, установленном в п.1.1.6 настоящего Договора.</w:t>
      </w:r>
    </w:p>
    <w:p w:rsidR="00876169" w:rsidRPr="00061264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169" w:rsidRPr="00061264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264">
        <w:rPr>
          <w:rFonts w:ascii="Times New Roman" w:hAnsi="Times New Roman" w:cs="Times New Roman"/>
          <w:b/>
          <w:sz w:val="24"/>
          <w:szCs w:val="24"/>
        </w:rPr>
        <w:t>4. ОТВЕТСТВЕННОСТЬ СТОРОН.</w:t>
      </w:r>
    </w:p>
    <w:p w:rsidR="00876169" w:rsidRPr="00061264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78B" w:rsidRDefault="00876169" w:rsidP="0083378B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26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0C190B" w:rsidRPr="00061264" w:rsidRDefault="000C190B" w:rsidP="0083378B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 неисполнения Покупателем обязанности по возврату ОБЪЕКТОВ НЕДВИЖИМОСТИ Продавцу в сроки и на условиях, указанных в п.1.1.6 настоящего Договора, Продавец вправе </w:t>
      </w:r>
      <w:r w:rsidRPr="000C190B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="00DA7B80">
        <w:rPr>
          <w:rFonts w:ascii="Times New Roman" w:hAnsi="Times New Roman" w:cs="Times New Roman"/>
          <w:sz w:val="24"/>
          <w:szCs w:val="24"/>
        </w:rPr>
        <w:t xml:space="preserve">от Покупателя </w:t>
      </w:r>
      <w:r w:rsidRPr="000C190B">
        <w:rPr>
          <w:rFonts w:ascii="Times New Roman" w:hAnsi="Times New Roman" w:cs="Times New Roman"/>
          <w:sz w:val="24"/>
          <w:szCs w:val="24"/>
        </w:rPr>
        <w:t xml:space="preserve">возмещения причиненных </w:t>
      </w:r>
      <w:r w:rsidRPr="00FE31A5">
        <w:rPr>
          <w:rFonts w:ascii="Times New Roman" w:hAnsi="Times New Roman" w:cs="Times New Roman"/>
          <w:sz w:val="24"/>
          <w:szCs w:val="24"/>
        </w:rPr>
        <w:t>убытков</w:t>
      </w:r>
      <w:r w:rsidR="009F625E" w:rsidRPr="00FE31A5">
        <w:rPr>
          <w:rFonts w:ascii="Times New Roman" w:hAnsi="Times New Roman" w:cs="Times New Roman"/>
          <w:sz w:val="24"/>
          <w:szCs w:val="24"/>
        </w:rPr>
        <w:t xml:space="preserve"> </w:t>
      </w:r>
      <w:r w:rsidR="009F625E" w:rsidRPr="00FE31A5">
        <w:rPr>
          <w:rFonts w:ascii="Times New Roman" w:hAnsi="Times New Roman" w:cs="Times New Roman"/>
          <w:sz w:val="24"/>
          <w:szCs w:val="24"/>
        </w:rPr>
        <w:lastRenderedPageBreak/>
        <w:t>(в том числе понесенных Продавцом эксплуатационных и иных расходов по содержанию ОБЪЕКТОВ НЕДВИЖИМОСТИ</w:t>
      </w:r>
      <w:r w:rsidR="009F62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169" w:rsidRPr="00061264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169" w:rsidRPr="00061264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264"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876169" w:rsidRPr="00061264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830" w:rsidRDefault="00876169" w:rsidP="000E683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0B8">
        <w:rPr>
          <w:rFonts w:ascii="Times New Roman" w:hAnsi="Times New Roman" w:cs="Times New Roman"/>
          <w:sz w:val="24"/>
          <w:szCs w:val="24"/>
        </w:rPr>
        <w:t xml:space="preserve">5.1.  Договор вступает в силу с </w:t>
      </w:r>
      <w:r w:rsidRPr="00C60E40">
        <w:rPr>
          <w:rFonts w:ascii="Times New Roman" w:hAnsi="Times New Roman" w:cs="Times New Roman"/>
          <w:sz w:val="24"/>
          <w:szCs w:val="24"/>
        </w:rPr>
        <w:t xml:space="preserve">момента его </w:t>
      </w:r>
      <w:r w:rsidR="003940B8" w:rsidRPr="00C60E40">
        <w:rPr>
          <w:rFonts w:ascii="Times New Roman" w:hAnsi="Times New Roman" w:cs="Times New Roman"/>
          <w:sz w:val="24"/>
          <w:szCs w:val="24"/>
        </w:rPr>
        <w:t>подписания Сторонами</w:t>
      </w:r>
      <w:r w:rsidR="00C60E40" w:rsidRPr="00C60E40">
        <w:rPr>
          <w:rFonts w:ascii="Times New Roman" w:hAnsi="Times New Roman" w:cs="Times New Roman"/>
          <w:sz w:val="24"/>
          <w:szCs w:val="24"/>
        </w:rPr>
        <w:t>.</w:t>
      </w:r>
      <w:r w:rsidRPr="00C60E40">
        <w:rPr>
          <w:rFonts w:ascii="Times New Roman" w:hAnsi="Times New Roman" w:cs="Times New Roman"/>
          <w:sz w:val="24"/>
          <w:szCs w:val="24"/>
        </w:rPr>
        <w:t xml:space="preserve"> Внесение изменений и дополнений в настоящий Договор, а также его расторжение оформляется </w:t>
      </w:r>
      <w:r w:rsidRPr="003940B8">
        <w:rPr>
          <w:rFonts w:ascii="Times New Roman" w:hAnsi="Times New Roman" w:cs="Times New Roman"/>
          <w:sz w:val="24"/>
          <w:szCs w:val="24"/>
        </w:rPr>
        <w:t>соглашениями, которые будут являться неотъемлемой частью настоящего Договора и совершаются в той же форме, что и сам Договор.</w:t>
      </w:r>
    </w:p>
    <w:p w:rsidR="000E6830" w:rsidRDefault="00876169" w:rsidP="000E683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264">
        <w:rPr>
          <w:rFonts w:ascii="Times New Roman" w:hAnsi="Times New Roman" w:cs="Times New Roman"/>
          <w:sz w:val="24"/>
          <w:szCs w:val="24"/>
        </w:rPr>
        <w:t xml:space="preserve">5.2. Договор прекращается по основаниям, установленным действующим законодательством РФ. </w:t>
      </w:r>
    </w:p>
    <w:p w:rsidR="000E6830" w:rsidRDefault="00876169" w:rsidP="000E683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264">
        <w:rPr>
          <w:rFonts w:ascii="Times New Roman" w:hAnsi="Times New Roman" w:cs="Times New Roman"/>
          <w:sz w:val="24"/>
          <w:szCs w:val="24"/>
        </w:rPr>
        <w:t>5.2.1. Кроме этого, Стороны договорились, что, во исполнение условий п. 1 ст. 18.1</w:t>
      </w:r>
      <w:r w:rsidR="009E1F83" w:rsidRPr="00061264">
        <w:rPr>
          <w:rFonts w:ascii="Times New Roman" w:hAnsi="Times New Roman" w:cs="Times New Roman"/>
          <w:sz w:val="24"/>
          <w:szCs w:val="24"/>
        </w:rPr>
        <w:t>.</w:t>
      </w:r>
      <w:r w:rsidRPr="00061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264">
        <w:rPr>
          <w:rFonts w:ascii="Times New Roman" w:hAnsi="Times New Roman" w:cs="Times New Roman"/>
          <w:sz w:val="24"/>
          <w:szCs w:val="24"/>
        </w:rPr>
        <w:t xml:space="preserve">ФЗ «О несостоятельности (банкротстве)», в случае введения </w:t>
      </w:r>
      <w:r w:rsidR="00FB3229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061264">
        <w:rPr>
          <w:rFonts w:ascii="Times New Roman" w:hAnsi="Times New Roman" w:cs="Times New Roman"/>
          <w:sz w:val="24"/>
          <w:szCs w:val="24"/>
        </w:rPr>
        <w:t>собственник</w:t>
      </w:r>
      <w:r w:rsidR="00FB3229">
        <w:rPr>
          <w:rFonts w:ascii="Times New Roman" w:hAnsi="Times New Roman" w:cs="Times New Roman"/>
          <w:sz w:val="24"/>
          <w:szCs w:val="24"/>
        </w:rPr>
        <w:t>а</w:t>
      </w:r>
      <w:r w:rsidRPr="00061264">
        <w:rPr>
          <w:rFonts w:ascii="Times New Roman" w:hAnsi="Times New Roman" w:cs="Times New Roman"/>
          <w:sz w:val="24"/>
          <w:szCs w:val="24"/>
        </w:rPr>
        <w:t xml:space="preserve"> р</w:t>
      </w:r>
      <w:r w:rsidR="000E6830">
        <w:rPr>
          <w:rFonts w:ascii="Times New Roman" w:hAnsi="Times New Roman" w:cs="Times New Roman"/>
          <w:sz w:val="24"/>
          <w:szCs w:val="24"/>
        </w:rPr>
        <w:t>еализуемого имущества, указанного</w:t>
      </w:r>
      <w:r w:rsidRPr="00061264">
        <w:rPr>
          <w:rFonts w:ascii="Times New Roman" w:hAnsi="Times New Roman" w:cs="Times New Roman"/>
          <w:sz w:val="24"/>
          <w:szCs w:val="24"/>
        </w:rPr>
        <w:t xml:space="preserve"> в п. 1.</w:t>
      </w:r>
      <w:r w:rsidR="009D13CC">
        <w:rPr>
          <w:rFonts w:ascii="Times New Roman" w:hAnsi="Times New Roman" w:cs="Times New Roman"/>
          <w:sz w:val="24"/>
          <w:szCs w:val="24"/>
        </w:rPr>
        <w:t>1.1.</w:t>
      </w:r>
      <w:r w:rsidRPr="00061264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Pr="004C4EBE">
        <w:rPr>
          <w:rFonts w:ascii="Times New Roman" w:hAnsi="Times New Roman" w:cs="Times New Roman"/>
          <w:sz w:val="24"/>
          <w:szCs w:val="24"/>
        </w:rPr>
        <w:t>(</w:t>
      </w:r>
      <w:r w:rsidR="00210B17" w:rsidRPr="004C4EBE">
        <w:rPr>
          <w:rFonts w:ascii="Times New Roman" w:hAnsi="Times New Roman" w:cs="Times New Roman"/>
          <w:sz w:val="24"/>
          <w:szCs w:val="24"/>
        </w:rPr>
        <w:t>Рожкова Игоря Анатольевича</w:t>
      </w:r>
      <w:r w:rsidRPr="004C4EBE">
        <w:rPr>
          <w:rFonts w:ascii="Times New Roman" w:hAnsi="Times New Roman" w:cs="Times New Roman"/>
          <w:sz w:val="24"/>
          <w:szCs w:val="24"/>
        </w:rPr>
        <w:t xml:space="preserve">), процедуры </w:t>
      </w:r>
      <w:r w:rsidR="00FB3229" w:rsidRPr="004C4EBE">
        <w:rPr>
          <w:rFonts w:ascii="Times New Roman" w:hAnsi="Times New Roman" w:cs="Times New Roman"/>
          <w:sz w:val="24"/>
          <w:szCs w:val="24"/>
        </w:rPr>
        <w:t xml:space="preserve">банкротства </w:t>
      </w:r>
      <w:r w:rsidRPr="004C4EBE">
        <w:rPr>
          <w:rFonts w:ascii="Times New Roman" w:hAnsi="Times New Roman" w:cs="Times New Roman"/>
          <w:sz w:val="24"/>
          <w:szCs w:val="24"/>
        </w:rPr>
        <w:t xml:space="preserve">до даты государственной регистрации перехода права собственности на ОБЪЕКТЫ НЕДВИЖИМОСТИ к Покупателю, настоящий Договор будет считаться расторгнутым Сторонами с даты вынесения </w:t>
      </w:r>
      <w:r w:rsidR="00FB3229" w:rsidRPr="004C4EBE">
        <w:rPr>
          <w:rFonts w:ascii="Times New Roman" w:hAnsi="Times New Roman" w:cs="Times New Roman"/>
          <w:sz w:val="24"/>
          <w:szCs w:val="24"/>
        </w:rPr>
        <w:t xml:space="preserve">судебного акта </w:t>
      </w:r>
      <w:r w:rsidRPr="004C4EB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10B17" w:rsidRPr="004C4EBE">
        <w:rPr>
          <w:rFonts w:ascii="Times New Roman" w:hAnsi="Times New Roman" w:cs="Times New Roman"/>
          <w:sz w:val="24"/>
          <w:szCs w:val="24"/>
        </w:rPr>
        <w:t>Рожкова Игоря Анатольевича</w:t>
      </w:r>
      <w:r w:rsidRPr="004C4EBE">
        <w:rPr>
          <w:rFonts w:ascii="Times New Roman" w:hAnsi="Times New Roman" w:cs="Times New Roman"/>
          <w:sz w:val="24"/>
          <w:szCs w:val="24"/>
        </w:rPr>
        <w:t xml:space="preserve"> </w:t>
      </w:r>
      <w:r w:rsidR="00575C1D" w:rsidRPr="004C4EBE">
        <w:rPr>
          <w:rFonts w:ascii="Times New Roman" w:hAnsi="Times New Roman" w:cs="Times New Roman"/>
          <w:sz w:val="24"/>
          <w:szCs w:val="24"/>
        </w:rPr>
        <w:t>без какого-либо дополнительного уведомления</w:t>
      </w:r>
      <w:r w:rsidR="00575C1D" w:rsidRPr="00061264">
        <w:rPr>
          <w:rFonts w:ascii="Times New Roman" w:hAnsi="Times New Roman" w:cs="Times New Roman"/>
          <w:sz w:val="24"/>
          <w:szCs w:val="24"/>
        </w:rPr>
        <w:t xml:space="preserve"> какой-либо из Сторон</w:t>
      </w:r>
      <w:r w:rsidRPr="000612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6169" w:rsidRPr="00061264" w:rsidRDefault="00876169" w:rsidP="000E683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264">
        <w:rPr>
          <w:rFonts w:ascii="Times New Roman" w:hAnsi="Times New Roman" w:cs="Times New Roman"/>
          <w:sz w:val="24"/>
          <w:szCs w:val="24"/>
        </w:rPr>
        <w:t>При этом:</w:t>
      </w:r>
    </w:p>
    <w:p w:rsidR="00876169" w:rsidRPr="005C6A85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64">
        <w:rPr>
          <w:rFonts w:ascii="Times New Roman" w:hAnsi="Times New Roman" w:cs="Times New Roman"/>
          <w:sz w:val="24"/>
          <w:szCs w:val="24"/>
        </w:rPr>
        <w:t>- в течение 5 (</w:t>
      </w:r>
      <w:r w:rsidRPr="005C6A85">
        <w:rPr>
          <w:rFonts w:ascii="Times New Roman" w:hAnsi="Times New Roman" w:cs="Times New Roman"/>
          <w:sz w:val="24"/>
          <w:szCs w:val="24"/>
        </w:rPr>
        <w:t>Пяти) рабочих дней с даты расторжения Договора Пове</w:t>
      </w:r>
      <w:r w:rsidR="009C5FB3" w:rsidRPr="005C6A85">
        <w:rPr>
          <w:rFonts w:ascii="Times New Roman" w:hAnsi="Times New Roman" w:cs="Times New Roman"/>
          <w:sz w:val="24"/>
          <w:szCs w:val="24"/>
        </w:rPr>
        <w:t>ренный</w:t>
      </w:r>
      <w:r w:rsidRPr="005C6A85">
        <w:rPr>
          <w:rFonts w:ascii="Times New Roman" w:hAnsi="Times New Roman" w:cs="Times New Roman"/>
          <w:sz w:val="24"/>
          <w:szCs w:val="24"/>
        </w:rPr>
        <w:t xml:space="preserve"> обязуется перечислить (возвратить) на </w:t>
      </w:r>
      <w:proofErr w:type="gramStart"/>
      <w:r w:rsidRPr="005C6A85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5C6A85">
        <w:rPr>
          <w:rFonts w:ascii="Times New Roman" w:hAnsi="Times New Roman" w:cs="Times New Roman"/>
          <w:sz w:val="24"/>
          <w:szCs w:val="24"/>
        </w:rPr>
        <w:t>/а Покупателя полученные Пов</w:t>
      </w:r>
      <w:r w:rsidR="009C5FB3" w:rsidRPr="005C6A85">
        <w:rPr>
          <w:rFonts w:ascii="Times New Roman" w:hAnsi="Times New Roman" w:cs="Times New Roman"/>
          <w:sz w:val="24"/>
          <w:szCs w:val="24"/>
        </w:rPr>
        <w:t>еренным</w:t>
      </w:r>
      <w:r w:rsidRPr="005C6A85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4C4EBE" w:rsidRPr="005C6A85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5C6A85">
        <w:rPr>
          <w:rFonts w:ascii="Times New Roman" w:hAnsi="Times New Roman" w:cs="Times New Roman"/>
          <w:sz w:val="24"/>
          <w:szCs w:val="24"/>
        </w:rPr>
        <w:t xml:space="preserve"> </w:t>
      </w:r>
      <w:r w:rsidR="00F637BE" w:rsidRPr="005C6A85">
        <w:rPr>
          <w:rFonts w:ascii="Times New Roman" w:hAnsi="Times New Roman" w:cs="Times New Roman"/>
          <w:sz w:val="24"/>
          <w:szCs w:val="24"/>
        </w:rPr>
        <w:t>100 % Стоимости ОБЪЕКТОВ НЕДВИЖИМОСТИ (в случае, если к тому моменту денежные средства будут получены Поверенным и еще не перечислены ПАО Сбербанк</w:t>
      </w:r>
      <w:r w:rsidR="00666E03" w:rsidRPr="005C6A85">
        <w:rPr>
          <w:rFonts w:ascii="Times New Roman" w:hAnsi="Times New Roman" w:cs="Times New Roman"/>
          <w:sz w:val="24"/>
          <w:szCs w:val="24"/>
        </w:rPr>
        <w:t xml:space="preserve"> и залогодателю</w:t>
      </w:r>
      <w:r w:rsidR="00F637BE" w:rsidRPr="005C6A85">
        <w:rPr>
          <w:rFonts w:ascii="Times New Roman" w:hAnsi="Times New Roman" w:cs="Times New Roman"/>
          <w:sz w:val="24"/>
          <w:szCs w:val="24"/>
        </w:rPr>
        <w:t xml:space="preserve">) </w:t>
      </w:r>
      <w:r w:rsidR="00FB3229" w:rsidRPr="005C6A85">
        <w:rPr>
          <w:rFonts w:ascii="Times New Roman" w:hAnsi="Times New Roman" w:cs="Times New Roman"/>
          <w:sz w:val="24"/>
          <w:szCs w:val="24"/>
        </w:rPr>
        <w:t xml:space="preserve"> </w:t>
      </w:r>
      <w:r w:rsidRPr="005C6A85">
        <w:rPr>
          <w:rFonts w:ascii="Times New Roman" w:hAnsi="Times New Roman" w:cs="Times New Roman"/>
          <w:sz w:val="24"/>
          <w:szCs w:val="24"/>
        </w:rPr>
        <w:t>без каких-либо вычетов и удержаний (с учетом п. 1.1.</w:t>
      </w:r>
      <w:r w:rsidR="00575C1D" w:rsidRPr="005C6A85">
        <w:rPr>
          <w:rFonts w:ascii="Times New Roman" w:hAnsi="Times New Roman" w:cs="Times New Roman"/>
          <w:sz w:val="24"/>
          <w:szCs w:val="24"/>
        </w:rPr>
        <w:t>5</w:t>
      </w:r>
      <w:r w:rsidRPr="005C6A85">
        <w:rPr>
          <w:rFonts w:ascii="Times New Roman" w:hAnsi="Times New Roman" w:cs="Times New Roman"/>
          <w:sz w:val="24"/>
          <w:szCs w:val="24"/>
        </w:rPr>
        <w:t>. настоящего Договора);</w:t>
      </w:r>
    </w:p>
    <w:p w:rsidR="00F637BE" w:rsidRPr="005C6A85" w:rsidRDefault="00FB322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85">
        <w:rPr>
          <w:rFonts w:ascii="Times New Roman" w:hAnsi="Times New Roman" w:cs="Times New Roman"/>
          <w:sz w:val="24"/>
          <w:szCs w:val="24"/>
        </w:rPr>
        <w:t xml:space="preserve">- в течение 5 (Пяти) рабочих дней с даты расторжения Договора Продавец (ПАО Сбербанк) обязуется перечислить (возвратить) на </w:t>
      </w:r>
      <w:proofErr w:type="gramStart"/>
      <w:r w:rsidRPr="005C6A85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5C6A85">
        <w:rPr>
          <w:rFonts w:ascii="Times New Roman" w:hAnsi="Times New Roman" w:cs="Times New Roman"/>
          <w:sz w:val="24"/>
          <w:szCs w:val="24"/>
        </w:rPr>
        <w:t xml:space="preserve">/а Покупателя полученные денежные средства </w:t>
      </w:r>
      <w:r w:rsidR="00666E03" w:rsidRPr="005C6A85">
        <w:rPr>
          <w:rFonts w:ascii="Times New Roman" w:hAnsi="Times New Roman" w:cs="Times New Roman"/>
          <w:sz w:val="24"/>
          <w:szCs w:val="24"/>
        </w:rPr>
        <w:t xml:space="preserve">в размере, полученном от Поверенного (в случае, если к тому моменту денежные средства будут получены ПАО Сбербанк от Поверенного) </w:t>
      </w:r>
      <w:r w:rsidRPr="005C6A85">
        <w:rPr>
          <w:rFonts w:ascii="Times New Roman" w:hAnsi="Times New Roman" w:cs="Times New Roman"/>
          <w:sz w:val="24"/>
          <w:szCs w:val="24"/>
        </w:rPr>
        <w:t xml:space="preserve">без каких-либо вычетов и удержаний (с учетом п. 1.1.5. </w:t>
      </w:r>
      <w:proofErr w:type="gramStart"/>
      <w:r w:rsidRPr="005C6A85">
        <w:rPr>
          <w:rFonts w:ascii="Times New Roman" w:hAnsi="Times New Roman" w:cs="Times New Roman"/>
          <w:sz w:val="24"/>
          <w:szCs w:val="24"/>
        </w:rPr>
        <w:t>Договора);</w:t>
      </w:r>
      <w:proofErr w:type="gramEnd"/>
    </w:p>
    <w:p w:rsidR="00876169" w:rsidRPr="006F7B25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85">
        <w:rPr>
          <w:rFonts w:ascii="Times New Roman" w:hAnsi="Times New Roman" w:cs="Times New Roman"/>
          <w:sz w:val="24"/>
          <w:szCs w:val="24"/>
        </w:rPr>
        <w:t xml:space="preserve">- стороны обязуются предпринять все необходимые действия и усилия, направленные на прекращение </w:t>
      </w:r>
      <w:proofErr w:type="gramStart"/>
      <w:r w:rsidRPr="005C6A85">
        <w:rPr>
          <w:rFonts w:ascii="Times New Roman" w:hAnsi="Times New Roman" w:cs="Times New Roman"/>
          <w:sz w:val="24"/>
          <w:szCs w:val="24"/>
        </w:rPr>
        <w:t>процедуры регистрации перехода права собственности</w:t>
      </w:r>
      <w:proofErr w:type="gramEnd"/>
      <w:r w:rsidRPr="005C6A85">
        <w:rPr>
          <w:rFonts w:ascii="Times New Roman" w:hAnsi="Times New Roman" w:cs="Times New Roman"/>
          <w:sz w:val="24"/>
          <w:szCs w:val="24"/>
        </w:rPr>
        <w:t xml:space="preserve"> на ОБЪЕКТЫ НЕДВИЖИМОСТИ (если к моменту расторжения Договора в </w:t>
      </w:r>
      <w:r w:rsidR="00AB7B1B" w:rsidRPr="005C6A85">
        <w:rPr>
          <w:rFonts w:ascii="Times New Roman" w:hAnsi="Times New Roman" w:cs="Times New Roman"/>
          <w:sz w:val="24"/>
          <w:szCs w:val="24"/>
        </w:rPr>
        <w:t>орган</w:t>
      </w:r>
      <w:r w:rsidR="009E1F83" w:rsidRPr="005C6A85">
        <w:rPr>
          <w:rFonts w:ascii="Times New Roman" w:hAnsi="Times New Roman" w:cs="Times New Roman"/>
          <w:sz w:val="24"/>
          <w:szCs w:val="24"/>
        </w:rPr>
        <w:t xml:space="preserve"> </w:t>
      </w:r>
      <w:r w:rsidR="00AB7B1B" w:rsidRPr="005C6A85">
        <w:rPr>
          <w:rFonts w:ascii="Times New Roman" w:hAnsi="Times New Roman" w:cs="Times New Roman"/>
          <w:sz w:val="24"/>
          <w:szCs w:val="24"/>
        </w:rPr>
        <w:t>регистраци</w:t>
      </w:r>
      <w:r w:rsidR="009E1F83" w:rsidRPr="005C6A85">
        <w:rPr>
          <w:rFonts w:ascii="Times New Roman" w:hAnsi="Times New Roman" w:cs="Times New Roman"/>
          <w:sz w:val="24"/>
          <w:szCs w:val="24"/>
        </w:rPr>
        <w:t>и</w:t>
      </w:r>
      <w:r w:rsidR="00AB7B1B" w:rsidRPr="005C6A85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5C6A85">
        <w:rPr>
          <w:rFonts w:ascii="Times New Roman" w:hAnsi="Times New Roman" w:cs="Times New Roman"/>
          <w:sz w:val="24"/>
          <w:szCs w:val="24"/>
        </w:rPr>
        <w:t xml:space="preserve">, были представлены документы для регистрации перехода права собственности </w:t>
      </w:r>
      <w:r w:rsidR="009E1F83" w:rsidRPr="005C6A85">
        <w:rPr>
          <w:rFonts w:ascii="Times New Roman" w:hAnsi="Times New Roman" w:cs="Times New Roman"/>
          <w:sz w:val="24"/>
          <w:szCs w:val="24"/>
        </w:rPr>
        <w:t xml:space="preserve">на </w:t>
      </w:r>
      <w:r w:rsidRPr="005C6A85">
        <w:rPr>
          <w:rFonts w:ascii="Times New Roman" w:hAnsi="Times New Roman" w:cs="Times New Roman"/>
          <w:sz w:val="24"/>
          <w:szCs w:val="24"/>
        </w:rPr>
        <w:t>ОБЪЕКТ</w:t>
      </w:r>
      <w:r w:rsidR="009E1F83" w:rsidRPr="005C6A85">
        <w:rPr>
          <w:rFonts w:ascii="Times New Roman" w:hAnsi="Times New Roman" w:cs="Times New Roman"/>
          <w:sz w:val="24"/>
          <w:szCs w:val="24"/>
        </w:rPr>
        <w:t>Ы</w:t>
      </w:r>
      <w:r w:rsidRPr="005C6A85">
        <w:rPr>
          <w:rFonts w:ascii="Times New Roman" w:hAnsi="Times New Roman" w:cs="Times New Roman"/>
          <w:sz w:val="24"/>
          <w:szCs w:val="24"/>
        </w:rPr>
        <w:t xml:space="preserve"> НЕДВИЖИМОСТИ к Покупателю</w:t>
      </w:r>
      <w:r w:rsidRPr="0006126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061264">
        <w:rPr>
          <w:rFonts w:ascii="Times New Roman" w:hAnsi="Times New Roman" w:cs="Times New Roman"/>
          <w:sz w:val="24"/>
          <w:szCs w:val="24"/>
        </w:rPr>
        <w:t xml:space="preserve">Настоящим Стороны договорились о том, что в случае неосуществления/недобросовестного/неполного осуществления указанных в настоящем абзаце необходимых действий и усилий со стороны Покупателя и понесенных в связи с этим </w:t>
      </w:r>
      <w:r w:rsidRPr="006F7B25">
        <w:rPr>
          <w:rFonts w:ascii="Times New Roman" w:hAnsi="Times New Roman" w:cs="Times New Roman"/>
          <w:sz w:val="24"/>
          <w:szCs w:val="24"/>
        </w:rPr>
        <w:t xml:space="preserve">убытков ПАО Сбербанк, Покупатель  обязуется возместить ПАО Сбербанк понесенные такими действиями (отсутствием действий) убытки, а ПАО Сбербанк вправе требовать от Покупателя возмещения понесенных убытков (ст.430 ГК РФ). </w:t>
      </w:r>
      <w:proofErr w:type="gramEnd"/>
    </w:p>
    <w:p w:rsidR="00876169" w:rsidRPr="00061264" w:rsidRDefault="00876169" w:rsidP="0065637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B25">
        <w:rPr>
          <w:rFonts w:ascii="Times New Roman" w:hAnsi="Times New Roman" w:cs="Times New Roman"/>
          <w:sz w:val="24"/>
          <w:szCs w:val="24"/>
        </w:rPr>
        <w:t xml:space="preserve">Расторжение настоящего Договора в связи с наступлением указанного в абзаце 1 настоящего пункта Договора условия (введения  </w:t>
      </w:r>
      <w:r w:rsidR="004C4EBE" w:rsidRPr="006F7B25">
        <w:rPr>
          <w:rFonts w:ascii="Times New Roman" w:hAnsi="Times New Roman" w:cs="Times New Roman"/>
          <w:sz w:val="24"/>
          <w:szCs w:val="24"/>
        </w:rPr>
        <w:t xml:space="preserve">процедуры банкротства </w:t>
      </w:r>
      <w:r w:rsidRPr="006F7B25">
        <w:rPr>
          <w:rFonts w:ascii="Times New Roman" w:hAnsi="Times New Roman" w:cs="Times New Roman"/>
          <w:sz w:val="24"/>
          <w:szCs w:val="24"/>
        </w:rPr>
        <w:t>в отношении собственник</w:t>
      </w:r>
      <w:r w:rsidR="00210B17" w:rsidRPr="006F7B25">
        <w:rPr>
          <w:rFonts w:ascii="Times New Roman" w:hAnsi="Times New Roman" w:cs="Times New Roman"/>
          <w:sz w:val="24"/>
          <w:szCs w:val="24"/>
        </w:rPr>
        <w:t>а</w:t>
      </w:r>
      <w:r w:rsidRPr="006F7B25">
        <w:rPr>
          <w:rFonts w:ascii="Times New Roman" w:hAnsi="Times New Roman" w:cs="Times New Roman"/>
          <w:sz w:val="24"/>
          <w:szCs w:val="24"/>
        </w:rPr>
        <w:t xml:space="preserve"> ОБЪЕКТОВ НЕДВИЖИМОСТИ</w:t>
      </w:r>
      <w:r w:rsidRPr="004C4EBE">
        <w:rPr>
          <w:rFonts w:ascii="Times New Roman" w:hAnsi="Times New Roman" w:cs="Times New Roman"/>
          <w:sz w:val="24"/>
          <w:szCs w:val="24"/>
        </w:rPr>
        <w:t xml:space="preserve"> (</w:t>
      </w:r>
      <w:r w:rsidR="00210B17" w:rsidRPr="004C4EBE">
        <w:rPr>
          <w:rFonts w:ascii="Times New Roman" w:hAnsi="Times New Roman" w:cs="Times New Roman"/>
          <w:sz w:val="24"/>
          <w:szCs w:val="24"/>
        </w:rPr>
        <w:t>Рожкова Игоря Анатольевича</w:t>
      </w:r>
      <w:r w:rsidRPr="004C4EBE">
        <w:rPr>
          <w:rFonts w:ascii="Times New Roman" w:hAnsi="Times New Roman" w:cs="Times New Roman"/>
          <w:sz w:val="24"/>
          <w:szCs w:val="24"/>
        </w:rPr>
        <w:t>) не является событием неисполнения Договора купли-продажи и не рассматривается</w:t>
      </w:r>
      <w:r w:rsidRPr="00061264">
        <w:rPr>
          <w:rFonts w:ascii="Times New Roman" w:hAnsi="Times New Roman" w:cs="Times New Roman"/>
          <w:sz w:val="24"/>
          <w:szCs w:val="24"/>
        </w:rPr>
        <w:t xml:space="preserve"> сторонами Договора купли-продажи как неисполнение договора стороной, получившей задаток, в смысле п. 2 ст. 381 ГК РФ.</w:t>
      </w:r>
      <w:proofErr w:type="gramEnd"/>
    </w:p>
    <w:p w:rsidR="00876169" w:rsidRPr="00061264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169" w:rsidRPr="00061264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264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СИЛЫ.</w:t>
      </w:r>
    </w:p>
    <w:p w:rsidR="00876169" w:rsidRPr="00061264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AE6" w:rsidRDefault="00876169" w:rsidP="00052AE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264">
        <w:rPr>
          <w:rFonts w:ascii="Times New Roman" w:hAnsi="Times New Roman" w:cs="Times New Roman"/>
          <w:sz w:val="24"/>
          <w:szCs w:val="24"/>
        </w:rPr>
        <w:t xml:space="preserve"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обстоятельств. К таким обстоятельствам не относятся, </w:t>
      </w:r>
      <w:r w:rsidRPr="00061264">
        <w:rPr>
          <w:rFonts w:ascii="Times New Roman" w:hAnsi="Times New Roman" w:cs="Times New Roman"/>
          <w:sz w:val="24"/>
          <w:szCs w:val="24"/>
        </w:rPr>
        <w:lastRenderedPageBreak/>
        <w:t xml:space="preserve">в частности, нарушение обязанностей со стороны контрагентов должника, отсутствие у должника необходимых денежных средств. </w:t>
      </w:r>
    </w:p>
    <w:p w:rsidR="00876169" w:rsidRPr="00061264" w:rsidRDefault="00876169" w:rsidP="00052AE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264">
        <w:rPr>
          <w:rFonts w:ascii="Times New Roman" w:hAnsi="Times New Roman" w:cs="Times New Roman"/>
          <w:sz w:val="24"/>
          <w:szCs w:val="24"/>
        </w:rPr>
        <w:t>6.2. При наступлении обстоятельств, указанных в п. 6.1</w:t>
      </w:r>
      <w:r w:rsidR="00336392" w:rsidRPr="00061264">
        <w:rPr>
          <w:rFonts w:ascii="Times New Roman" w:hAnsi="Times New Roman" w:cs="Times New Roman"/>
          <w:sz w:val="24"/>
          <w:szCs w:val="24"/>
        </w:rPr>
        <w:t>.</w:t>
      </w:r>
      <w:r w:rsidRPr="00061264">
        <w:rPr>
          <w:rFonts w:ascii="Times New Roman" w:hAnsi="Times New Roman" w:cs="Times New Roman"/>
          <w:sz w:val="24"/>
          <w:szCs w:val="24"/>
        </w:rPr>
        <w:t xml:space="preserve">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подтверждающие наличие этих обстоятельств и их влияние на возможность исполнения Стороной своих обязательств по настоящему Договору.</w:t>
      </w:r>
    </w:p>
    <w:p w:rsidR="00876169" w:rsidRPr="00061264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69" w:rsidRPr="00061264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264">
        <w:rPr>
          <w:rFonts w:ascii="Times New Roman" w:hAnsi="Times New Roman" w:cs="Times New Roman"/>
          <w:b/>
          <w:sz w:val="24"/>
          <w:szCs w:val="24"/>
        </w:rPr>
        <w:t>7. ПОРЯДОК РАЗРЕШЕНИЯ СПОРОВ.</w:t>
      </w:r>
    </w:p>
    <w:p w:rsidR="00876169" w:rsidRPr="00061264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AE6" w:rsidRPr="005C6A85" w:rsidRDefault="002D5737" w:rsidP="00052AE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264">
        <w:rPr>
          <w:rFonts w:ascii="Times New Roman" w:hAnsi="Times New Roman" w:cs="Times New Roman"/>
          <w:sz w:val="24"/>
          <w:szCs w:val="24"/>
        </w:rPr>
        <w:t>7.</w:t>
      </w:r>
      <w:r w:rsidR="0064487D" w:rsidRPr="00061264">
        <w:rPr>
          <w:rFonts w:ascii="Times New Roman" w:hAnsi="Times New Roman" w:cs="Times New Roman"/>
          <w:sz w:val="24"/>
          <w:szCs w:val="24"/>
        </w:rPr>
        <w:t>1</w:t>
      </w:r>
      <w:r w:rsidRPr="00061264">
        <w:rPr>
          <w:rFonts w:ascii="Times New Roman" w:hAnsi="Times New Roman" w:cs="Times New Roman"/>
          <w:sz w:val="24"/>
          <w:szCs w:val="24"/>
        </w:rPr>
        <w:t xml:space="preserve">. Споры и </w:t>
      </w:r>
      <w:r w:rsidRPr="005C6A85">
        <w:rPr>
          <w:rFonts w:ascii="Times New Roman" w:hAnsi="Times New Roman" w:cs="Times New Roman"/>
          <w:sz w:val="24"/>
          <w:szCs w:val="24"/>
        </w:rPr>
        <w:t>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2D5737" w:rsidRPr="005C6A85" w:rsidRDefault="002D5737" w:rsidP="00052AE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A85">
        <w:rPr>
          <w:rFonts w:ascii="Times New Roman" w:hAnsi="Times New Roman" w:cs="Times New Roman"/>
          <w:sz w:val="24"/>
          <w:szCs w:val="24"/>
        </w:rPr>
        <w:t>7.</w:t>
      </w:r>
      <w:r w:rsidR="0064487D" w:rsidRPr="005C6A85">
        <w:rPr>
          <w:rFonts w:ascii="Times New Roman" w:hAnsi="Times New Roman" w:cs="Times New Roman"/>
          <w:sz w:val="24"/>
          <w:szCs w:val="24"/>
        </w:rPr>
        <w:t>2</w:t>
      </w:r>
      <w:r w:rsidRPr="005C6A85">
        <w:rPr>
          <w:rFonts w:ascii="Times New Roman" w:hAnsi="Times New Roman" w:cs="Times New Roman"/>
          <w:sz w:val="24"/>
          <w:szCs w:val="24"/>
        </w:rPr>
        <w:t xml:space="preserve">. В случае невозможности решения споров путем переговоров, Стороны передают их на </w:t>
      </w:r>
      <w:r w:rsidR="00052AE6" w:rsidRPr="005C6A85">
        <w:rPr>
          <w:rFonts w:ascii="Times New Roman" w:hAnsi="Times New Roman" w:cs="Times New Roman"/>
          <w:sz w:val="24"/>
          <w:szCs w:val="24"/>
        </w:rPr>
        <w:t>рассмотрение в суд</w:t>
      </w:r>
      <w:r w:rsidRPr="005C6A8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2D5737" w:rsidRPr="005C6A85" w:rsidRDefault="002D5737" w:rsidP="002D5737">
      <w:pPr>
        <w:tabs>
          <w:tab w:val="left" w:pos="540"/>
          <w:tab w:val="left" w:pos="993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69" w:rsidRPr="00061264" w:rsidRDefault="00876169" w:rsidP="0087616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264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876169" w:rsidRPr="00061264" w:rsidRDefault="00876169" w:rsidP="00876169">
      <w:pPr>
        <w:tabs>
          <w:tab w:val="left" w:pos="540"/>
          <w:tab w:val="left" w:pos="993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AE6" w:rsidRPr="004E6A50" w:rsidRDefault="00876169" w:rsidP="00052AE6">
      <w:pPr>
        <w:tabs>
          <w:tab w:val="left" w:pos="540"/>
          <w:tab w:val="left" w:pos="993"/>
          <w:tab w:val="left" w:pos="1288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61264">
        <w:rPr>
          <w:rFonts w:ascii="Times New Roman" w:hAnsi="Times New Roman" w:cs="Times New Roman"/>
          <w:sz w:val="24"/>
          <w:szCs w:val="24"/>
        </w:rPr>
        <w:t>8.1. Стороны ознакомлены со всеми полученными заверениями. Продавец подтверждает, что сообщил все известные ему сведения относительно отчуждаемых ОБЪЕКТОВ НЕДВИЖИМОСТИ и документов, необходимых для заключения настоящего Договора.</w:t>
      </w:r>
      <w:r w:rsidR="004E6A50" w:rsidRPr="004E6A50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052AE6" w:rsidRDefault="00876169" w:rsidP="00052AE6">
      <w:pPr>
        <w:tabs>
          <w:tab w:val="left" w:pos="540"/>
          <w:tab w:val="left" w:pos="993"/>
          <w:tab w:val="left" w:pos="1288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8.</w:t>
      </w:r>
      <w:r w:rsidR="004E6A50" w:rsidRPr="004E6A50">
        <w:rPr>
          <w:rFonts w:ascii="Times New Roman" w:hAnsi="Times New Roman" w:cs="Times New Roman"/>
          <w:sz w:val="24"/>
          <w:szCs w:val="24"/>
        </w:rPr>
        <w:t>2</w:t>
      </w:r>
      <w:r w:rsidRPr="004C4EBE">
        <w:rPr>
          <w:rFonts w:ascii="Times New Roman" w:hAnsi="Times New Roman" w:cs="Times New Roman"/>
          <w:sz w:val="24"/>
          <w:szCs w:val="24"/>
        </w:rPr>
        <w:t xml:space="preserve">.  По соглашению Сторон </w:t>
      </w:r>
      <w:r w:rsidR="007D55C0" w:rsidRPr="004C4EBE">
        <w:rPr>
          <w:rFonts w:ascii="Times New Roman" w:hAnsi="Times New Roman" w:cs="Times New Roman"/>
          <w:sz w:val="24"/>
          <w:szCs w:val="24"/>
        </w:rPr>
        <w:t xml:space="preserve">оплату расходов по государственной регистрации права собственности </w:t>
      </w:r>
      <w:r w:rsidRPr="004C4EBE">
        <w:rPr>
          <w:rFonts w:ascii="Times New Roman" w:hAnsi="Times New Roman" w:cs="Times New Roman"/>
          <w:sz w:val="24"/>
          <w:szCs w:val="24"/>
        </w:rPr>
        <w:t xml:space="preserve">несет Покупатель.  </w:t>
      </w:r>
    </w:p>
    <w:p w:rsidR="00052AE6" w:rsidRPr="005C6A85" w:rsidRDefault="00575C1D" w:rsidP="00052AE6">
      <w:pPr>
        <w:tabs>
          <w:tab w:val="left" w:pos="540"/>
          <w:tab w:val="left" w:pos="993"/>
          <w:tab w:val="left" w:pos="1288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C4EBE">
        <w:rPr>
          <w:rFonts w:ascii="Times New Roman" w:hAnsi="Times New Roman" w:cs="Times New Roman"/>
          <w:sz w:val="24"/>
          <w:szCs w:val="24"/>
        </w:rPr>
        <w:t>8.4</w:t>
      </w:r>
      <w:r w:rsidR="00876169" w:rsidRPr="004C4EBE">
        <w:rPr>
          <w:rFonts w:ascii="Times New Roman" w:hAnsi="Times New Roman" w:cs="Times New Roman"/>
          <w:sz w:val="24"/>
          <w:szCs w:val="24"/>
        </w:rPr>
        <w:t xml:space="preserve">. Вся переписка между Сторонами осуществляется по адресам, указанным в настоящем Договоре. Уведомление об </w:t>
      </w:r>
      <w:r w:rsidR="00876169" w:rsidRPr="005C6A85">
        <w:rPr>
          <w:rFonts w:ascii="Times New Roman" w:hAnsi="Times New Roman" w:cs="Times New Roman"/>
          <w:sz w:val="24"/>
          <w:szCs w:val="24"/>
        </w:rPr>
        <w:t xml:space="preserve">изменении </w:t>
      </w:r>
      <w:r w:rsidR="002D5737" w:rsidRPr="005C6A85">
        <w:rPr>
          <w:rFonts w:ascii="Times New Roman" w:hAnsi="Times New Roman" w:cs="Times New Roman"/>
          <w:sz w:val="24"/>
          <w:szCs w:val="24"/>
        </w:rPr>
        <w:t xml:space="preserve">адреса и реквизитов </w:t>
      </w:r>
      <w:r w:rsidR="00876169" w:rsidRPr="005C6A85">
        <w:rPr>
          <w:rFonts w:ascii="Times New Roman" w:hAnsi="Times New Roman" w:cs="Times New Roman"/>
          <w:sz w:val="24"/>
          <w:szCs w:val="24"/>
        </w:rPr>
        <w:t xml:space="preserve">должно быть направлено другой Стороне в течение десяти </w:t>
      </w:r>
      <w:r w:rsidR="007D55C0" w:rsidRPr="005C6A85">
        <w:rPr>
          <w:rFonts w:ascii="Times New Roman" w:hAnsi="Times New Roman" w:cs="Times New Roman"/>
          <w:sz w:val="24"/>
          <w:szCs w:val="24"/>
        </w:rPr>
        <w:t>рабочих</w:t>
      </w:r>
      <w:r w:rsidR="00876169" w:rsidRPr="005C6A8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76169" w:rsidRPr="004E6A50" w:rsidRDefault="00575C1D" w:rsidP="00052AE6">
      <w:pPr>
        <w:tabs>
          <w:tab w:val="left" w:pos="540"/>
          <w:tab w:val="left" w:pos="993"/>
          <w:tab w:val="left" w:pos="1288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C6A85">
        <w:rPr>
          <w:rFonts w:ascii="Times New Roman" w:hAnsi="Times New Roman" w:cs="Times New Roman"/>
          <w:sz w:val="24"/>
          <w:szCs w:val="24"/>
        </w:rPr>
        <w:t>8.5</w:t>
      </w:r>
      <w:r w:rsidR="00876169" w:rsidRPr="005C6A85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и подписан в </w:t>
      </w:r>
      <w:r w:rsidR="00DF28DA" w:rsidRPr="005C6A85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876169" w:rsidRPr="005C6A85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</w:t>
      </w:r>
      <w:r w:rsidR="00BB5899" w:rsidRPr="005C6A85">
        <w:rPr>
          <w:rFonts w:ascii="Times New Roman" w:hAnsi="Times New Roman" w:cs="Times New Roman"/>
          <w:sz w:val="24"/>
          <w:szCs w:val="24"/>
        </w:rPr>
        <w:t>,</w:t>
      </w:r>
      <w:r w:rsidR="00876169" w:rsidRPr="005C6A85">
        <w:rPr>
          <w:rFonts w:ascii="Times New Roman" w:hAnsi="Times New Roman" w:cs="Times New Roman"/>
          <w:sz w:val="24"/>
          <w:szCs w:val="24"/>
        </w:rPr>
        <w:t xml:space="preserve"> из которых</w:t>
      </w:r>
      <w:r w:rsidR="00DF28DA" w:rsidRPr="005C6A85">
        <w:rPr>
          <w:rFonts w:ascii="Times New Roman" w:hAnsi="Times New Roman" w:cs="Times New Roman"/>
          <w:sz w:val="24"/>
          <w:szCs w:val="24"/>
        </w:rPr>
        <w:t xml:space="preserve"> один экземпляр для Продавца (ПАО «Сбербанк), другой для Покупателя, третий – для Поверенного, четвертый – для органа регистрации прав.</w:t>
      </w:r>
      <w:r w:rsidR="00876169" w:rsidRPr="005C6A85">
        <w:rPr>
          <w:rFonts w:ascii="Times New Roman" w:hAnsi="Times New Roman" w:cs="Times New Roman"/>
          <w:sz w:val="24"/>
          <w:szCs w:val="24"/>
        </w:rPr>
        <w:t xml:space="preserve"> </w:t>
      </w:r>
      <w:r w:rsidR="004E6A50" w:rsidRPr="004E6A50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2D5737" w:rsidRPr="00061264" w:rsidRDefault="002D5737" w:rsidP="007D55C0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69" w:rsidRPr="00061264" w:rsidRDefault="00876169" w:rsidP="0087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АДРЕСА И ПЛАТЕЖНЫЕ РЕКВИЗИТЫ СТОРОН </w:t>
      </w:r>
    </w:p>
    <w:p w:rsidR="00876169" w:rsidRPr="00061264" w:rsidRDefault="00876169" w:rsidP="0087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966"/>
        <w:gridCol w:w="4679"/>
      </w:tblGrid>
      <w:tr w:rsidR="00876169" w:rsidRPr="00061264" w:rsidTr="00876169">
        <w:tc>
          <w:tcPr>
            <w:tcW w:w="4968" w:type="dxa"/>
            <w:hideMark/>
          </w:tcPr>
          <w:p w:rsidR="00876169" w:rsidRDefault="00876169">
            <w:pPr>
              <w:keepNext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:rsidR="00E265D9" w:rsidRPr="00061264" w:rsidRDefault="00E265D9" w:rsidP="00E265D9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4C4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(Поверенный)</w:t>
            </w:r>
          </w:p>
        </w:tc>
        <w:tc>
          <w:tcPr>
            <w:tcW w:w="4680" w:type="dxa"/>
          </w:tcPr>
          <w:p w:rsidR="00876169" w:rsidRPr="00061264" w:rsidRDefault="00876169">
            <w:pPr>
              <w:keepNext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</w:t>
            </w:r>
            <w:r w:rsidRPr="0006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ь:</w:t>
            </w:r>
          </w:p>
          <w:p w:rsidR="00876169" w:rsidRPr="00061264" w:rsidRDefault="0087616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76169" w:rsidRPr="00061264" w:rsidTr="00B23D3A">
        <w:tc>
          <w:tcPr>
            <w:tcW w:w="9464" w:type="dxa"/>
          </w:tcPr>
          <w:p w:rsidR="00575C1D" w:rsidRPr="00061264" w:rsidRDefault="00575C1D" w:rsidP="004C4EBE">
            <w:pPr>
              <w:widowControl w:val="0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09C7" w:rsidRPr="00061264" w:rsidRDefault="009F09C7" w:rsidP="009F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9F09C7" w:rsidRPr="00061264" w:rsidRDefault="009F09C7" w:rsidP="009F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09C7" w:rsidRPr="00061264" w:rsidRDefault="009F09C7" w:rsidP="009F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9C7" w:rsidRPr="00061264" w:rsidRDefault="00100ED1" w:rsidP="009F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="00FE31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E31A5" w:rsidRPr="004C4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Поверенный)</w:t>
      </w:r>
      <w:r w:rsidRPr="00061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F09C7" w:rsidRPr="00061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E31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</w:t>
      </w:r>
      <w:r w:rsidR="009F09C7" w:rsidRPr="00061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</w:p>
    <w:p w:rsidR="009F09C7" w:rsidRPr="00061264" w:rsidRDefault="009F09C7" w:rsidP="009F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9C7" w:rsidRPr="00061264" w:rsidRDefault="009F09C7" w:rsidP="009F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169" w:rsidRPr="00061264" w:rsidRDefault="00100ED1" w:rsidP="009F09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Покупатель:_</w:t>
      </w:r>
      <w:r w:rsidR="009F09C7" w:rsidRPr="00061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</w:t>
      </w:r>
    </w:p>
    <w:p w:rsidR="00100ED1" w:rsidRPr="00061264" w:rsidRDefault="00100ED1" w:rsidP="009F09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ED1" w:rsidRPr="00061264" w:rsidRDefault="00100ED1" w:rsidP="009F09C7">
      <w:pPr>
        <w:rPr>
          <w:rFonts w:ascii="Times New Roman" w:hAnsi="Times New Roman" w:cs="Times New Roman"/>
          <w:sz w:val="24"/>
          <w:szCs w:val="24"/>
        </w:rPr>
      </w:pPr>
    </w:p>
    <w:sectPr w:rsidR="00100ED1" w:rsidRPr="00061264" w:rsidSect="0032757B"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AE" w:rsidRDefault="00205FAE" w:rsidP="00876169">
      <w:pPr>
        <w:spacing w:after="0" w:line="240" w:lineRule="auto"/>
      </w:pPr>
      <w:r>
        <w:separator/>
      </w:r>
    </w:p>
  </w:endnote>
  <w:endnote w:type="continuationSeparator" w:id="0">
    <w:p w:rsidR="00205FAE" w:rsidRDefault="00205FAE" w:rsidP="0087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AE" w:rsidRDefault="00205FAE" w:rsidP="00876169">
      <w:pPr>
        <w:spacing w:after="0" w:line="240" w:lineRule="auto"/>
      </w:pPr>
      <w:r>
        <w:separator/>
      </w:r>
    </w:p>
  </w:footnote>
  <w:footnote w:type="continuationSeparator" w:id="0">
    <w:p w:rsidR="00205FAE" w:rsidRDefault="00205FAE" w:rsidP="0087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660"/>
    <w:multiLevelType w:val="multilevel"/>
    <w:tmpl w:val="A3A6A36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3A5A45D1"/>
    <w:multiLevelType w:val="multilevel"/>
    <w:tmpl w:val="723AA86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0B3EF8"/>
    <w:multiLevelType w:val="multilevel"/>
    <w:tmpl w:val="E8409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69"/>
    <w:rsid w:val="00006B31"/>
    <w:rsid w:val="00007AF7"/>
    <w:rsid w:val="00011755"/>
    <w:rsid w:val="00033928"/>
    <w:rsid w:val="00041A87"/>
    <w:rsid w:val="0004790E"/>
    <w:rsid w:val="0005094F"/>
    <w:rsid w:val="00051757"/>
    <w:rsid w:val="00052AE6"/>
    <w:rsid w:val="00055E94"/>
    <w:rsid w:val="00061264"/>
    <w:rsid w:val="00072C68"/>
    <w:rsid w:val="000825EB"/>
    <w:rsid w:val="00092B24"/>
    <w:rsid w:val="000A1208"/>
    <w:rsid w:val="000B21C2"/>
    <w:rsid w:val="000C190B"/>
    <w:rsid w:val="000C67AD"/>
    <w:rsid w:val="000D07B2"/>
    <w:rsid w:val="000D34D5"/>
    <w:rsid w:val="000D390A"/>
    <w:rsid w:val="000E6830"/>
    <w:rsid w:val="000F006D"/>
    <w:rsid w:val="000F1DC1"/>
    <w:rsid w:val="00100ED1"/>
    <w:rsid w:val="00103CC0"/>
    <w:rsid w:val="00105817"/>
    <w:rsid w:val="0011758D"/>
    <w:rsid w:val="00122714"/>
    <w:rsid w:val="00125074"/>
    <w:rsid w:val="0013587E"/>
    <w:rsid w:val="00140F34"/>
    <w:rsid w:val="001604AD"/>
    <w:rsid w:val="00163E70"/>
    <w:rsid w:val="00164F7B"/>
    <w:rsid w:val="00172336"/>
    <w:rsid w:val="00172F8E"/>
    <w:rsid w:val="00183EF6"/>
    <w:rsid w:val="00196131"/>
    <w:rsid w:val="00197392"/>
    <w:rsid w:val="001A245A"/>
    <w:rsid w:val="001A756E"/>
    <w:rsid w:val="001B255C"/>
    <w:rsid w:val="001B3F4C"/>
    <w:rsid w:val="001B4E3F"/>
    <w:rsid w:val="001D601F"/>
    <w:rsid w:val="00205FAE"/>
    <w:rsid w:val="00210B17"/>
    <w:rsid w:val="002248A5"/>
    <w:rsid w:val="00247DAE"/>
    <w:rsid w:val="0025288A"/>
    <w:rsid w:val="00257E9B"/>
    <w:rsid w:val="00273972"/>
    <w:rsid w:val="00281A4E"/>
    <w:rsid w:val="002856B3"/>
    <w:rsid w:val="00287F84"/>
    <w:rsid w:val="002A2B02"/>
    <w:rsid w:val="002B29EC"/>
    <w:rsid w:val="002C6997"/>
    <w:rsid w:val="002D5737"/>
    <w:rsid w:val="002D6F2D"/>
    <w:rsid w:val="002E64F2"/>
    <w:rsid w:val="002F46AA"/>
    <w:rsid w:val="002F5CE7"/>
    <w:rsid w:val="002F6957"/>
    <w:rsid w:val="002F732C"/>
    <w:rsid w:val="00307A09"/>
    <w:rsid w:val="00307EF2"/>
    <w:rsid w:val="0032357C"/>
    <w:rsid w:val="0032757B"/>
    <w:rsid w:val="00336392"/>
    <w:rsid w:val="0033700A"/>
    <w:rsid w:val="0033727A"/>
    <w:rsid w:val="00367F88"/>
    <w:rsid w:val="0037732F"/>
    <w:rsid w:val="00392598"/>
    <w:rsid w:val="003940B8"/>
    <w:rsid w:val="00395FB0"/>
    <w:rsid w:val="003C2513"/>
    <w:rsid w:val="003D023B"/>
    <w:rsid w:val="003D13B6"/>
    <w:rsid w:val="003D2EEF"/>
    <w:rsid w:val="003D68C5"/>
    <w:rsid w:val="003E2282"/>
    <w:rsid w:val="004025FB"/>
    <w:rsid w:val="00410238"/>
    <w:rsid w:val="00424422"/>
    <w:rsid w:val="004422FF"/>
    <w:rsid w:val="00456FE0"/>
    <w:rsid w:val="00460037"/>
    <w:rsid w:val="004750F0"/>
    <w:rsid w:val="004807CF"/>
    <w:rsid w:val="00493095"/>
    <w:rsid w:val="00495C0B"/>
    <w:rsid w:val="004A2228"/>
    <w:rsid w:val="004A6C30"/>
    <w:rsid w:val="004B53FD"/>
    <w:rsid w:val="004B66FF"/>
    <w:rsid w:val="004C1F4C"/>
    <w:rsid w:val="004C2A62"/>
    <w:rsid w:val="004C33F2"/>
    <w:rsid w:val="004C4EBE"/>
    <w:rsid w:val="004D014E"/>
    <w:rsid w:val="004D1417"/>
    <w:rsid w:val="004D6D9F"/>
    <w:rsid w:val="004E115D"/>
    <w:rsid w:val="004E6A50"/>
    <w:rsid w:val="005337F4"/>
    <w:rsid w:val="00537384"/>
    <w:rsid w:val="00537B88"/>
    <w:rsid w:val="00544B8B"/>
    <w:rsid w:val="005554A1"/>
    <w:rsid w:val="00575C1D"/>
    <w:rsid w:val="00576AEF"/>
    <w:rsid w:val="00576F4D"/>
    <w:rsid w:val="005819C7"/>
    <w:rsid w:val="005A5256"/>
    <w:rsid w:val="005A7AEC"/>
    <w:rsid w:val="005B08ED"/>
    <w:rsid w:val="005C3AE0"/>
    <w:rsid w:val="005C6A85"/>
    <w:rsid w:val="005C7D43"/>
    <w:rsid w:val="005D355D"/>
    <w:rsid w:val="00601803"/>
    <w:rsid w:val="00607EC4"/>
    <w:rsid w:val="00630906"/>
    <w:rsid w:val="00634ABE"/>
    <w:rsid w:val="00636526"/>
    <w:rsid w:val="00642312"/>
    <w:rsid w:val="00643D81"/>
    <w:rsid w:val="0064487D"/>
    <w:rsid w:val="00646E75"/>
    <w:rsid w:val="0065637F"/>
    <w:rsid w:val="00666E03"/>
    <w:rsid w:val="00675C77"/>
    <w:rsid w:val="00677000"/>
    <w:rsid w:val="006861D2"/>
    <w:rsid w:val="00690CA7"/>
    <w:rsid w:val="00693C0E"/>
    <w:rsid w:val="006961B3"/>
    <w:rsid w:val="00696F12"/>
    <w:rsid w:val="006971A1"/>
    <w:rsid w:val="006A476A"/>
    <w:rsid w:val="006D4937"/>
    <w:rsid w:val="006E6B59"/>
    <w:rsid w:val="006E72F0"/>
    <w:rsid w:val="006F7B25"/>
    <w:rsid w:val="007017D6"/>
    <w:rsid w:val="00705841"/>
    <w:rsid w:val="00720896"/>
    <w:rsid w:val="00726FD4"/>
    <w:rsid w:val="00733FCF"/>
    <w:rsid w:val="00744914"/>
    <w:rsid w:val="0075145D"/>
    <w:rsid w:val="007524C7"/>
    <w:rsid w:val="00753922"/>
    <w:rsid w:val="00775A0A"/>
    <w:rsid w:val="00776D33"/>
    <w:rsid w:val="007907BF"/>
    <w:rsid w:val="00791B04"/>
    <w:rsid w:val="00794A2E"/>
    <w:rsid w:val="007A2C3C"/>
    <w:rsid w:val="007B5829"/>
    <w:rsid w:val="007D55C0"/>
    <w:rsid w:val="007D7129"/>
    <w:rsid w:val="007E00BE"/>
    <w:rsid w:val="007E1F6D"/>
    <w:rsid w:val="007F08DB"/>
    <w:rsid w:val="00804210"/>
    <w:rsid w:val="00811BB5"/>
    <w:rsid w:val="00823F0F"/>
    <w:rsid w:val="0083378B"/>
    <w:rsid w:val="00835803"/>
    <w:rsid w:val="00836328"/>
    <w:rsid w:val="008478B5"/>
    <w:rsid w:val="0086519E"/>
    <w:rsid w:val="008755B8"/>
    <w:rsid w:val="00876169"/>
    <w:rsid w:val="008929B4"/>
    <w:rsid w:val="00894468"/>
    <w:rsid w:val="008A21F8"/>
    <w:rsid w:val="008A4972"/>
    <w:rsid w:val="008C2BCF"/>
    <w:rsid w:val="008D592F"/>
    <w:rsid w:val="008F6B41"/>
    <w:rsid w:val="009201D0"/>
    <w:rsid w:val="00921FC0"/>
    <w:rsid w:val="009252BD"/>
    <w:rsid w:val="0093515F"/>
    <w:rsid w:val="00941B55"/>
    <w:rsid w:val="00957ECF"/>
    <w:rsid w:val="009648B6"/>
    <w:rsid w:val="00973A12"/>
    <w:rsid w:val="009740CC"/>
    <w:rsid w:val="00975545"/>
    <w:rsid w:val="00983ACE"/>
    <w:rsid w:val="009979A5"/>
    <w:rsid w:val="009B1D09"/>
    <w:rsid w:val="009C249A"/>
    <w:rsid w:val="009C42DC"/>
    <w:rsid w:val="009C5FB3"/>
    <w:rsid w:val="009C7E88"/>
    <w:rsid w:val="009D13CC"/>
    <w:rsid w:val="009D266C"/>
    <w:rsid w:val="009D439A"/>
    <w:rsid w:val="009D626F"/>
    <w:rsid w:val="009E1F83"/>
    <w:rsid w:val="009E59BA"/>
    <w:rsid w:val="009F09C7"/>
    <w:rsid w:val="009F33B1"/>
    <w:rsid w:val="009F625E"/>
    <w:rsid w:val="00A1431F"/>
    <w:rsid w:val="00A259C4"/>
    <w:rsid w:val="00A32786"/>
    <w:rsid w:val="00A46159"/>
    <w:rsid w:val="00A531B0"/>
    <w:rsid w:val="00A54C1A"/>
    <w:rsid w:val="00A615EB"/>
    <w:rsid w:val="00A6195E"/>
    <w:rsid w:val="00A71860"/>
    <w:rsid w:val="00A7203F"/>
    <w:rsid w:val="00A76F16"/>
    <w:rsid w:val="00A9660C"/>
    <w:rsid w:val="00AA2D59"/>
    <w:rsid w:val="00AA394B"/>
    <w:rsid w:val="00AB3081"/>
    <w:rsid w:val="00AB6470"/>
    <w:rsid w:val="00AB7B1B"/>
    <w:rsid w:val="00AD108F"/>
    <w:rsid w:val="00AD7611"/>
    <w:rsid w:val="00AE1713"/>
    <w:rsid w:val="00AE6208"/>
    <w:rsid w:val="00AE6A65"/>
    <w:rsid w:val="00B01CC4"/>
    <w:rsid w:val="00B0298B"/>
    <w:rsid w:val="00B03E67"/>
    <w:rsid w:val="00B14DF6"/>
    <w:rsid w:val="00B23D3A"/>
    <w:rsid w:val="00B444C4"/>
    <w:rsid w:val="00B50ED5"/>
    <w:rsid w:val="00B545CC"/>
    <w:rsid w:val="00B710AA"/>
    <w:rsid w:val="00B73F03"/>
    <w:rsid w:val="00B74205"/>
    <w:rsid w:val="00B8296B"/>
    <w:rsid w:val="00B83FB4"/>
    <w:rsid w:val="00B900CF"/>
    <w:rsid w:val="00BA3F35"/>
    <w:rsid w:val="00BA41A4"/>
    <w:rsid w:val="00BB4CED"/>
    <w:rsid w:val="00BB5899"/>
    <w:rsid w:val="00BD7494"/>
    <w:rsid w:val="00BE1CE0"/>
    <w:rsid w:val="00BE7DF2"/>
    <w:rsid w:val="00C14DC4"/>
    <w:rsid w:val="00C162F0"/>
    <w:rsid w:val="00C36727"/>
    <w:rsid w:val="00C40CC8"/>
    <w:rsid w:val="00C45718"/>
    <w:rsid w:val="00C500A7"/>
    <w:rsid w:val="00C51DA6"/>
    <w:rsid w:val="00C60E40"/>
    <w:rsid w:val="00C629B5"/>
    <w:rsid w:val="00C75155"/>
    <w:rsid w:val="00C82696"/>
    <w:rsid w:val="00C94156"/>
    <w:rsid w:val="00C949DF"/>
    <w:rsid w:val="00CB5035"/>
    <w:rsid w:val="00CC1E1C"/>
    <w:rsid w:val="00CC49B7"/>
    <w:rsid w:val="00CD1004"/>
    <w:rsid w:val="00CD2570"/>
    <w:rsid w:val="00CF1B05"/>
    <w:rsid w:val="00CF6207"/>
    <w:rsid w:val="00D22574"/>
    <w:rsid w:val="00D33F8F"/>
    <w:rsid w:val="00D6156E"/>
    <w:rsid w:val="00D70132"/>
    <w:rsid w:val="00D81986"/>
    <w:rsid w:val="00D821F5"/>
    <w:rsid w:val="00D82573"/>
    <w:rsid w:val="00D975D0"/>
    <w:rsid w:val="00DA0E40"/>
    <w:rsid w:val="00DA16F2"/>
    <w:rsid w:val="00DA24D8"/>
    <w:rsid w:val="00DA7B80"/>
    <w:rsid w:val="00DB3187"/>
    <w:rsid w:val="00DC674B"/>
    <w:rsid w:val="00DD1CFF"/>
    <w:rsid w:val="00DE6609"/>
    <w:rsid w:val="00DF072A"/>
    <w:rsid w:val="00DF28DA"/>
    <w:rsid w:val="00E02A3E"/>
    <w:rsid w:val="00E06E45"/>
    <w:rsid w:val="00E265D9"/>
    <w:rsid w:val="00E40699"/>
    <w:rsid w:val="00E40776"/>
    <w:rsid w:val="00E46D73"/>
    <w:rsid w:val="00E737E7"/>
    <w:rsid w:val="00E73E2D"/>
    <w:rsid w:val="00E871DC"/>
    <w:rsid w:val="00E90B7C"/>
    <w:rsid w:val="00EC50AE"/>
    <w:rsid w:val="00EF5210"/>
    <w:rsid w:val="00EF644A"/>
    <w:rsid w:val="00F02D97"/>
    <w:rsid w:val="00F12016"/>
    <w:rsid w:val="00F40486"/>
    <w:rsid w:val="00F470CC"/>
    <w:rsid w:val="00F637BE"/>
    <w:rsid w:val="00F729FE"/>
    <w:rsid w:val="00F90166"/>
    <w:rsid w:val="00FA6CB7"/>
    <w:rsid w:val="00FB3229"/>
    <w:rsid w:val="00FB3823"/>
    <w:rsid w:val="00FD3B09"/>
    <w:rsid w:val="00FD5D60"/>
    <w:rsid w:val="00FD637D"/>
    <w:rsid w:val="00FE31A5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1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61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6169"/>
    <w:rPr>
      <w:vertAlign w:val="superscript"/>
    </w:rPr>
  </w:style>
  <w:style w:type="table" w:customStyle="1" w:styleId="1">
    <w:name w:val="Сетка таблицы1"/>
    <w:basedOn w:val="a1"/>
    <w:uiPriority w:val="59"/>
    <w:rsid w:val="008761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7B8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72F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F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F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F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F8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2F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5A7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1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61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6169"/>
    <w:rPr>
      <w:vertAlign w:val="superscript"/>
    </w:rPr>
  </w:style>
  <w:style w:type="table" w:customStyle="1" w:styleId="1">
    <w:name w:val="Сетка таблицы1"/>
    <w:basedOn w:val="a1"/>
    <w:uiPriority w:val="59"/>
    <w:rsid w:val="008761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7B8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72F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F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F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F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F8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2F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5A7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Z5Qm9qaqIdlx72mx1maU7kzlHyNsRhGonMi9qlhtPcU=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dVHPaPclVbx1Do9HQDRc1b0d9yVF3PslJ1/SjKlvsOQ=</DigestValue>
    </Reference>
  </SignedInfo>
  <SignatureValue>76mEWyRHhaTD+9GBC89djUnOIuwc2/ji4DJyHSA1go/TdCr08PCs5k2BBPHlrK6m
NqYE7lssZrQahBDUizIHkw==</SignatureValue>
  <KeyInfo>
    <X509Data>
      <X509Certificate>MIIMLjCCC92gAwIBAgIRAOoZuenyQMG66BE4zcO2SvowCAYGKoUDAgIDMIIBhzEi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0J7QoCIwHhcNMTgxMDExMDkyNTMxWhcNMTkxMDExMDkzNTMxWjCCAjwxLTArBgNV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CjLxtdkAAAAAAYQwHQYDVR0OBBYEFN+hPyfKIZlzKCRcyTBC+9UTPEH5MCsGA1Ud
EAQkMCKADzIwMTgxMDExMDkyNTMwWoEPMjAxOTEwMTEwOTI1MzBaMIIBIgYFKoUD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dGVuc29yLnJ1L3RzcC90c3Auc3JmMAgGBiqFAwICAwNBAKtXu1JYXB1BXoE406el
hjg5y/1WjGdWyr831NByoUriJFfX3eF71Y5lyZqrgIOedYCGxzSAOwgzZ405F0ol
8JE=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JjcJv4RaXwDkvhsfEl1hkJPKiG0=</DigestValue>
      </Reference>
      <Reference URI="/word/endnotes.xml?ContentType=application/vnd.openxmlformats-officedocument.wordprocessingml.endnotes+xml">
        <DigestMethod Algorithm="http://www.w3.org/2000/09/xmldsig#sha1"/>
        <DigestValue>Ih1Z8er62AEb/Rh4gOQGUQ0BpOQ=</DigestValue>
      </Reference>
      <Reference URI="/word/fontTable.xml?ContentType=application/vnd.openxmlformats-officedocument.wordprocessingml.fontTable+xml">
        <DigestMethod Algorithm="http://www.w3.org/2000/09/xmldsig#sha1"/>
        <DigestValue>GNWkrWhwgYm/jfYFVNKrfSA/ffY=</DigestValue>
      </Reference>
      <Reference URI="/word/footnotes.xml?ContentType=application/vnd.openxmlformats-officedocument.wordprocessingml.footnotes+xml">
        <DigestMethod Algorithm="http://www.w3.org/2000/09/xmldsig#sha1"/>
        <DigestValue>mC1fONLLvfY8snE07mBHFFyZ6jA=</DigestValue>
      </Reference>
      <Reference URI="/word/numbering.xml?ContentType=application/vnd.openxmlformats-officedocument.wordprocessingml.numbering+xml">
        <DigestMethod Algorithm="http://www.w3.org/2000/09/xmldsig#sha1"/>
        <DigestValue>BDGZGrmUkIYDHV5iPqnXeAjgx2U=</DigestValue>
      </Reference>
      <Reference URI="/word/settings.xml?ContentType=application/vnd.openxmlformats-officedocument.wordprocessingml.settings+xml">
        <DigestMethod Algorithm="http://www.w3.org/2000/09/xmldsig#sha1"/>
        <DigestValue>Z2n3pv0XbXlYtIqTSEp9eABr6+Q=</DigestValue>
      </Reference>
      <Reference URI="/word/styles.xml?ContentType=application/vnd.openxmlformats-officedocument.wordprocessingml.styles+xml">
        <DigestMethod Algorithm="http://www.w3.org/2000/09/xmldsig#sha1"/>
        <DigestValue>BND3y6YBG1CYUpfya4Y+obh8H8A=</DigestValue>
      </Reference>
      <Reference URI="/word/stylesWithEffects.xml?ContentType=application/vnd.ms-word.stylesWithEffects+xml">
        <DigestMethod Algorithm="http://www.w3.org/2000/09/xmldsig#sha1"/>
        <DigestValue>S9Yr8zwCWc1zncZcYposU9rces8=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sE+7VuM2LnrL9RSyp+lFhnEDTxA=</DigestValue>
      </Reference>
    </Manifest>
    <SignatureProperties>
      <SignatureProperty Id="idSignatureTime" Target="#idPackageSignature">
        <mdssi:SignatureTime>
          <mdssi:Format>YYYY-MM-DDThh:mm:ssTZD</mdssi:Format>
          <mdssi:Value>2018-12-19T13:42:32Z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2018-12-19T13:42:32Z</xd:SigningTime>
          <xd:SigningCertificate>
            <xd:Cert>
              <xd:CertDigest>
                <DigestMethod Algorithm="http://www.w3.org/2000/09/xmldsig#sha1"/>
                <DigestValue>e3hDG0gi/jsMCMEx4VODk7/Rd0s=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311172929216045884826591847848946846458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7WIcObJpgI37WN8fdcE/BO3ygM0eWOTj8nSimmI80BM=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z2Jrero81xa1d7l0sLonkfY9KCZjziYFQEHxtDEFB1g=</DigestValue>
    </Reference>
  </SignedInfo>
  <SignatureValue>StrlpMiEJG+Pyxz6+7z0kzARm4BWGZT+6EjPs+3XbiEwGm846kp/NZCE3n9/V76v
lSGTUHjTqCJZuUNkNuTXRg==</SignatureValue>
  <KeyInfo>
    <X509Data>
      <X509Certificate>MIIMLjCCC92gAwIBAgIRAOoZuenyQMG66BE4zcO2SvowCAYGKoUDAgIDMIIBhzEi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0J7QoCIwHhcNMTgxMDExMDkyNTMxWhcNMTkxMDExMDkzNTMxWjCCAjwxLTArBgNV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CjLxtdkAAAAAAYQwHQYDVR0OBBYEFN+hPyfKIZlzKCRcyTBC+9UTPEH5MCsGA1Ud
EAQkMCKADzIwMTgxMDExMDkyNTMwWoEPMjAxOTEwMTEwOTI1MzBaMIIBIgYFKoUD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dGVuc29yLnJ1L3RzcC90c3Auc3JmMAgGBiqFAwICAwNBAKtXu1JYXB1BXoE406el
hjg5y/1WjGdWyr831NByoUriJFfX3eF71Y5lyZqrgIOedYCGxzSAOwgzZ405F0ol
8JE=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JjcJv4RaXwDkvhsfEl1hkJPKiG0=</DigestValue>
      </Reference>
      <Reference URI="/word/endnotes.xml?ContentType=application/vnd.openxmlformats-officedocument.wordprocessingml.endnotes+xml">
        <DigestMethod Algorithm="http://www.w3.org/2000/09/xmldsig#sha1"/>
        <DigestValue>Ih1Z8er62AEb/Rh4gOQGUQ0BpOQ=</DigestValue>
      </Reference>
      <Reference URI="/word/fontTable.xml?ContentType=application/vnd.openxmlformats-officedocument.wordprocessingml.fontTable+xml">
        <DigestMethod Algorithm="http://www.w3.org/2000/09/xmldsig#sha1"/>
        <DigestValue>GNWkrWhwgYm/jfYFVNKrfSA/ffY=</DigestValue>
      </Reference>
      <Reference URI="/word/footnotes.xml?ContentType=application/vnd.openxmlformats-officedocument.wordprocessingml.footnotes+xml">
        <DigestMethod Algorithm="http://www.w3.org/2000/09/xmldsig#sha1"/>
        <DigestValue>mC1fONLLvfY8snE07mBHFFyZ6jA=</DigestValue>
      </Reference>
      <Reference URI="/word/numbering.xml?ContentType=application/vnd.openxmlformats-officedocument.wordprocessingml.numbering+xml">
        <DigestMethod Algorithm="http://www.w3.org/2000/09/xmldsig#sha1"/>
        <DigestValue>BDGZGrmUkIYDHV5iPqnXeAjgx2U=</DigestValue>
      </Reference>
      <Reference URI="/word/settings.xml?ContentType=application/vnd.openxmlformats-officedocument.wordprocessingml.settings+xml">
        <DigestMethod Algorithm="http://www.w3.org/2000/09/xmldsig#sha1"/>
        <DigestValue>Z2n3pv0XbXlYtIqTSEp9eABr6+Q=</DigestValue>
      </Reference>
      <Reference URI="/word/styles.xml?ContentType=application/vnd.openxmlformats-officedocument.wordprocessingml.styles+xml">
        <DigestMethod Algorithm="http://www.w3.org/2000/09/xmldsig#sha1"/>
        <DigestValue>BND3y6YBG1CYUpfya4Y+obh8H8A=</DigestValue>
      </Reference>
      <Reference URI="/word/stylesWithEffects.xml?ContentType=application/vnd.ms-word.stylesWithEffects+xml">
        <DigestMethod Algorithm="http://www.w3.org/2000/09/xmldsig#sha1"/>
        <DigestValue>S9Yr8zwCWc1zncZcYposU9rces8=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sE+7VuM2LnrL9RSyp+lFhnEDTxA=</DigestValue>
      </Reference>
    </Manifest>
    <SignatureProperties>
      <SignatureProperty Id="idSignatureTime" Target="#idPackageSignature">
        <mdssi:SignatureTime>
          <mdssi:Format>YYYY-MM-DDThh:mm:ssTZD</mdssi:Format>
          <mdssi:Value>2018-12-19T13:43:29Z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2018-12-19T13:43:29Z</xd:SigningTime>
          <xd:SigningCertificate>
            <xd:Cert>
              <xd:CertDigest>
                <DigestMethod Algorithm="http://www.w3.org/2000/09/xmldsig#sha1"/>
                <DigestValue>e3hDG0gi/jsMCMEx4VODk7/Rd0s=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311172929216045884826591847848946846458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ACF1-870A-4A47-B41D-C499FDF4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6695</Words>
  <Characters>38164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Муратова Раиса</cp:lastModifiedBy>
  <cp:revision>20</cp:revision>
  <cp:lastPrinted>2018-11-17T14:03:00Z</cp:lastPrinted>
  <dcterms:created xsi:type="dcterms:W3CDTF">2018-12-17T07:43:00Z</dcterms:created>
  <dcterms:modified xsi:type="dcterms:W3CDTF">2018-12-19T12:12:00Z</dcterms:modified>
</cp:coreProperties>
</file>