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244" w:rsidRPr="00A647E4" w:rsidRDefault="00145244" w:rsidP="00145244">
      <w:pPr>
        <w:jc w:val="center"/>
        <w:rPr>
          <w:b/>
          <w:bCs/>
          <w:sz w:val="22"/>
          <w:szCs w:val="22"/>
        </w:rPr>
      </w:pPr>
      <w:r w:rsidRPr="00A647E4">
        <w:rPr>
          <w:b/>
          <w:bCs/>
          <w:sz w:val="22"/>
          <w:szCs w:val="22"/>
        </w:rPr>
        <w:t>Договор о задатке</w:t>
      </w:r>
    </w:p>
    <w:p w:rsidR="00145244" w:rsidRPr="00A647E4" w:rsidRDefault="00145244" w:rsidP="00145244">
      <w:pPr>
        <w:jc w:val="both"/>
        <w:rPr>
          <w:bCs/>
          <w:sz w:val="22"/>
          <w:szCs w:val="22"/>
        </w:rPr>
      </w:pPr>
    </w:p>
    <w:p w:rsidR="00145244" w:rsidRDefault="002E7269" w:rsidP="003151AF">
      <w:pPr>
        <w:jc w:val="center"/>
        <w:rPr>
          <w:sz w:val="22"/>
          <w:szCs w:val="22"/>
        </w:rPr>
      </w:pPr>
      <w:r>
        <w:rPr>
          <w:sz w:val="22"/>
          <w:szCs w:val="22"/>
        </w:rPr>
        <w:t>г.</w:t>
      </w:r>
      <w:r w:rsidR="00030353">
        <w:rPr>
          <w:sz w:val="22"/>
          <w:szCs w:val="22"/>
        </w:rPr>
        <w:t>Архангель</w:t>
      </w:r>
      <w:r>
        <w:rPr>
          <w:sz w:val="22"/>
          <w:szCs w:val="22"/>
        </w:rPr>
        <w:t>ск</w:t>
      </w:r>
      <w:r w:rsidR="00145244" w:rsidRPr="00A647E4">
        <w:rPr>
          <w:sz w:val="22"/>
          <w:szCs w:val="22"/>
        </w:rPr>
        <w:tab/>
      </w:r>
      <w:r w:rsidR="00145244" w:rsidRPr="00A647E4">
        <w:rPr>
          <w:sz w:val="22"/>
          <w:szCs w:val="22"/>
        </w:rPr>
        <w:tab/>
      </w:r>
      <w:r w:rsidR="00145244" w:rsidRPr="00A647E4">
        <w:rPr>
          <w:sz w:val="22"/>
          <w:szCs w:val="22"/>
        </w:rPr>
        <w:tab/>
        <w:t xml:space="preserve">                                              </w:t>
      </w:r>
      <w:r w:rsidR="00CD5091" w:rsidRPr="00A647E4">
        <w:rPr>
          <w:sz w:val="22"/>
          <w:szCs w:val="22"/>
        </w:rPr>
        <w:t xml:space="preserve">   «_____» «______________» 20</w:t>
      </w:r>
      <w:r w:rsidR="005D5154">
        <w:rPr>
          <w:sz w:val="22"/>
          <w:szCs w:val="22"/>
        </w:rPr>
        <w:t>1</w:t>
      </w:r>
      <w:r w:rsidR="003151AF">
        <w:rPr>
          <w:sz w:val="22"/>
          <w:szCs w:val="22"/>
        </w:rPr>
        <w:t>_</w:t>
      </w:r>
      <w:bookmarkStart w:id="0" w:name="_GoBack"/>
      <w:bookmarkEnd w:id="0"/>
      <w:r w:rsidR="00145244" w:rsidRPr="00A647E4">
        <w:rPr>
          <w:sz w:val="22"/>
          <w:szCs w:val="22"/>
        </w:rPr>
        <w:t xml:space="preserve"> </w:t>
      </w:r>
      <w:r w:rsidR="00A647E4">
        <w:rPr>
          <w:sz w:val="22"/>
          <w:szCs w:val="22"/>
        </w:rPr>
        <w:t>г.</w:t>
      </w:r>
    </w:p>
    <w:p w:rsidR="00A647E4" w:rsidRPr="00A647E4" w:rsidRDefault="00A647E4" w:rsidP="00145244">
      <w:pPr>
        <w:jc w:val="both"/>
        <w:rPr>
          <w:sz w:val="22"/>
          <w:szCs w:val="22"/>
        </w:rPr>
      </w:pPr>
    </w:p>
    <w:p w:rsidR="00145244" w:rsidRPr="00A647E4" w:rsidRDefault="00030353" w:rsidP="005D5154">
      <w:pPr>
        <w:tabs>
          <w:tab w:val="left" w:pos="360"/>
        </w:tabs>
        <w:ind w:firstLine="357"/>
        <w:jc w:val="both"/>
        <w:rPr>
          <w:b/>
          <w:color w:val="000000"/>
          <w:sz w:val="22"/>
          <w:szCs w:val="22"/>
        </w:rPr>
      </w:pPr>
      <w:r w:rsidRPr="00030353">
        <w:rPr>
          <w:b/>
          <w:sz w:val="22"/>
          <w:szCs w:val="22"/>
        </w:rPr>
        <w:t>О</w:t>
      </w:r>
      <w:r>
        <w:rPr>
          <w:b/>
          <w:sz w:val="22"/>
          <w:szCs w:val="22"/>
        </w:rPr>
        <w:t>бщество с ограниченной ответственностью</w:t>
      </w:r>
      <w:r w:rsidRPr="00030353">
        <w:rPr>
          <w:b/>
          <w:sz w:val="22"/>
          <w:szCs w:val="22"/>
        </w:rPr>
        <w:t xml:space="preserve"> </w:t>
      </w:r>
      <w:r w:rsidR="0026247F" w:rsidRPr="0026247F">
        <w:rPr>
          <w:b/>
          <w:sz w:val="22"/>
          <w:szCs w:val="22"/>
        </w:rPr>
        <w:t>ООО «</w:t>
      </w:r>
      <w:proofErr w:type="spellStart"/>
      <w:r w:rsidR="0026247F" w:rsidRPr="0026247F">
        <w:rPr>
          <w:b/>
          <w:sz w:val="22"/>
          <w:szCs w:val="22"/>
        </w:rPr>
        <w:t>Югна</w:t>
      </w:r>
      <w:proofErr w:type="spellEnd"/>
      <w:r w:rsidR="0026247F" w:rsidRPr="0026247F">
        <w:rPr>
          <w:b/>
          <w:sz w:val="22"/>
          <w:szCs w:val="22"/>
        </w:rPr>
        <w:t xml:space="preserve">-Лес» </w:t>
      </w:r>
      <w:r w:rsidR="0026247F" w:rsidRPr="0026247F">
        <w:rPr>
          <w:sz w:val="22"/>
          <w:szCs w:val="22"/>
        </w:rPr>
        <w:t xml:space="preserve">(ОГРН 1062903012765, ИНН 2910004321; Архангельская область, </w:t>
      </w:r>
      <w:proofErr w:type="spellStart"/>
      <w:r w:rsidR="0026247F" w:rsidRPr="0026247F">
        <w:rPr>
          <w:sz w:val="22"/>
          <w:szCs w:val="22"/>
        </w:rPr>
        <w:t>Виноградовский</w:t>
      </w:r>
      <w:proofErr w:type="spellEnd"/>
      <w:r w:rsidR="0026247F" w:rsidRPr="0026247F">
        <w:rPr>
          <w:sz w:val="22"/>
          <w:szCs w:val="22"/>
        </w:rPr>
        <w:t xml:space="preserve"> район, п. Березник, м-в Сельхоз, 7)</w:t>
      </w:r>
      <w:r w:rsidR="00D91019" w:rsidRPr="00D91019">
        <w:rPr>
          <w:sz w:val="22"/>
          <w:szCs w:val="22"/>
        </w:rPr>
        <w:t xml:space="preserve">, именуемое в дальнейшем </w:t>
      </w:r>
      <w:r>
        <w:rPr>
          <w:sz w:val="22"/>
          <w:szCs w:val="22"/>
        </w:rPr>
        <w:t>«Собственник</w:t>
      </w:r>
      <w:r w:rsidRPr="00030353">
        <w:rPr>
          <w:sz w:val="22"/>
          <w:szCs w:val="22"/>
        </w:rPr>
        <w:t>»</w:t>
      </w:r>
      <w:r w:rsidR="00D91019" w:rsidRPr="00D91019">
        <w:rPr>
          <w:sz w:val="22"/>
          <w:szCs w:val="22"/>
        </w:rPr>
        <w:t xml:space="preserve">, в лице конкурсного управляющего </w:t>
      </w:r>
      <w:r w:rsidRPr="00030353">
        <w:rPr>
          <w:sz w:val="22"/>
          <w:szCs w:val="22"/>
        </w:rPr>
        <w:t>Мешалкин</w:t>
      </w:r>
      <w:r>
        <w:rPr>
          <w:sz w:val="22"/>
          <w:szCs w:val="22"/>
        </w:rPr>
        <w:t>а Сергея</w:t>
      </w:r>
      <w:r w:rsidRPr="00030353">
        <w:rPr>
          <w:sz w:val="22"/>
          <w:szCs w:val="22"/>
        </w:rPr>
        <w:t xml:space="preserve"> Николаевич</w:t>
      </w:r>
      <w:r>
        <w:rPr>
          <w:sz w:val="22"/>
          <w:szCs w:val="22"/>
        </w:rPr>
        <w:t>а</w:t>
      </w:r>
      <w:r w:rsidR="002E7269">
        <w:rPr>
          <w:sz w:val="22"/>
          <w:szCs w:val="22"/>
        </w:rPr>
        <w:t xml:space="preserve"> (Организатора торгов)</w:t>
      </w:r>
      <w:r w:rsidR="00D91019" w:rsidRPr="00D91019">
        <w:rPr>
          <w:sz w:val="22"/>
          <w:szCs w:val="22"/>
        </w:rPr>
        <w:t xml:space="preserve">, действующего </w:t>
      </w:r>
      <w:r w:rsidR="0026247F" w:rsidRPr="0026247F">
        <w:rPr>
          <w:sz w:val="22"/>
          <w:szCs w:val="22"/>
        </w:rPr>
        <w:t>на основании Определения Арбитражного суда Архангельской области от 30.01.2017г. по делу №А05-1114/2014</w:t>
      </w:r>
      <w:r w:rsidR="00D91019" w:rsidRPr="00D91019">
        <w:rPr>
          <w:sz w:val="22"/>
          <w:szCs w:val="22"/>
        </w:rPr>
        <w:t xml:space="preserve">, с </w:t>
      </w:r>
      <w:r w:rsidR="00D91019">
        <w:rPr>
          <w:sz w:val="22"/>
          <w:szCs w:val="22"/>
        </w:rPr>
        <w:t>одн</w:t>
      </w:r>
      <w:r w:rsidR="00D91019" w:rsidRPr="00D91019">
        <w:rPr>
          <w:sz w:val="22"/>
          <w:szCs w:val="22"/>
        </w:rPr>
        <w:t>ой стороны</w:t>
      </w:r>
      <w:r w:rsidR="00D91019">
        <w:rPr>
          <w:bCs/>
          <w:sz w:val="22"/>
          <w:szCs w:val="22"/>
        </w:rPr>
        <w:t xml:space="preserve">, и </w:t>
      </w:r>
      <w:r w:rsidR="00145244" w:rsidRPr="00A647E4">
        <w:rPr>
          <w:bCs/>
          <w:sz w:val="22"/>
          <w:szCs w:val="22"/>
        </w:rPr>
        <w:t>___________________________________________________________________________________________</w:t>
      </w:r>
      <w:r w:rsidR="002E7269">
        <w:rPr>
          <w:bCs/>
          <w:sz w:val="22"/>
          <w:szCs w:val="22"/>
        </w:rPr>
        <w:t>____________________, именуемый</w:t>
      </w:r>
      <w:r w:rsidR="00145244" w:rsidRPr="00A647E4">
        <w:rPr>
          <w:bCs/>
          <w:sz w:val="22"/>
          <w:szCs w:val="22"/>
        </w:rPr>
        <w:t>(</w:t>
      </w:r>
      <w:r w:rsidR="002E7269">
        <w:rPr>
          <w:bCs/>
          <w:sz w:val="22"/>
          <w:szCs w:val="22"/>
        </w:rPr>
        <w:t>-</w:t>
      </w:r>
      <w:proofErr w:type="spellStart"/>
      <w:r w:rsidR="00145244" w:rsidRPr="00A647E4">
        <w:rPr>
          <w:bCs/>
          <w:sz w:val="22"/>
          <w:szCs w:val="22"/>
        </w:rPr>
        <w:t>ое</w:t>
      </w:r>
      <w:proofErr w:type="spellEnd"/>
      <w:r w:rsidR="00145244" w:rsidRPr="00A647E4">
        <w:rPr>
          <w:bCs/>
          <w:sz w:val="22"/>
          <w:szCs w:val="22"/>
        </w:rPr>
        <w:t xml:space="preserve">) в </w:t>
      </w:r>
      <w:r w:rsidR="0063226A" w:rsidRPr="00A647E4">
        <w:rPr>
          <w:bCs/>
          <w:sz w:val="22"/>
          <w:szCs w:val="22"/>
        </w:rPr>
        <w:t xml:space="preserve">дальнейшем «Претендент», в лице </w:t>
      </w:r>
      <w:r w:rsidR="00145244" w:rsidRPr="00A647E4">
        <w:rPr>
          <w:bCs/>
          <w:sz w:val="22"/>
          <w:szCs w:val="22"/>
        </w:rPr>
        <w:t>_____________________________________________________________________________, действующего на основании ____________________________________________________, с другой стороны, именуемые совместно «Стороны», заключили настоящий Договор о нижеследующем:</w:t>
      </w:r>
    </w:p>
    <w:p w:rsidR="00145244" w:rsidRPr="00A647E4" w:rsidRDefault="00145244" w:rsidP="00145244">
      <w:pPr>
        <w:jc w:val="both"/>
        <w:rPr>
          <w:sz w:val="22"/>
          <w:szCs w:val="22"/>
        </w:rPr>
      </w:pPr>
    </w:p>
    <w:p w:rsidR="00145244" w:rsidRPr="00A647E4" w:rsidRDefault="00145244" w:rsidP="00145244">
      <w:pPr>
        <w:jc w:val="center"/>
        <w:rPr>
          <w:b/>
          <w:bCs/>
          <w:sz w:val="22"/>
          <w:szCs w:val="22"/>
        </w:rPr>
      </w:pPr>
      <w:r w:rsidRPr="00A647E4">
        <w:rPr>
          <w:b/>
          <w:bCs/>
          <w:sz w:val="22"/>
          <w:szCs w:val="22"/>
        </w:rPr>
        <w:t>1. Предмет договора</w:t>
      </w:r>
    </w:p>
    <w:p w:rsidR="00145244" w:rsidRPr="00A647E4" w:rsidRDefault="00145244" w:rsidP="00145244">
      <w:pPr>
        <w:jc w:val="both"/>
        <w:rPr>
          <w:sz w:val="22"/>
          <w:szCs w:val="22"/>
        </w:rPr>
      </w:pPr>
    </w:p>
    <w:p w:rsidR="009E067E" w:rsidRPr="0026247F" w:rsidRDefault="00145244" w:rsidP="00D91019">
      <w:pPr>
        <w:ind w:firstLine="900"/>
        <w:jc w:val="both"/>
        <w:rPr>
          <w:b/>
          <w:sz w:val="22"/>
          <w:szCs w:val="22"/>
        </w:rPr>
      </w:pPr>
      <w:r w:rsidRPr="0026247F">
        <w:rPr>
          <w:sz w:val="22"/>
          <w:szCs w:val="22"/>
        </w:rPr>
        <w:t xml:space="preserve">1.1. В соответствии с условиями настоящего Договора «Претендент» для участия в торгах </w:t>
      </w:r>
      <w:r w:rsidRPr="0026247F">
        <w:rPr>
          <w:rStyle w:val="paragraph"/>
          <w:rFonts w:ascii="Times New Roman" w:hAnsi="Times New Roman" w:cs="Times New Roman"/>
          <w:sz w:val="22"/>
          <w:szCs w:val="22"/>
        </w:rPr>
        <w:t xml:space="preserve">по продаже имущества «Собственника», </w:t>
      </w:r>
      <w:r w:rsidRPr="0026247F">
        <w:rPr>
          <w:sz w:val="22"/>
          <w:szCs w:val="22"/>
        </w:rPr>
        <w:t xml:space="preserve">перечисляет денежные средства в размере </w:t>
      </w:r>
      <w:r w:rsidR="005D5154" w:rsidRPr="0026247F">
        <w:rPr>
          <w:sz w:val="22"/>
          <w:szCs w:val="22"/>
        </w:rPr>
        <w:t>___________________</w:t>
      </w:r>
      <w:r w:rsidR="00301A42" w:rsidRPr="0026247F">
        <w:rPr>
          <w:sz w:val="22"/>
          <w:szCs w:val="22"/>
        </w:rPr>
        <w:t>____________________________ руб. (далее – «задаток»), что составляет</w:t>
      </w:r>
      <w:r w:rsidRPr="0026247F">
        <w:rPr>
          <w:sz w:val="22"/>
          <w:szCs w:val="22"/>
        </w:rPr>
        <w:t xml:space="preserve"> </w:t>
      </w:r>
      <w:r w:rsidR="0026247F" w:rsidRPr="0026247F">
        <w:rPr>
          <w:sz w:val="22"/>
          <w:szCs w:val="22"/>
        </w:rPr>
        <w:t>1</w:t>
      </w:r>
      <w:r w:rsidR="00301A42" w:rsidRPr="0026247F">
        <w:rPr>
          <w:sz w:val="22"/>
          <w:szCs w:val="22"/>
        </w:rPr>
        <w:t>0% от начальной цены лота</w:t>
      </w:r>
      <w:r w:rsidR="00730832">
        <w:rPr>
          <w:sz w:val="22"/>
          <w:szCs w:val="22"/>
        </w:rPr>
        <w:t xml:space="preserve">, </w:t>
      </w:r>
      <w:r w:rsidRPr="0026247F">
        <w:rPr>
          <w:color w:val="000000"/>
          <w:spacing w:val="-1"/>
          <w:sz w:val="22"/>
          <w:szCs w:val="22"/>
        </w:rPr>
        <w:t>в счет обеспечения оплаты имущества Должника</w:t>
      </w:r>
      <w:r w:rsidRPr="0026247F">
        <w:rPr>
          <w:sz w:val="22"/>
          <w:szCs w:val="22"/>
        </w:rPr>
        <w:t xml:space="preserve">, а «Собственник» принимает задаток на </w:t>
      </w:r>
      <w:r w:rsidR="0026247F" w:rsidRPr="0026247F">
        <w:rPr>
          <w:sz w:val="22"/>
          <w:szCs w:val="22"/>
        </w:rPr>
        <w:t>специальн</w:t>
      </w:r>
      <w:r w:rsidR="005D5154" w:rsidRPr="0026247F">
        <w:rPr>
          <w:sz w:val="22"/>
          <w:szCs w:val="22"/>
        </w:rPr>
        <w:t xml:space="preserve">ый </w:t>
      </w:r>
      <w:r w:rsidR="0063226A" w:rsidRPr="0026247F">
        <w:rPr>
          <w:sz w:val="22"/>
          <w:szCs w:val="22"/>
        </w:rPr>
        <w:t>с</w:t>
      </w:r>
      <w:r w:rsidR="005D5154" w:rsidRPr="0026247F">
        <w:rPr>
          <w:sz w:val="22"/>
          <w:szCs w:val="22"/>
        </w:rPr>
        <w:t>чет</w:t>
      </w:r>
      <w:r w:rsidR="0026247F">
        <w:rPr>
          <w:sz w:val="22"/>
          <w:szCs w:val="22"/>
        </w:rPr>
        <w:t>, указанный в п.5</w:t>
      </w:r>
      <w:r w:rsidR="00A12FA6">
        <w:rPr>
          <w:sz w:val="22"/>
          <w:szCs w:val="22"/>
        </w:rPr>
        <w:t xml:space="preserve"> </w:t>
      </w:r>
      <w:r w:rsidR="00A12FA6" w:rsidRPr="00A647E4">
        <w:rPr>
          <w:bCs/>
          <w:sz w:val="22"/>
          <w:szCs w:val="22"/>
        </w:rPr>
        <w:t>настоящего Договора</w:t>
      </w:r>
      <w:r w:rsidR="00D91019" w:rsidRPr="0026247F">
        <w:rPr>
          <w:sz w:val="22"/>
          <w:szCs w:val="22"/>
        </w:rPr>
        <w:t>.</w:t>
      </w:r>
      <w:r w:rsidR="00D91019" w:rsidRPr="0026247F">
        <w:rPr>
          <w:b/>
          <w:sz w:val="22"/>
          <w:szCs w:val="22"/>
        </w:rPr>
        <w:t xml:space="preserve"> </w:t>
      </w:r>
    </w:p>
    <w:p w:rsidR="009E067E" w:rsidRPr="00A647E4" w:rsidRDefault="009E067E" w:rsidP="009E067E">
      <w:pPr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 xml:space="preserve">1.2. Задаток вносится Претендентом в счет обеспечения исполнения обязательств по заключению и выполнению условий договора </w:t>
      </w:r>
      <w:r w:rsidR="003151AF" w:rsidRPr="00A647E4">
        <w:rPr>
          <w:bCs/>
          <w:sz w:val="22"/>
          <w:szCs w:val="22"/>
        </w:rPr>
        <w:t>по результатам</w:t>
      </w:r>
      <w:r w:rsidRPr="00A647E4">
        <w:rPr>
          <w:bCs/>
          <w:sz w:val="22"/>
          <w:szCs w:val="22"/>
        </w:rPr>
        <w:t xml:space="preserve"> проведения торгов.</w:t>
      </w:r>
    </w:p>
    <w:p w:rsidR="00145244" w:rsidRPr="00A647E4" w:rsidRDefault="00145244" w:rsidP="00145244">
      <w:pPr>
        <w:shd w:val="clear" w:color="auto" w:fill="FFFFFF"/>
        <w:jc w:val="both"/>
        <w:rPr>
          <w:bCs/>
          <w:sz w:val="22"/>
          <w:szCs w:val="22"/>
        </w:rPr>
      </w:pPr>
    </w:p>
    <w:p w:rsidR="00145244" w:rsidRPr="00A647E4" w:rsidRDefault="00145244" w:rsidP="00145244">
      <w:pPr>
        <w:jc w:val="both"/>
        <w:rPr>
          <w:bCs/>
          <w:sz w:val="22"/>
          <w:szCs w:val="22"/>
        </w:rPr>
      </w:pPr>
    </w:p>
    <w:p w:rsidR="00145244" w:rsidRPr="00A647E4" w:rsidRDefault="00145244" w:rsidP="00145244">
      <w:pPr>
        <w:jc w:val="center"/>
        <w:rPr>
          <w:b/>
          <w:bCs/>
          <w:sz w:val="22"/>
          <w:szCs w:val="22"/>
        </w:rPr>
      </w:pPr>
      <w:r w:rsidRPr="00A647E4">
        <w:rPr>
          <w:b/>
          <w:bCs/>
          <w:sz w:val="22"/>
          <w:szCs w:val="22"/>
        </w:rPr>
        <w:t>2. Порядок внесения задатка</w:t>
      </w:r>
    </w:p>
    <w:p w:rsidR="00145244" w:rsidRPr="00A647E4" w:rsidRDefault="00145244" w:rsidP="00145244">
      <w:pPr>
        <w:jc w:val="both"/>
        <w:rPr>
          <w:b/>
          <w:bCs/>
          <w:sz w:val="22"/>
          <w:szCs w:val="22"/>
        </w:rPr>
      </w:pPr>
    </w:p>
    <w:p w:rsidR="00C24211" w:rsidRPr="00A647E4" w:rsidRDefault="00C24211" w:rsidP="00C24211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>2.1.</w:t>
      </w:r>
      <w:r w:rsidR="002E7269">
        <w:rPr>
          <w:bCs/>
          <w:sz w:val="22"/>
          <w:szCs w:val="22"/>
        </w:rPr>
        <w:t xml:space="preserve"> </w:t>
      </w:r>
      <w:r w:rsidRPr="00A647E4">
        <w:rPr>
          <w:bCs/>
          <w:sz w:val="22"/>
          <w:szCs w:val="22"/>
        </w:rPr>
        <w:t xml:space="preserve">Задаток должен быть внесен «Претендентом» на счет, указанный </w:t>
      </w:r>
      <w:proofErr w:type="gramStart"/>
      <w:r w:rsidRPr="00A647E4">
        <w:rPr>
          <w:bCs/>
          <w:sz w:val="22"/>
          <w:szCs w:val="22"/>
        </w:rPr>
        <w:t>в  п.</w:t>
      </w:r>
      <w:proofErr w:type="gramEnd"/>
      <w:r w:rsidRPr="00A647E4">
        <w:rPr>
          <w:bCs/>
          <w:sz w:val="22"/>
          <w:szCs w:val="22"/>
        </w:rPr>
        <w:t xml:space="preserve"> </w:t>
      </w:r>
      <w:r w:rsidR="005D5154">
        <w:rPr>
          <w:bCs/>
          <w:sz w:val="22"/>
          <w:szCs w:val="22"/>
        </w:rPr>
        <w:t>5</w:t>
      </w:r>
      <w:r w:rsidRPr="00A647E4">
        <w:rPr>
          <w:bCs/>
          <w:sz w:val="22"/>
          <w:szCs w:val="22"/>
        </w:rPr>
        <w:t xml:space="preserve"> настоящего Договора</w:t>
      </w:r>
      <w:r w:rsidR="00301A42">
        <w:rPr>
          <w:bCs/>
          <w:sz w:val="22"/>
          <w:szCs w:val="22"/>
        </w:rPr>
        <w:t>,</w:t>
      </w:r>
      <w:r w:rsidRPr="00A647E4">
        <w:rPr>
          <w:bCs/>
          <w:sz w:val="22"/>
          <w:szCs w:val="22"/>
        </w:rPr>
        <w:t xml:space="preserve"> не позднее </w:t>
      </w:r>
      <w:r w:rsidR="00CB73D4">
        <w:rPr>
          <w:bCs/>
          <w:sz w:val="22"/>
          <w:szCs w:val="22"/>
        </w:rPr>
        <w:t>даты подачи заявки</w:t>
      </w:r>
      <w:r w:rsidRPr="00A647E4">
        <w:rPr>
          <w:bCs/>
          <w:sz w:val="22"/>
          <w:szCs w:val="22"/>
        </w:rPr>
        <w:t>.</w:t>
      </w:r>
      <w:r w:rsidR="005D5154">
        <w:rPr>
          <w:bCs/>
          <w:sz w:val="22"/>
          <w:szCs w:val="22"/>
        </w:rPr>
        <w:t xml:space="preserve"> </w:t>
      </w:r>
      <w:r w:rsidRPr="00A647E4">
        <w:rPr>
          <w:bCs/>
          <w:sz w:val="22"/>
          <w:szCs w:val="22"/>
        </w:rPr>
        <w:t xml:space="preserve">В случае </w:t>
      </w:r>
      <w:proofErr w:type="spellStart"/>
      <w:r w:rsidRPr="00A647E4">
        <w:rPr>
          <w:bCs/>
          <w:sz w:val="22"/>
          <w:szCs w:val="22"/>
        </w:rPr>
        <w:t>непоступления</w:t>
      </w:r>
      <w:proofErr w:type="spellEnd"/>
      <w:r w:rsidRPr="00A647E4">
        <w:rPr>
          <w:bCs/>
          <w:sz w:val="22"/>
          <w:szCs w:val="22"/>
        </w:rPr>
        <w:t xml:space="preserve"> суммы задатка в </w:t>
      </w:r>
      <w:proofErr w:type="gramStart"/>
      <w:r w:rsidRPr="00A647E4">
        <w:rPr>
          <w:bCs/>
          <w:sz w:val="22"/>
          <w:szCs w:val="22"/>
        </w:rPr>
        <w:t xml:space="preserve">срок </w:t>
      </w:r>
      <w:r w:rsidR="00692FBA">
        <w:rPr>
          <w:bCs/>
          <w:sz w:val="22"/>
          <w:szCs w:val="22"/>
        </w:rPr>
        <w:t xml:space="preserve"> до</w:t>
      </w:r>
      <w:proofErr w:type="gramEnd"/>
      <w:r w:rsidR="00692FBA">
        <w:rPr>
          <w:bCs/>
          <w:sz w:val="22"/>
          <w:szCs w:val="22"/>
        </w:rPr>
        <w:t xml:space="preserve"> окончания приема заявок </w:t>
      </w:r>
      <w:r w:rsidRPr="00A647E4">
        <w:rPr>
          <w:bCs/>
          <w:sz w:val="22"/>
          <w:szCs w:val="22"/>
        </w:rPr>
        <w:t xml:space="preserve">обязательства Претендента по внесению задатка считаются невыполненными. В этом случае «Претендент» к участию в торгах не допускается.                                                                      </w:t>
      </w:r>
    </w:p>
    <w:p w:rsidR="00C24211" w:rsidRPr="00A647E4" w:rsidRDefault="00C24211" w:rsidP="00C24211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>2.2. На денежные средства, перечисленные в соответствии с настоящим Договором, проценты не начисляются.</w:t>
      </w:r>
    </w:p>
    <w:p w:rsidR="00145244" w:rsidRPr="00A647E4" w:rsidRDefault="00145244" w:rsidP="00145244">
      <w:pPr>
        <w:jc w:val="both"/>
        <w:rPr>
          <w:bCs/>
          <w:sz w:val="22"/>
          <w:szCs w:val="22"/>
        </w:rPr>
      </w:pPr>
    </w:p>
    <w:p w:rsidR="00145244" w:rsidRPr="00A647E4" w:rsidRDefault="00145244" w:rsidP="00145244">
      <w:pPr>
        <w:jc w:val="center"/>
        <w:rPr>
          <w:b/>
          <w:bCs/>
          <w:sz w:val="22"/>
          <w:szCs w:val="22"/>
        </w:rPr>
      </w:pPr>
      <w:r w:rsidRPr="00A647E4">
        <w:rPr>
          <w:b/>
          <w:bCs/>
          <w:sz w:val="22"/>
          <w:szCs w:val="22"/>
        </w:rPr>
        <w:t>3. Порядок возврата и удержания задатка</w:t>
      </w:r>
    </w:p>
    <w:p w:rsidR="00145244" w:rsidRPr="00A647E4" w:rsidRDefault="00145244" w:rsidP="00145244">
      <w:pPr>
        <w:jc w:val="center"/>
        <w:rPr>
          <w:b/>
          <w:bCs/>
          <w:sz w:val="22"/>
          <w:szCs w:val="22"/>
        </w:rPr>
      </w:pP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«Претендента».</w:t>
      </w: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>«Претендент» обязан незамедлительно письменно информировать «Собственника» об изменении своих банковских реквизитов. «Собственник» не отвечает за нарушение установленных настоящим Договором сроков возврата задатка в случае, если «Претендент» своевременно не информировал «Собственника» об изменении своих банковских реквизитов. 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 xml:space="preserve">3.2. В случае, если «Претендент» не будет допущен к участию в торгах, «Собственник» обязуется возвратить сумму внесенного «Претендентом» задатка </w:t>
      </w:r>
      <w:r w:rsidRPr="00A647E4">
        <w:rPr>
          <w:color w:val="000000"/>
          <w:spacing w:val="2"/>
          <w:sz w:val="22"/>
          <w:szCs w:val="22"/>
        </w:rPr>
        <w:t>в</w:t>
      </w:r>
      <w:r w:rsidRPr="00A647E4">
        <w:rPr>
          <w:color w:val="000000"/>
          <w:spacing w:val="2"/>
          <w:sz w:val="22"/>
          <w:szCs w:val="22"/>
        </w:rPr>
        <w:br/>
      </w:r>
      <w:r w:rsidRPr="00A647E4">
        <w:rPr>
          <w:color w:val="000000"/>
          <w:sz w:val="22"/>
          <w:szCs w:val="22"/>
        </w:rPr>
        <w:t>течение 5 (пяти) дней со дня подписания протокола об определении участников торгов</w:t>
      </w:r>
      <w:r w:rsidR="005D5154">
        <w:rPr>
          <w:color w:val="000000"/>
          <w:sz w:val="22"/>
          <w:szCs w:val="22"/>
        </w:rPr>
        <w:t>.</w:t>
      </w: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 xml:space="preserve">3.3. В случае, если «Претендент» участвовал в торгах, но не выиграл их, «Собственник» обязуется возвратить сумму внесенного «Претендентом» задатка </w:t>
      </w:r>
      <w:r w:rsidRPr="00A647E4">
        <w:rPr>
          <w:color w:val="000000"/>
          <w:spacing w:val="5"/>
          <w:sz w:val="22"/>
          <w:szCs w:val="22"/>
        </w:rPr>
        <w:t xml:space="preserve">  в </w:t>
      </w:r>
      <w:proofErr w:type="gramStart"/>
      <w:r w:rsidRPr="00A647E4">
        <w:rPr>
          <w:color w:val="000000"/>
          <w:spacing w:val="5"/>
          <w:sz w:val="22"/>
          <w:szCs w:val="22"/>
        </w:rPr>
        <w:t>течение  пяти</w:t>
      </w:r>
      <w:proofErr w:type="gramEnd"/>
      <w:r w:rsidRPr="00A647E4">
        <w:rPr>
          <w:color w:val="000000"/>
          <w:spacing w:val="5"/>
          <w:sz w:val="22"/>
          <w:szCs w:val="22"/>
        </w:rPr>
        <w:t xml:space="preserve">  рабочих дней со дня  подписания</w:t>
      </w:r>
      <w:r w:rsidR="005D5154">
        <w:rPr>
          <w:color w:val="000000"/>
          <w:spacing w:val="5"/>
          <w:sz w:val="22"/>
          <w:szCs w:val="22"/>
        </w:rPr>
        <w:t xml:space="preserve"> </w:t>
      </w:r>
      <w:r w:rsidRPr="00A647E4">
        <w:rPr>
          <w:color w:val="000000"/>
          <w:spacing w:val="-1"/>
          <w:sz w:val="22"/>
          <w:szCs w:val="22"/>
        </w:rPr>
        <w:t xml:space="preserve">протокола о результатах проведения торгов. </w:t>
      </w:r>
    </w:p>
    <w:p w:rsidR="005D5154" w:rsidRDefault="00145244" w:rsidP="00145244">
      <w:pPr>
        <w:ind w:firstLine="709"/>
        <w:jc w:val="both"/>
        <w:rPr>
          <w:color w:val="000000"/>
          <w:sz w:val="22"/>
          <w:szCs w:val="22"/>
        </w:rPr>
      </w:pPr>
      <w:r w:rsidRPr="00A647E4">
        <w:rPr>
          <w:bCs/>
          <w:sz w:val="22"/>
          <w:szCs w:val="22"/>
        </w:rPr>
        <w:t xml:space="preserve">3.4. В случае отзыва «Претендентом» заявки на участие в торгах до истечения срока подачи предложений «Собственник» обязуется возвратить сумму внесенного «Претендентом» задатка </w:t>
      </w:r>
      <w:r w:rsidRPr="00A647E4">
        <w:rPr>
          <w:color w:val="000000"/>
          <w:spacing w:val="1"/>
          <w:sz w:val="22"/>
          <w:szCs w:val="22"/>
        </w:rPr>
        <w:t>в срок не позднее 5 (пяти)</w:t>
      </w:r>
      <w:r w:rsidR="005D5154">
        <w:rPr>
          <w:color w:val="000000"/>
          <w:spacing w:val="1"/>
          <w:sz w:val="22"/>
          <w:szCs w:val="22"/>
        </w:rPr>
        <w:t xml:space="preserve"> </w:t>
      </w:r>
      <w:r w:rsidRPr="00A647E4">
        <w:rPr>
          <w:color w:val="000000"/>
          <w:sz w:val="22"/>
          <w:szCs w:val="22"/>
        </w:rPr>
        <w:t xml:space="preserve">дней с момента поступления Организатору торгов уведомления об отзыве заявки. </w:t>
      </w: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 xml:space="preserve">3.5. В случае признания торгов несостоявшимися «Собственник» обязуется возвратить сумму внесенного «Претендентом» задатка в течение 5 (пяти) дней с даты подписания протокола о признании торгов несостоявшимися. </w:t>
      </w: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>3.6. Внесенный задаток не возвращается в случае, если «Претендент», признанный победителем торгов:</w:t>
      </w: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color w:val="000000"/>
          <w:spacing w:val="1"/>
          <w:sz w:val="22"/>
          <w:szCs w:val="22"/>
        </w:rPr>
        <w:lastRenderedPageBreak/>
        <w:t>-</w:t>
      </w:r>
      <w:r w:rsidR="00030353">
        <w:rPr>
          <w:color w:val="000000"/>
          <w:spacing w:val="1"/>
          <w:sz w:val="22"/>
          <w:szCs w:val="22"/>
        </w:rPr>
        <w:t xml:space="preserve"> </w:t>
      </w:r>
      <w:proofErr w:type="gramStart"/>
      <w:r w:rsidRPr="00A647E4">
        <w:rPr>
          <w:color w:val="000000"/>
          <w:spacing w:val="1"/>
          <w:sz w:val="22"/>
          <w:szCs w:val="22"/>
        </w:rPr>
        <w:t>отказывается  или</w:t>
      </w:r>
      <w:proofErr w:type="gramEnd"/>
      <w:r w:rsidRPr="00A647E4">
        <w:rPr>
          <w:color w:val="000000"/>
          <w:spacing w:val="1"/>
          <w:sz w:val="22"/>
          <w:szCs w:val="22"/>
        </w:rPr>
        <w:t xml:space="preserve"> уклоняется </w:t>
      </w:r>
      <w:r w:rsidRPr="00A647E4">
        <w:rPr>
          <w:color w:val="000000"/>
          <w:spacing w:val="-1"/>
          <w:sz w:val="22"/>
          <w:szCs w:val="22"/>
        </w:rPr>
        <w:t xml:space="preserve">от подписания договора купли-продажи имущества Должника в течение 5 дней с момента </w:t>
      </w:r>
      <w:r w:rsidRPr="00A647E4">
        <w:rPr>
          <w:color w:val="000000"/>
          <w:spacing w:val="2"/>
          <w:sz w:val="22"/>
          <w:szCs w:val="22"/>
        </w:rPr>
        <w:t xml:space="preserve">направления  Конкурсным управляющим  победителю  торгов  предложения  заключить </w:t>
      </w:r>
      <w:r w:rsidRPr="00A647E4">
        <w:rPr>
          <w:color w:val="000000"/>
          <w:spacing w:val="-2"/>
          <w:sz w:val="22"/>
          <w:szCs w:val="22"/>
        </w:rPr>
        <w:t>договор    купли-продажи</w:t>
      </w:r>
      <w:r w:rsidRPr="00A647E4">
        <w:rPr>
          <w:bCs/>
          <w:sz w:val="22"/>
          <w:szCs w:val="22"/>
        </w:rPr>
        <w:t>;</w:t>
      </w: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>3.7. В течение 5 рабочих дней со дня утверждения результатов торгов, с победителем заключается договор. Внесенный «Претендентом», ставшим победителем, задаток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145244" w:rsidRPr="00A647E4" w:rsidRDefault="00145244" w:rsidP="00145244">
      <w:pPr>
        <w:jc w:val="both"/>
        <w:rPr>
          <w:bCs/>
          <w:sz w:val="22"/>
          <w:szCs w:val="22"/>
        </w:rPr>
      </w:pPr>
    </w:p>
    <w:p w:rsidR="00145244" w:rsidRPr="00A647E4" w:rsidRDefault="00145244" w:rsidP="00145244">
      <w:pPr>
        <w:jc w:val="center"/>
        <w:rPr>
          <w:b/>
          <w:bCs/>
          <w:sz w:val="22"/>
          <w:szCs w:val="22"/>
        </w:rPr>
      </w:pPr>
      <w:r w:rsidRPr="00A647E4">
        <w:rPr>
          <w:b/>
          <w:bCs/>
          <w:sz w:val="22"/>
          <w:szCs w:val="22"/>
        </w:rPr>
        <w:t>4. Заключительные положения</w:t>
      </w:r>
    </w:p>
    <w:p w:rsidR="00145244" w:rsidRPr="00A647E4" w:rsidRDefault="00145244" w:rsidP="00145244">
      <w:pPr>
        <w:jc w:val="both"/>
        <w:rPr>
          <w:b/>
          <w:bCs/>
          <w:sz w:val="22"/>
          <w:szCs w:val="22"/>
        </w:rPr>
      </w:pP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>4.1. Настоящий договор вступает в силу с даты его подписания Сторонами и прекращает свое действие после исполнения Сторонами всех обязательств по нему.</w:t>
      </w: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Арбитражный суд </w:t>
      </w:r>
      <w:r w:rsidR="005D5154">
        <w:rPr>
          <w:bCs/>
          <w:sz w:val="22"/>
          <w:szCs w:val="22"/>
        </w:rPr>
        <w:t>Архангельс</w:t>
      </w:r>
      <w:r w:rsidRPr="00A647E4">
        <w:rPr>
          <w:bCs/>
          <w:sz w:val="22"/>
          <w:szCs w:val="22"/>
        </w:rPr>
        <w:t>кой области в соответствии с законодательством Российской Федерации.</w:t>
      </w: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145244" w:rsidRPr="00A647E4" w:rsidRDefault="00145244" w:rsidP="00145244">
      <w:pPr>
        <w:jc w:val="both"/>
        <w:rPr>
          <w:b/>
          <w:bCs/>
          <w:sz w:val="22"/>
          <w:szCs w:val="22"/>
        </w:rPr>
      </w:pPr>
    </w:p>
    <w:p w:rsidR="00145244" w:rsidRPr="00A647E4" w:rsidRDefault="00145244" w:rsidP="00145244">
      <w:pPr>
        <w:jc w:val="both"/>
        <w:rPr>
          <w:b/>
          <w:bCs/>
          <w:sz w:val="22"/>
          <w:szCs w:val="22"/>
        </w:rPr>
      </w:pPr>
      <w:r w:rsidRPr="00A647E4">
        <w:rPr>
          <w:b/>
          <w:bCs/>
          <w:sz w:val="22"/>
          <w:szCs w:val="22"/>
        </w:rPr>
        <w:t>5. Место нахождения и банковские реквизиты Сторон</w:t>
      </w:r>
    </w:p>
    <w:p w:rsidR="005A23D1" w:rsidRDefault="005A23D1" w:rsidP="005A23D1">
      <w:pPr>
        <w:jc w:val="both"/>
        <w:rPr>
          <w:b/>
          <w:bCs/>
          <w:sz w:val="22"/>
          <w:szCs w:val="22"/>
        </w:rPr>
      </w:pPr>
    </w:p>
    <w:p w:rsidR="005A23D1" w:rsidRPr="00A647E4" w:rsidRDefault="005A23D1" w:rsidP="005A23D1">
      <w:pPr>
        <w:jc w:val="both"/>
        <w:rPr>
          <w:b/>
          <w:bCs/>
          <w:sz w:val="22"/>
          <w:szCs w:val="22"/>
        </w:rPr>
      </w:pPr>
      <w:r w:rsidRPr="00A647E4">
        <w:rPr>
          <w:b/>
          <w:bCs/>
          <w:sz w:val="22"/>
          <w:szCs w:val="22"/>
        </w:rPr>
        <w:t>«</w:t>
      </w:r>
      <w:r>
        <w:rPr>
          <w:b/>
          <w:bCs/>
          <w:sz w:val="22"/>
          <w:szCs w:val="22"/>
        </w:rPr>
        <w:t>Собственник</w:t>
      </w:r>
      <w:r w:rsidRPr="00A647E4">
        <w:rPr>
          <w:b/>
          <w:bCs/>
          <w:sz w:val="22"/>
          <w:szCs w:val="22"/>
        </w:rPr>
        <w:t>»</w:t>
      </w:r>
    </w:p>
    <w:p w:rsidR="00030353" w:rsidRDefault="001768C3" w:rsidP="005A23D1">
      <w:pPr>
        <w:jc w:val="both"/>
        <w:rPr>
          <w:b/>
          <w:sz w:val="22"/>
          <w:szCs w:val="22"/>
        </w:rPr>
      </w:pPr>
      <w:r w:rsidRPr="00030353">
        <w:rPr>
          <w:b/>
          <w:sz w:val="22"/>
          <w:szCs w:val="22"/>
        </w:rPr>
        <w:t>ООО «</w:t>
      </w:r>
      <w:r w:rsidRPr="0026247F">
        <w:rPr>
          <w:b/>
          <w:sz w:val="22"/>
          <w:szCs w:val="22"/>
        </w:rPr>
        <w:t>ЮГНА-ЛЕС</w:t>
      </w:r>
      <w:r w:rsidRPr="00030353">
        <w:rPr>
          <w:b/>
          <w:sz w:val="22"/>
          <w:szCs w:val="22"/>
        </w:rPr>
        <w:t xml:space="preserve">» </w:t>
      </w:r>
    </w:p>
    <w:p w:rsidR="00030353" w:rsidRDefault="00030353" w:rsidP="005A23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ИНН </w:t>
      </w:r>
      <w:r w:rsidR="0026247F" w:rsidRPr="0026247F">
        <w:rPr>
          <w:sz w:val="22"/>
          <w:szCs w:val="22"/>
        </w:rPr>
        <w:t>2910004321</w:t>
      </w:r>
      <w:r>
        <w:rPr>
          <w:sz w:val="22"/>
          <w:szCs w:val="22"/>
        </w:rPr>
        <w:t xml:space="preserve"> КПП </w:t>
      </w:r>
      <w:r w:rsidR="0026247F" w:rsidRPr="0026247F">
        <w:rPr>
          <w:sz w:val="22"/>
          <w:szCs w:val="22"/>
        </w:rPr>
        <w:t>291001001</w:t>
      </w:r>
      <w:r w:rsidRPr="00030353">
        <w:rPr>
          <w:sz w:val="22"/>
          <w:szCs w:val="22"/>
        </w:rPr>
        <w:t xml:space="preserve"> </w:t>
      </w:r>
    </w:p>
    <w:p w:rsidR="001768C3" w:rsidRDefault="00030353" w:rsidP="0026247F">
      <w:pPr>
        <w:jc w:val="both"/>
        <w:rPr>
          <w:sz w:val="22"/>
          <w:szCs w:val="22"/>
        </w:rPr>
      </w:pPr>
      <w:r w:rsidRPr="00030353">
        <w:rPr>
          <w:sz w:val="22"/>
          <w:szCs w:val="22"/>
        </w:rPr>
        <w:t xml:space="preserve">р/с </w:t>
      </w:r>
      <w:r w:rsidR="0026247F" w:rsidRPr="0026247F">
        <w:rPr>
          <w:sz w:val="22"/>
          <w:szCs w:val="22"/>
        </w:rPr>
        <w:t>40702810580917770990</w:t>
      </w:r>
      <w:r w:rsidR="001768C3">
        <w:rPr>
          <w:sz w:val="22"/>
          <w:szCs w:val="22"/>
        </w:rPr>
        <w:t xml:space="preserve"> </w:t>
      </w:r>
    </w:p>
    <w:p w:rsidR="0026247F" w:rsidRPr="0026247F" w:rsidRDefault="0026247F" w:rsidP="0026247F">
      <w:pPr>
        <w:jc w:val="both"/>
        <w:rPr>
          <w:sz w:val="22"/>
          <w:szCs w:val="22"/>
        </w:rPr>
      </w:pPr>
      <w:r w:rsidRPr="0026247F">
        <w:rPr>
          <w:sz w:val="22"/>
          <w:szCs w:val="22"/>
        </w:rPr>
        <w:t xml:space="preserve">САНКТ-ПЕТЕРБУРГСКИЙ ФИЛИАЛ ПАО КБ </w:t>
      </w:r>
      <w:r w:rsidR="001768C3">
        <w:rPr>
          <w:sz w:val="22"/>
          <w:szCs w:val="22"/>
        </w:rPr>
        <w:t>«</w:t>
      </w:r>
      <w:r w:rsidRPr="0026247F">
        <w:rPr>
          <w:sz w:val="22"/>
          <w:szCs w:val="22"/>
        </w:rPr>
        <w:t>ВОСТОЧНЫЙ</w:t>
      </w:r>
      <w:r w:rsidR="001768C3">
        <w:rPr>
          <w:sz w:val="22"/>
          <w:szCs w:val="22"/>
        </w:rPr>
        <w:t>»</w:t>
      </w:r>
      <w:r w:rsidRPr="0026247F">
        <w:rPr>
          <w:sz w:val="22"/>
          <w:szCs w:val="22"/>
        </w:rPr>
        <w:t xml:space="preserve"> </w:t>
      </w:r>
    </w:p>
    <w:p w:rsidR="0026247F" w:rsidRPr="0026247F" w:rsidRDefault="0026247F" w:rsidP="0026247F">
      <w:pPr>
        <w:jc w:val="both"/>
        <w:rPr>
          <w:sz w:val="22"/>
          <w:szCs w:val="22"/>
        </w:rPr>
      </w:pPr>
      <w:r w:rsidRPr="0026247F">
        <w:rPr>
          <w:sz w:val="22"/>
          <w:szCs w:val="22"/>
        </w:rPr>
        <w:t>Г. САНКТ-ПЕТЕРБУРГ</w:t>
      </w:r>
    </w:p>
    <w:p w:rsidR="0026247F" w:rsidRPr="0026247F" w:rsidRDefault="0026247F" w:rsidP="0026247F">
      <w:pPr>
        <w:jc w:val="both"/>
        <w:rPr>
          <w:sz w:val="22"/>
          <w:szCs w:val="22"/>
        </w:rPr>
      </w:pPr>
      <w:proofErr w:type="spellStart"/>
      <w:r w:rsidRPr="0026247F">
        <w:rPr>
          <w:sz w:val="22"/>
          <w:szCs w:val="22"/>
        </w:rPr>
        <w:t>Кор.счет</w:t>
      </w:r>
      <w:proofErr w:type="spellEnd"/>
      <w:r w:rsidRPr="0026247F">
        <w:rPr>
          <w:sz w:val="22"/>
          <w:szCs w:val="22"/>
        </w:rPr>
        <w:t>.: 30101810900000000839</w:t>
      </w:r>
    </w:p>
    <w:p w:rsidR="005A23D1" w:rsidRPr="002E7269" w:rsidRDefault="0026247F" w:rsidP="0026247F">
      <w:pPr>
        <w:jc w:val="both"/>
        <w:rPr>
          <w:sz w:val="22"/>
          <w:szCs w:val="22"/>
        </w:rPr>
      </w:pPr>
      <w:r w:rsidRPr="0026247F">
        <w:rPr>
          <w:sz w:val="22"/>
          <w:szCs w:val="22"/>
        </w:rPr>
        <w:t>БИК: 044030839</w:t>
      </w:r>
    </w:p>
    <w:p w:rsidR="005A23D1" w:rsidRDefault="005A23D1" w:rsidP="005A23D1">
      <w:pPr>
        <w:jc w:val="both"/>
        <w:rPr>
          <w:sz w:val="22"/>
          <w:szCs w:val="22"/>
        </w:rPr>
      </w:pPr>
    </w:p>
    <w:p w:rsidR="00030353" w:rsidRPr="00D91019" w:rsidRDefault="00030353" w:rsidP="005A23D1">
      <w:pPr>
        <w:jc w:val="both"/>
        <w:rPr>
          <w:sz w:val="22"/>
          <w:szCs w:val="22"/>
        </w:rPr>
      </w:pPr>
    </w:p>
    <w:p w:rsidR="00145244" w:rsidRDefault="005A23D1" w:rsidP="005A23D1">
      <w:pPr>
        <w:jc w:val="both"/>
        <w:rPr>
          <w:sz w:val="22"/>
          <w:szCs w:val="22"/>
        </w:rPr>
      </w:pPr>
      <w:r w:rsidRPr="00D91019">
        <w:rPr>
          <w:sz w:val="22"/>
          <w:szCs w:val="22"/>
        </w:rPr>
        <w:t xml:space="preserve">Конкурсный управляющий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91019">
        <w:rPr>
          <w:sz w:val="22"/>
          <w:szCs w:val="22"/>
        </w:rPr>
        <w:t xml:space="preserve">                  </w:t>
      </w:r>
      <w:r w:rsidR="00030353">
        <w:rPr>
          <w:sz w:val="22"/>
          <w:szCs w:val="22"/>
        </w:rPr>
        <w:t>Мешалкин С.Н.</w:t>
      </w:r>
    </w:p>
    <w:p w:rsidR="005A23D1" w:rsidRDefault="005A23D1" w:rsidP="005A23D1">
      <w:pPr>
        <w:jc w:val="both"/>
        <w:rPr>
          <w:sz w:val="22"/>
          <w:szCs w:val="22"/>
        </w:rPr>
      </w:pPr>
    </w:p>
    <w:p w:rsidR="00AD1874" w:rsidRDefault="00AD1874" w:rsidP="005A23D1">
      <w:pPr>
        <w:jc w:val="both"/>
        <w:rPr>
          <w:sz w:val="22"/>
          <w:szCs w:val="22"/>
        </w:rPr>
      </w:pPr>
    </w:p>
    <w:p w:rsidR="00AD1874" w:rsidRDefault="00AD1874" w:rsidP="005A23D1">
      <w:pPr>
        <w:jc w:val="both"/>
        <w:rPr>
          <w:sz w:val="22"/>
          <w:szCs w:val="22"/>
        </w:rPr>
      </w:pPr>
    </w:p>
    <w:p w:rsidR="00AD1874" w:rsidRDefault="00AD1874" w:rsidP="005A23D1">
      <w:pPr>
        <w:jc w:val="both"/>
        <w:rPr>
          <w:sz w:val="22"/>
          <w:szCs w:val="22"/>
        </w:rPr>
      </w:pPr>
    </w:p>
    <w:p w:rsidR="00AD1874" w:rsidRDefault="00AD1874" w:rsidP="005A23D1">
      <w:pPr>
        <w:jc w:val="both"/>
        <w:rPr>
          <w:sz w:val="22"/>
          <w:szCs w:val="22"/>
        </w:rPr>
      </w:pPr>
    </w:p>
    <w:p w:rsidR="00AD1874" w:rsidRDefault="00AD1874" w:rsidP="005A23D1">
      <w:pPr>
        <w:jc w:val="both"/>
        <w:rPr>
          <w:sz w:val="22"/>
          <w:szCs w:val="22"/>
        </w:rPr>
      </w:pPr>
    </w:p>
    <w:p w:rsidR="005A23D1" w:rsidRPr="00A647E4" w:rsidRDefault="005A23D1" w:rsidP="005A23D1">
      <w:pPr>
        <w:jc w:val="both"/>
        <w:rPr>
          <w:bCs/>
          <w:sz w:val="22"/>
          <w:szCs w:val="22"/>
        </w:rPr>
      </w:pPr>
      <w:r w:rsidRPr="00A647E4">
        <w:rPr>
          <w:b/>
          <w:bCs/>
          <w:sz w:val="22"/>
          <w:szCs w:val="22"/>
        </w:rPr>
        <w:t>«Претендент</w:t>
      </w:r>
      <w:r w:rsidRPr="00A647E4">
        <w:rPr>
          <w:bCs/>
          <w:sz w:val="22"/>
          <w:szCs w:val="22"/>
        </w:rPr>
        <w:t xml:space="preserve">» </w:t>
      </w:r>
    </w:p>
    <w:p w:rsidR="005A23D1" w:rsidRPr="00A647E4" w:rsidRDefault="005A23D1" w:rsidP="005A23D1">
      <w:pPr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>______________________________________</w:t>
      </w:r>
    </w:p>
    <w:p w:rsidR="005A23D1" w:rsidRPr="00A647E4" w:rsidRDefault="005A23D1" w:rsidP="005A23D1">
      <w:p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______________</w:t>
      </w:r>
    </w:p>
    <w:p w:rsidR="00145244" w:rsidRDefault="00145244" w:rsidP="005D5154">
      <w:pPr>
        <w:rPr>
          <w:sz w:val="22"/>
          <w:szCs w:val="22"/>
        </w:rPr>
      </w:pPr>
    </w:p>
    <w:p w:rsidR="00730832" w:rsidRDefault="00730832" w:rsidP="005D5154">
      <w:pPr>
        <w:rPr>
          <w:sz w:val="22"/>
          <w:szCs w:val="22"/>
        </w:rPr>
      </w:pPr>
    </w:p>
    <w:p w:rsidR="00730832" w:rsidRDefault="00730832" w:rsidP="00730832">
      <w:pPr>
        <w:pStyle w:val="ConsPlusNonformat"/>
        <w:spacing w:before="8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Документ подписывается электронной подписью Организатора торгов в соответствии с п.10, ст.110 </w:t>
      </w:r>
      <w:r w:rsidRPr="004B45AF">
        <w:rPr>
          <w:rFonts w:ascii="Times New Roman" w:hAnsi="Times New Roman" w:cs="Times New Roman"/>
          <w:sz w:val="22"/>
          <w:szCs w:val="22"/>
        </w:rPr>
        <w:t>Федерального закона от 26.10.2002 N 127-ФЗ «О несостоятельности (банкротстве)»</w:t>
      </w:r>
      <w:r>
        <w:rPr>
          <w:rFonts w:ascii="Times New Roman" w:hAnsi="Times New Roman" w:cs="Times New Roman"/>
          <w:sz w:val="22"/>
          <w:szCs w:val="22"/>
        </w:rPr>
        <w:t xml:space="preserve"> и в соответствии с п.3.2. Приложения № 1 к Приказу </w:t>
      </w:r>
      <w:r w:rsidRPr="004B45AF">
        <w:rPr>
          <w:rFonts w:ascii="Times New Roman" w:hAnsi="Times New Roman" w:cs="Times New Roman"/>
          <w:sz w:val="22"/>
          <w:szCs w:val="22"/>
        </w:rPr>
        <w:t>Минэкономразвития России</w:t>
      </w:r>
      <w:r>
        <w:rPr>
          <w:rFonts w:ascii="Times New Roman" w:hAnsi="Times New Roman" w:cs="Times New Roman"/>
          <w:sz w:val="22"/>
          <w:szCs w:val="22"/>
        </w:rPr>
        <w:t xml:space="preserve"> от 23 июля 2015 г. №</w:t>
      </w:r>
      <w:r w:rsidRPr="004B45AF">
        <w:rPr>
          <w:rFonts w:ascii="Times New Roman" w:hAnsi="Times New Roman" w:cs="Times New Roman"/>
          <w:sz w:val="22"/>
          <w:szCs w:val="22"/>
        </w:rPr>
        <w:t xml:space="preserve"> 495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30832" w:rsidRPr="00A647E4" w:rsidRDefault="00730832" w:rsidP="00730832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</w:t>
      </w:r>
      <w:r w:rsidRPr="00063264">
        <w:rPr>
          <w:sz w:val="22"/>
          <w:szCs w:val="22"/>
        </w:rPr>
        <w:t>Приложения № 1 к Приказу Минэкономразвития России от 23 июля 2015 г. № 495.</w:t>
      </w:r>
    </w:p>
    <w:sectPr w:rsidR="00730832" w:rsidRPr="00A647E4" w:rsidSect="0014524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90141"/>
    <w:multiLevelType w:val="multilevel"/>
    <w:tmpl w:val="9C4A2E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2C1B5520"/>
    <w:multiLevelType w:val="singleLevel"/>
    <w:tmpl w:val="F188918E"/>
    <w:lvl w:ilvl="0">
      <w:start w:val="5"/>
      <w:numFmt w:val="decimal"/>
      <w:lvlText w:val="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2" w15:restartNumberingAfterBreak="0">
    <w:nsid w:val="566D5D34"/>
    <w:multiLevelType w:val="hybridMultilevel"/>
    <w:tmpl w:val="33324DEE"/>
    <w:lvl w:ilvl="0" w:tplc="2B28E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C54FC6"/>
    <w:multiLevelType w:val="singleLevel"/>
    <w:tmpl w:val="385EBEC8"/>
    <w:lvl w:ilvl="0">
      <w:start w:val="8"/>
      <w:numFmt w:val="decimal"/>
      <w:lvlText w:val="4.%1."/>
      <w:legacy w:legacy="1" w:legacySpace="0" w:legacyIndent="623"/>
      <w:lvlJc w:val="left"/>
      <w:rPr>
        <w:rFonts w:ascii="Arial" w:hAnsi="Arial" w:cs="Arial" w:hint="default"/>
      </w:rPr>
    </w:lvl>
  </w:abstractNum>
  <w:abstractNum w:abstractNumId="4" w15:restartNumberingAfterBreak="0">
    <w:nsid w:val="7CA050C4"/>
    <w:multiLevelType w:val="singleLevel"/>
    <w:tmpl w:val="7332AF98"/>
    <w:lvl w:ilvl="0">
      <w:start w:val="5"/>
      <w:numFmt w:val="decimal"/>
      <w:lvlText w:val="2.%1."/>
      <w:legacy w:legacy="1" w:legacySpace="0" w:legacyIndent="619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44"/>
    <w:rsid w:val="00030314"/>
    <w:rsid w:val="00030353"/>
    <w:rsid w:val="00145244"/>
    <w:rsid w:val="001768C3"/>
    <w:rsid w:val="0026247F"/>
    <w:rsid w:val="002A3AA2"/>
    <w:rsid w:val="002E7269"/>
    <w:rsid w:val="00301A42"/>
    <w:rsid w:val="003151AF"/>
    <w:rsid w:val="004F0902"/>
    <w:rsid w:val="005A23D1"/>
    <w:rsid w:val="005D5154"/>
    <w:rsid w:val="0063226A"/>
    <w:rsid w:val="006804EF"/>
    <w:rsid w:val="00692FBA"/>
    <w:rsid w:val="00730832"/>
    <w:rsid w:val="00962225"/>
    <w:rsid w:val="009A3205"/>
    <w:rsid w:val="009E067E"/>
    <w:rsid w:val="00A12FA6"/>
    <w:rsid w:val="00A647E4"/>
    <w:rsid w:val="00AD1874"/>
    <w:rsid w:val="00C24211"/>
    <w:rsid w:val="00C937BC"/>
    <w:rsid w:val="00CB73D4"/>
    <w:rsid w:val="00CD5091"/>
    <w:rsid w:val="00D91019"/>
    <w:rsid w:val="00ED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71727"/>
  <w15:chartTrackingRefBased/>
  <w15:docId w15:val="{1741BAA3-7568-4F29-B0AD-51FD9255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52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145244"/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rsid w:val="00145244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2">
    <w:name w:val="Body Text Indent 2"/>
    <w:basedOn w:val="a"/>
    <w:rsid w:val="009E067E"/>
    <w:pPr>
      <w:spacing w:line="360" w:lineRule="auto"/>
      <w:ind w:firstLine="540"/>
      <w:jc w:val="both"/>
    </w:pPr>
  </w:style>
  <w:style w:type="paragraph" w:customStyle="1" w:styleId="ConsPlusNonformat">
    <w:name w:val="ConsPlusNonformat"/>
    <w:uiPriority w:val="99"/>
    <w:rsid w:val="007308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LGx4DOaMJwBmgXxgLz8ZITuX8B5yfN2T9nUvOZGOWEY=</DigestValue>
    </Reference>
    <Reference Type="http://www.w3.org/2000/09/xmldsig#Object" URI="#idOfficeObject">
      <DigestMethod Algorithm="urn:ietf:params:xml:ns:cpxmlsec:algorithms:gostr3411"/>
      <DigestValue>/2UMaaJtFHr1DuOSBydWQIY1139VZZV+8Sirfarf7ns=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uesXmVuPMD8T4PB0hfShW9PML2KVkn/b+HrXKDQalqI=</DigestValue>
    </Reference>
  </SignedInfo>
  <SignatureValue>cDlFYwRuoBaksLaBViEOl0OaPo9Ai913Gu3BBt2xlk8nybjDi3EO0tm8QYO3Vwfp
nPghUetgweDzDqjS0+J4sA==</SignatureValue>
  <KeyInfo>
    <X509Data>
      <X509Certificate>MIILFjCCCsWgAwIBAgIRAOkZuenyQBag6BGKPE4twUowCAYGKoUDAgIDMIIBhzEi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0J7QoCIwHhcNMTgwNDEwMDYzMjEyWhcNMTkwNDEwMDY0MjEyWjCCAWgxNTAzBgNV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JaeaaU34YjrBm0WPrNMYb2mH34Q=</DigestValue>
      </Reference>
      <Reference URI="/word/fontTable.xml?ContentType=application/vnd.openxmlformats-officedocument.wordprocessingml.fontTable+xml">
        <DigestMethod Algorithm="http://www.w3.org/2000/09/xmldsig#sha1"/>
        <DigestValue>iby+h6Y84smrXSR2n3vEV7n6O3I=</DigestValue>
      </Reference>
      <Reference URI="/word/numbering.xml?ContentType=application/vnd.openxmlformats-officedocument.wordprocessingml.numbering+xml">
        <DigestMethod Algorithm="http://www.w3.org/2000/09/xmldsig#sha1"/>
        <DigestValue>/gamGYWjf8F7k1Ko+6xMXTHvbgA=</DigestValue>
      </Reference>
      <Reference URI="/word/settings.xml?ContentType=application/vnd.openxmlformats-officedocument.wordprocessingml.settings+xml">
        <DigestMethod Algorithm="http://www.w3.org/2000/09/xmldsig#sha1"/>
        <DigestValue>q/LUdqIr6Q9QGYCzNRyq71VRx/Y=</DigestValue>
      </Reference>
      <Reference URI="/word/styles.xml?ContentType=application/vnd.openxmlformats-officedocument.wordprocessingml.styles+xml">
        <DigestMethod Algorithm="http://www.w3.org/2000/09/xmldsig#sha1"/>
        <DigestValue>rYtI3mhgdePatknHHCrQC9e+1rw=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2018-12-16T22:47:41Z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16.0.11029/16</OfficeVersion>
          <ApplicationVersion>16.0.11029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2018-12-16T22:47:41Z</xd:SigningTime>
          <xd:SigningCertificate>
            <xd:Cert>
              <xd:CertDigest>
                <DigestMethod Algorithm="http://www.w3.org/2000/09/xmldsig#sha1"/>
                <DigestValue>AOW/3rwpdLUquijUCo9Q7b5Uy6s=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309843701220260160949404213698097955146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</vt:lpstr>
    </vt:vector>
  </TitlesOfParts>
  <Company>Home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</dc:title>
  <dc:subject/>
  <dc:creator>User</dc:creator>
  <cp:keywords/>
  <cp:lastModifiedBy>Сергей Карасев</cp:lastModifiedBy>
  <cp:revision>2</cp:revision>
  <dcterms:created xsi:type="dcterms:W3CDTF">2018-12-16T22:41:00Z</dcterms:created>
  <dcterms:modified xsi:type="dcterms:W3CDTF">2018-12-16T22:41:00Z</dcterms:modified>
</cp:coreProperties>
</file>