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817">
        <w:rPr>
          <w:rFonts w:ascii="Times New Roman" w:hAnsi="Times New Roman" w:cs="Times New Roman"/>
          <w:sz w:val="24"/>
          <w:szCs w:val="24"/>
        </w:rPr>
        <w:t xml:space="preserve"> «__» __________ 201</w:t>
      </w:r>
      <w:r w:rsidR="005B5C6F">
        <w:rPr>
          <w:rFonts w:ascii="Times New Roman" w:hAnsi="Times New Roman" w:cs="Times New Roman"/>
          <w:sz w:val="24"/>
          <w:szCs w:val="24"/>
        </w:rPr>
        <w:t>9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B918D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«Витон» Натюшин Федор Юрьевич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Pr="001C6A53">
        <w:rPr>
          <w:rFonts w:ascii="Times New Roman" w:hAnsi="Times New Roman" w:cs="Times New Roman"/>
          <w:sz w:val="24"/>
          <w:szCs w:val="24"/>
        </w:rPr>
        <w:t>Решения Арбитражного суда Приморского края от 18.11.2016 г. по делу А51-239/2016</w:t>
      </w:r>
      <w:r w:rsidR="00B97976" w:rsidRPr="001C6A53">
        <w:rPr>
          <w:rFonts w:ascii="Times New Roman" w:hAnsi="Times New Roman" w:cs="Times New Roman"/>
          <w:sz w:val="24"/>
          <w:szCs w:val="24"/>
        </w:rPr>
        <w:t xml:space="preserve"> (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 xml:space="preserve">лением Арбитражного суда ПК от 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30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>.2018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>, в лице ___________________________________, действующ__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AB2F82" w:rsidRDefault="00DD7843" w:rsidP="00B918DA">
      <w:pPr>
        <w:ind w:firstLine="709"/>
        <w:jc w:val="both"/>
        <w:rPr>
          <w:sz w:val="24"/>
          <w:szCs w:val="24"/>
        </w:rPr>
      </w:pPr>
      <w:r w:rsidRPr="001C6A53">
        <w:rPr>
          <w:sz w:val="24"/>
          <w:szCs w:val="24"/>
        </w:rPr>
        <w:t xml:space="preserve">1.1. Заявитель обязуется перечислить на специальный счет </w:t>
      </w:r>
      <w:r w:rsidR="00B918DA" w:rsidRPr="001C6A53">
        <w:rPr>
          <w:sz w:val="24"/>
          <w:szCs w:val="24"/>
        </w:rPr>
        <w:t>Общества с ограниченной ответственностью «Витон»</w:t>
      </w:r>
      <w:r w:rsidRPr="001C6A53">
        <w:rPr>
          <w:sz w:val="24"/>
          <w:szCs w:val="24"/>
        </w:rPr>
        <w:t xml:space="preserve"> (сокращенное наименование – </w:t>
      </w:r>
      <w:r w:rsidR="00B918DA" w:rsidRPr="001C6A53">
        <w:rPr>
          <w:sz w:val="24"/>
          <w:szCs w:val="24"/>
        </w:rPr>
        <w:t>ООО «Витон»</w:t>
      </w:r>
      <w:r w:rsidRPr="001C6A53">
        <w:rPr>
          <w:sz w:val="24"/>
          <w:szCs w:val="24"/>
        </w:rPr>
        <w:t>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5B5C6F">
        <w:rPr>
          <w:sz w:val="24"/>
          <w:szCs w:val="24"/>
        </w:rPr>
        <w:t>135 639</w:t>
      </w:r>
      <w:r w:rsidR="000B2817" w:rsidRPr="000B2817">
        <w:rPr>
          <w:sz w:val="24"/>
          <w:szCs w:val="24"/>
        </w:rPr>
        <w:t xml:space="preserve"> </w:t>
      </w:r>
      <w:r w:rsidR="00B918DA" w:rsidRPr="001C6A53">
        <w:rPr>
          <w:sz w:val="24"/>
          <w:szCs w:val="24"/>
        </w:rPr>
        <w:t>(</w:t>
      </w:r>
      <w:r w:rsidR="00AB2F82">
        <w:rPr>
          <w:sz w:val="24"/>
          <w:szCs w:val="24"/>
        </w:rPr>
        <w:t>сто</w:t>
      </w:r>
      <w:r w:rsidR="005B5C6F">
        <w:rPr>
          <w:sz w:val="24"/>
          <w:szCs w:val="24"/>
        </w:rPr>
        <w:t xml:space="preserve"> тридцать пять</w:t>
      </w:r>
      <w:r w:rsidR="0045363A">
        <w:rPr>
          <w:sz w:val="24"/>
          <w:szCs w:val="24"/>
        </w:rPr>
        <w:t xml:space="preserve"> т</w:t>
      </w:r>
      <w:r w:rsidR="009D3E3E" w:rsidRPr="001C6A53">
        <w:rPr>
          <w:sz w:val="24"/>
          <w:szCs w:val="24"/>
        </w:rPr>
        <w:t>ысяч</w:t>
      </w:r>
      <w:r w:rsidR="0045363A">
        <w:rPr>
          <w:sz w:val="24"/>
          <w:szCs w:val="24"/>
        </w:rPr>
        <w:t xml:space="preserve"> </w:t>
      </w:r>
      <w:r w:rsidR="005B5C6F">
        <w:rPr>
          <w:sz w:val="24"/>
          <w:szCs w:val="24"/>
        </w:rPr>
        <w:t>шестьсот тридцать девять</w:t>
      </w:r>
      <w:r w:rsidR="00B918DA" w:rsidRPr="001C6A53">
        <w:rPr>
          <w:sz w:val="24"/>
          <w:szCs w:val="24"/>
        </w:rPr>
        <w:t>) рубл</w:t>
      </w:r>
      <w:r w:rsidR="00827CDF">
        <w:rPr>
          <w:sz w:val="24"/>
          <w:szCs w:val="24"/>
        </w:rPr>
        <w:t>ей</w:t>
      </w:r>
      <w:r w:rsidR="00B918DA" w:rsidRPr="001C6A53">
        <w:rPr>
          <w:sz w:val="24"/>
          <w:szCs w:val="24"/>
        </w:rPr>
        <w:t xml:space="preserve"> </w:t>
      </w:r>
      <w:r w:rsidR="005B5C6F">
        <w:rPr>
          <w:sz w:val="24"/>
          <w:szCs w:val="24"/>
        </w:rPr>
        <w:t>72</w:t>
      </w:r>
      <w:r w:rsidR="00B918DA" w:rsidRPr="001C6A53">
        <w:rPr>
          <w:sz w:val="24"/>
          <w:szCs w:val="24"/>
        </w:rPr>
        <w:t xml:space="preserve"> </w:t>
      </w:r>
      <w:r w:rsidRPr="001C6A53">
        <w:rPr>
          <w:sz w:val="24"/>
          <w:szCs w:val="24"/>
        </w:rPr>
        <w:t>копе</w:t>
      </w:r>
      <w:r w:rsidR="005B5C6F">
        <w:rPr>
          <w:sz w:val="24"/>
          <w:szCs w:val="24"/>
        </w:rPr>
        <w:t>йки</w:t>
      </w:r>
      <w:r w:rsidRPr="001C6A53">
        <w:rPr>
          <w:sz w:val="24"/>
          <w:szCs w:val="24"/>
        </w:rPr>
        <w:t xml:space="preserve"> в счет обеспечения оплаты на проводимом </w:t>
      </w:r>
      <w:r w:rsidR="005B5C6F">
        <w:rPr>
          <w:sz w:val="24"/>
          <w:szCs w:val="24"/>
        </w:rPr>
        <w:t>04</w:t>
      </w:r>
      <w:r w:rsidRPr="001C6A53">
        <w:rPr>
          <w:sz w:val="24"/>
          <w:szCs w:val="24"/>
        </w:rPr>
        <w:t xml:space="preserve"> </w:t>
      </w:r>
      <w:r w:rsidR="005B5C6F">
        <w:rPr>
          <w:sz w:val="24"/>
          <w:szCs w:val="24"/>
        </w:rPr>
        <w:t>марта</w:t>
      </w:r>
      <w:r w:rsidR="009D3E3E" w:rsidRPr="001C6A53">
        <w:rPr>
          <w:sz w:val="24"/>
          <w:szCs w:val="24"/>
        </w:rPr>
        <w:t xml:space="preserve"> 201</w:t>
      </w:r>
      <w:r w:rsidR="005B5C6F">
        <w:rPr>
          <w:sz w:val="24"/>
          <w:szCs w:val="24"/>
        </w:rPr>
        <w:t>9</w:t>
      </w:r>
      <w:r w:rsidRPr="001C6A53">
        <w:rPr>
          <w:sz w:val="24"/>
          <w:szCs w:val="24"/>
        </w:rPr>
        <w:t xml:space="preserve"> года аукционе по продаже имущества должника, </w:t>
      </w:r>
      <w:r w:rsidR="009D3E3E" w:rsidRPr="001C6A53">
        <w:rPr>
          <w:sz w:val="24"/>
          <w:szCs w:val="24"/>
        </w:rPr>
        <w:t>Лот №</w:t>
      </w:r>
      <w:r w:rsidR="00AB2F82">
        <w:rPr>
          <w:sz w:val="24"/>
          <w:szCs w:val="24"/>
        </w:rPr>
        <w:t>2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 w:rsidR="00AB2F82">
        <w:rPr>
          <w:rFonts w:eastAsia="Arial Unicode MS"/>
          <w:iCs/>
          <w:kern w:val="1"/>
          <w:sz w:val="24"/>
          <w:szCs w:val="24"/>
        </w:rPr>
        <w:t xml:space="preserve"> </w:t>
      </w:r>
      <w:r w:rsidR="00AB2F82" w:rsidRPr="00AB2F82">
        <w:rPr>
          <w:sz w:val="24"/>
          <w:szCs w:val="24"/>
        </w:rPr>
        <w:t>2-комнатная квартира, площадью 36,70 кв. м., этаж: 1, назначение: жилое,  расположенное по адресу: Приморский край, г. Находка, п. Врангеля, ул. Первостроителей, д. 2, кв. 77,  кадастровый номер: 25:31:070003:1283</w:t>
      </w:r>
      <w:r w:rsidR="0045363A" w:rsidRPr="00AB2F82">
        <w:rPr>
          <w:rFonts w:eastAsia="Arial Unicode MS"/>
          <w:iCs/>
          <w:kern w:val="1"/>
          <w:sz w:val="24"/>
          <w:szCs w:val="24"/>
        </w:rPr>
        <w:t xml:space="preserve">. </w:t>
      </w:r>
      <w:r w:rsidRPr="00AB2F82">
        <w:rPr>
          <w:i/>
          <w:sz w:val="24"/>
          <w:szCs w:val="24"/>
        </w:rPr>
        <w:t xml:space="preserve"> </w:t>
      </w:r>
      <w:r w:rsidRPr="00AB2F82">
        <w:rPr>
          <w:sz w:val="24"/>
          <w:szCs w:val="24"/>
        </w:rPr>
        <w:t xml:space="preserve"> </w:t>
      </w:r>
    </w:p>
    <w:p w:rsidR="00DD7843" w:rsidRPr="001C6A53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</w:t>
      </w:r>
      <w:r w:rsidR="00B918DA" w:rsidRPr="001C6A53">
        <w:rPr>
          <w:sz w:val="24"/>
          <w:szCs w:val="24"/>
        </w:rPr>
        <w:t>вышеуказанного имущества</w:t>
      </w:r>
      <w:r w:rsidRPr="001C6A53">
        <w:rPr>
          <w:sz w:val="24"/>
          <w:szCs w:val="24"/>
        </w:rPr>
        <w:t xml:space="preserve"> установлена в размере</w:t>
      </w:r>
      <w:r w:rsidR="000B6376" w:rsidRPr="001C6A53">
        <w:rPr>
          <w:sz w:val="24"/>
          <w:szCs w:val="24"/>
        </w:rPr>
        <w:t xml:space="preserve"> </w:t>
      </w:r>
      <w:r w:rsidR="0045363A" w:rsidRPr="0045363A">
        <w:rPr>
          <w:sz w:val="24"/>
          <w:szCs w:val="24"/>
        </w:rPr>
        <w:t xml:space="preserve"> </w:t>
      </w:r>
      <w:r w:rsidR="00AB2F82" w:rsidRPr="00AB2F82">
        <w:rPr>
          <w:sz w:val="24"/>
          <w:szCs w:val="24"/>
        </w:rPr>
        <w:t>1 </w:t>
      </w:r>
      <w:r w:rsidR="005B5C6F">
        <w:rPr>
          <w:sz w:val="24"/>
          <w:szCs w:val="24"/>
        </w:rPr>
        <w:t>356</w:t>
      </w:r>
      <w:r w:rsidR="00AB2F82" w:rsidRPr="00AB2F82">
        <w:rPr>
          <w:sz w:val="24"/>
          <w:szCs w:val="24"/>
        </w:rPr>
        <w:t> </w:t>
      </w:r>
      <w:r w:rsidR="005B5C6F">
        <w:rPr>
          <w:sz w:val="24"/>
          <w:szCs w:val="24"/>
        </w:rPr>
        <w:t>397</w:t>
      </w:r>
      <w:r w:rsidR="00AB2F82" w:rsidRPr="00AB2F82">
        <w:rPr>
          <w:sz w:val="24"/>
          <w:szCs w:val="24"/>
        </w:rPr>
        <w:t xml:space="preserve"> (один миллион </w:t>
      </w:r>
      <w:r w:rsidR="005B5C6F">
        <w:rPr>
          <w:sz w:val="24"/>
          <w:szCs w:val="24"/>
        </w:rPr>
        <w:t>триста пятьдесят шесть</w:t>
      </w:r>
      <w:r w:rsidR="00AB2F82" w:rsidRPr="00AB2F82">
        <w:rPr>
          <w:sz w:val="24"/>
          <w:szCs w:val="24"/>
        </w:rPr>
        <w:t xml:space="preserve"> тысяч </w:t>
      </w:r>
      <w:r w:rsidR="005B5C6F">
        <w:rPr>
          <w:sz w:val="24"/>
          <w:szCs w:val="24"/>
        </w:rPr>
        <w:t>триста девяносто семь</w:t>
      </w:r>
      <w:r w:rsidR="00AB2F82" w:rsidRPr="00AB2F82">
        <w:rPr>
          <w:sz w:val="24"/>
          <w:szCs w:val="24"/>
        </w:rPr>
        <w:t xml:space="preserve">) рублей </w:t>
      </w:r>
      <w:r w:rsidR="005B5C6F">
        <w:rPr>
          <w:sz w:val="24"/>
          <w:szCs w:val="24"/>
        </w:rPr>
        <w:t>20</w:t>
      </w:r>
      <w:r w:rsidR="00AB2F82" w:rsidRPr="00AB2F82">
        <w:rPr>
          <w:sz w:val="24"/>
          <w:szCs w:val="24"/>
        </w:rPr>
        <w:t xml:space="preserve"> копеек</w:t>
      </w:r>
      <w:r w:rsidRPr="00AB2F82">
        <w:rPr>
          <w:sz w:val="24"/>
          <w:szCs w:val="24"/>
        </w:rPr>
        <w:t xml:space="preserve"> (НДС</w:t>
      </w:r>
      <w:r w:rsidRPr="001C6A53">
        <w:rPr>
          <w:sz w:val="24"/>
          <w:szCs w:val="24"/>
        </w:rPr>
        <w:t xml:space="preserve"> не облагается на основании п.п. 15. п. 2. ст. 146 НК РФ).</w:t>
      </w:r>
    </w:p>
    <w:p w:rsidR="000B6376" w:rsidRPr="001C6A53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5363A">
        <w:rPr>
          <w:rFonts w:ascii="Times New Roman" w:hAnsi="Times New Roman" w:cs="Times New Roman"/>
          <w:sz w:val="24"/>
          <w:szCs w:val="24"/>
        </w:rPr>
        <w:t>00 ч.</w:t>
      </w:r>
      <w:r w:rsidRPr="001C6A53">
        <w:rPr>
          <w:rFonts w:ascii="Times New Roman" w:hAnsi="Times New Roman" w:cs="Times New Roman"/>
          <w:sz w:val="24"/>
          <w:szCs w:val="24"/>
        </w:rPr>
        <w:t xml:space="preserve"> 00 минут (</w:t>
      </w:r>
      <w:r w:rsidR="00C96F40" w:rsidRPr="001C6A53">
        <w:rPr>
          <w:rFonts w:ascii="Times New Roman" w:hAnsi="Times New Roman" w:cs="Times New Roman"/>
          <w:sz w:val="24"/>
          <w:szCs w:val="24"/>
        </w:rPr>
        <w:t xml:space="preserve">московское </w:t>
      </w:r>
      <w:r w:rsidR="0014084B" w:rsidRPr="001C6A53">
        <w:rPr>
          <w:rFonts w:ascii="Times New Roman" w:hAnsi="Times New Roman" w:cs="Times New Roman"/>
          <w:sz w:val="24"/>
          <w:szCs w:val="24"/>
        </w:rPr>
        <w:t>время</w:t>
      </w:r>
      <w:r w:rsidRPr="001C6A53">
        <w:rPr>
          <w:rFonts w:ascii="Times New Roman" w:hAnsi="Times New Roman" w:cs="Times New Roman"/>
          <w:sz w:val="24"/>
          <w:szCs w:val="24"/>
        </w:rPr>
        <w:t xml:space="preserve">) </w:t>
      </w:r>
      <w:r w:rsidR="00B32F62">
        <w:rPr>
          <w:rFonts w:ascii="Times New Roman" w:hAnsi="Times New Roman" w:cs="Times New Roman"/>
          <w:sz w:val="24"/>
          <w:szCs w:val="24"/>
        </w:rPr>
        <w:t>23</w:t>
      </w:r>
      <w:r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B32F62">
        <w:rPr>
          <w:rFonts w:ascii="Times New Roman" w:hAnsi="Times New Roman" w:cs="Times New Roman"/>
          <w:sz w:val="24"/>
          <w:szCs w:val="24"/>
        </w:rPr>
        <w:t>февраля</w:t>
      </w:r>
      <w:r w:rsidR="0045363A">
        <w:rPr>
          <w:rFonts w:ascii="Times New Roman" w:hAnsi="Times New Roman" w:cs="Times New Roman"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>201</w:t>
      </w:r>
      <w:r w:rsidR="00B32F62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1C6A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="009D3E3E" w:rsidRPr="001C6A53">
        <w:rPr>
          <w:sz w:val="24"/>
          <w:szCs w:val="24"/>
        </w:rPr>
        <w:t>ООО «Витон», ИНН 2508033419, КПП 250801001, Дальневосточный банк ПАО Сбербанк, г. Хабаровск, р/с 40702810050000019218, БИК 040813608, к/с 30101810600000000608.</w:t>
      </w:r>
    </w:p>
    <w:p w:rsidR="00DD7843" w:rsidRPr="001C6A53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 w:rsidR="009D3E3E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В течение пяти дней с даты подписания протокола о результатах торгов конкурсный управляющий направляет победителю предложение заключить договор купли-продажи с приложением проекта договора. </w:t>
      </w:r>
      <w:r w:rsidR="006436E5" w:rsidRPr="006436E5">
        <w:rPr>
          <w:rFonts w:ascii="Times New Roman" w:hAnsi="Times New Roman" w:cs="Times New Roman"/>
          <w:spacing w:val="-6"/>
          <w:sz w:val="24"/>
          <w:szCs w:val="24"/>
        </w:rPr>
        <w:t xml:space="preserve">Победитель обязан подписать договор купли-продажи в течение пяти дней с даты получения предложения </w:t>
      </w:r>
      <w:r w:rsidR="009D3E3E" w:rsidRPr="006436E5">
        <w:rPr>
          <w:rFonts w:ascii="Times New Roman" w:hAnsi="Times New Roman" w:cs="Times New Roman"/>
          <w:color w:val="333333"/>
          <w:sz w:val="24"/>
          <w:szCs w:val="24"/>
        </w:rPr>
        <w:t>и оплатить цену продажи в течение 30 дней с даты подписания договора</w:t>
      </w:r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>. Победитель обязан обеспечить передачу договора купли-продажи конкурсному управляющему не позднее одного рабочего дня, следующего за последним днем срока подписания договора купли-продажи.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П</w:t>
      </w:r>
      <w:r w:rsidRPr="001C6A53">
        <w:rPr>
          <w:rFonts w:ascii="Times New Roman" w:hAnsi="Times New Roman" w:cs="Times New Roman"/>
          <w:sz w:val="24"/>
          <w:szCs w:val="24"/>
        </w:rPr>
        <w:t>еречисленный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 xml:space="preserve">Суммы внесенных заявителями задатков возвращаются всем заявителям, за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1C6A53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«Витон»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14084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315900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«Витон»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14084B" w:rsidRPr="001C6A53">
              <w:rPr>
                <w:b/>
                <w:sz w:val="24"/>
                <w:szCs w:val="24"/>
                <w:lang w:eastAsia="en-US"/>
              </w:rPr>
              <w:t>Натюшин Ф.Ю.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D7843" w:rsidRPr="00731824" w:rsidRDefault="006436E5" w:rsidP="006436E5">
      <w:pPr>
        <w:rPr>
          <w:sz w:val="2"/>
          <w:szCs w:val="2"/>
        </w:rPr>
      </w:pPr>
      <w:r>
        <w:rPr>
          <w:sz w:val="2"/>
          <w:szCs w:val="2"/>
        </w:rPr>
        <w:t>______</w:t>
      </w:r>
    </w:p>
    <w:sectPr w:rsidR="00DD7843" w:rsidRPr="007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B5C6F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6E5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224C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27CDF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2F82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2F62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0160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212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6</cp:revision>
  <cp:lastPrinted>2017-08-07T05:40:00Z</cp:lastPrinted>
  <dcterms:created xsi:type="dcterms:W3CDTF">2018-11-07T08:21:00Z</dcterms:created>
  <dcterms:modified xsi:type="dcterms:W3CDTF">2019-01-17T03:22:00Z</dcterms:modified>
</cp:coreProperties>
</file>