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B7" w:rsidRPr="007320C3" w:rsidRDefault="000E3C2A" w:rsidP="004C2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4C28B7" w:rsidRPr="008632AE">
        <w:rPr>
          <w:rFonts w:ascii="Times New Roman" w:hAnsi="Times New Roman" w:cs="Times New Roman"/>
          <w:b/>
          <w:sz w:val="24"/>
          <w:szCs w:val="24"/>
        </w:rPr>
        <w:t xml:space="preserve">АО «Российский аукционный дом», </w:t>
      </w:r>
      <w:r w:rsidR="004C28B7" w:rsidRPr="00BF3C68">
        <w:rPr>
          <w:rFonts w:ascii="Times New Roman" w:hAnsi="Times New Roman" w:cs="Times New Roman"/>
          <w:b/>
          <w:sz w:val="24"/>
          <w:szCs w:val="24"/>
        </w:rPr>
        <w:t xml:space="preserve">сообщает о переносе даты проведения </w:t>
      </w:r>
      <w:r w:rsidR="004C28B7">
        <w:rPr>
          <w:rFonts w:ascii="Times New Roman" w:hAnsi="Times New Roman" w:cs="Times New Roman"/>
          <w:b/>
          <w:sz w:val="24"/>
          <w:szCs w:val="24"/>
        </w:rPr>
        <w:t>торгов</w:t>
      </w:r>
      <w:r w:rsidR="00660326">
        <w:rPr>
          <w:rFonts w:ascii="Times New Roman" w:hAnsi="Times New Roman" w:cs="Times New Roman"/>
          <w:b/>
          <w:sz w:val="24"/>
          <w:szCs w:val="24"/>
        </w:rPr>
        <w:t xml:space="preserve"> - э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лектронн</w:t>
      </w:r>
      <w:r w:rsidR="004C28B7">
        <w:rPr>
          <w:rFonts w:ascii="Times New Roman" w:hAnsi="Times New Roman" w:cs="Times New Roman"/>
          <w:b/>
          <w:sz w:val="24"/>
          <w:szCs w:val="24"/>
        </w:rPr>
        <w:t>ый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 xml:space="preserve"> аукцион, открытый по составу участников и открытый по форме подачи предложений по цене, с применением метода по</w:t>
      </w:r>
      <w:r>
        <w:rPr>
          <w:rFonts w:ascii="Times New Roman" w:hAnsi="Times New Roman" w:cs="Times New Roman"/>
          <w:b/>
          <w:sz w:val="24"/>
          <w:szCs w:val="24"/>
        </w:rPr>
        <w:t>ниже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ния начальной цены («</w:t>
      </w:r>
      <w:r>
        <w:rPr>
          <w:rFonts w:ascii="Times New Roman" w:hAnsi="Times New Roman" w:cs="Times New Roman"/>
          <w:b/>
          <w:sz w:val="24"/>
          <w:szCs w:val="24"/>
        </w:rPr>
        <w:t>голланд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>ский»)</w:t>
      </w:r>
      <w:r w:rsidR="004C2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8B7" w:rsidRPr="00881CF3">
        <w:rPr>
          <w:rFonts w:ascii="Times New Roman" w:hAnsi="Times New Roman" w:cs="Times New Roman"/>
          <w:b/>
          <w:sz w:val="24"/>
          <w:szCs w:val="24"/>
        </w:rPr>
        <w:t xml:space="preserve">на электронной торговой площадке Акционерного общества «Российский аукционный дом» по адресу: </w:t>
      </w:r>
      <w:hyperlink r:id="rId4" w:history="1">
        <w:r w:rsidR="004C28B7" w:rsidRPr="00C64E9A">
          <w:rPr>
            <w:rStyle w:val="a3"/>
            <w:rFonts w:ascii="Times New Roman" w:hAnsi="Times New Roman" w:cs="Times New Roman"/>
            <w:b/>
            <w:sz w:val="24"/>
            <w:szCs w:val="24"/>
          </w:rPr>
          <w:t>www.lot-online.ru</w:t>
        </w:r>
      </w:hyperlink>
      <w:r w:rsidR="004C28B7" w:rsidRPr="007320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6032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C28B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4C28B7" w:rsidRPr="0049128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 xml:space="preserve"> на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28B7" w:rsidRPr="00491287">
        <w:rPr>
          <w:rFonts w:ascii="Times New Roman" w:hAnsi="Times New Roman" w:cs="Times New Roman"/>
          <w:b/>
          <w:sz w:val="24"/>
          <w:szCs w:val="24"/>
        </w:rPr>
        <w:t>.00 (</w:t>
      </w:r>
      <w:proofErr w:type="spellStart"/>
      <w:r w:rsidR="004C28B7" w:rsidRPr="0049128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4C28B7" w:rsidRPr="00491287">
        <w:rPr>
          <w:rFonts w:ascii="Times New Roman" w:hAnsi="Times New Roman" w:cs="Times New Roman"/>
          <w:b/>
          <w:sz w:val="24"/>
          <w:szCs w:val="24"/>
        </w:rPr>
        <w:t>) по объектам недвижимости,</w:t>
      </w:r>
      <w:r w:rsidR="004C28B7">
        <w:rPr>
          <w:rFonts w:ascii="Times New Roman" w:hAnsi="Times New Roman" w:cs="Times New Roman"/>
          <w:b/>
          <w:sz w:val="24"/>
          <w:szCs w:val="24"/>
        </w:rPr>
        <w:t xml:space="preserve"> выставленным на продажу единым лотом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C28B7" w:rsidRPr="007320C3">
        <w:rPr>
          <w:rFonts w:ascii="Times New Roman" w:hAnsi="Times New Roman" w:cs="Times New Roman"/>
          <w:b/>
          <w:sz w:val="24"/>
          <w:szCs w:val="24"/>
        </w:rPr>
        <w:t>:</w:t>
      </w:r>
    </w:p>
    <w:p w:rsidR="004C28B7" w:rsidRDefault="004C28B7" w:rsidP="004C2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0326" w:rsidRPr="003931C0" w:rsidRDefault="00660326" w:rsidP="0066032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0E3C2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931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E3C2A" w:rsidRPr="000E3C2A" w:rsidRDefault="000E3C2A" w:rsidP="000E3C2A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1: Здание, площадь 377,4 </w:t>
      </w:r>
      <w:proofErr w:type="spellStart"/>
      <w:r w:rsidRPr="000E3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3C2A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количество этажей, в том числе подземных: 2, расположенное по адресу: Оренбургская область, р-н Адамовский, п. Адамовка, ул. Ленина, д. 18, кадастровый номер 56:02:0103019:117;</w:t>
      </w:r>
    </w:p>
    <w:p w:rsidR="000E3C2A" w:rsidRPr="000E3C2A" w:rsidRDefault="000E3C2A" w:rsidP="000E3C2A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2: Здание, назначение: нежилое здание, площадь 73,7 </w:t>
      </w:r>
      <w:proofErr w:type="spellStart"/>
      <w:r w:rsidRPr="000E3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3C2A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количество этажей, в том числе подземных: 1, расположенное по адресу: Оренбургская область, р-н Адамовский, п. Адамовка, ул. Ленина, д. 18, кадастровый номер 56:02:0103019:116;</w:t>
      </w:r>
    </w:p>
    <w:p w:rsidR="000E3C2A" w:rsidRPr="000E3C2A" w:rsidRDefault="000E3C2A" w:rsidP="000E3C2A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3:</w:t>
      </w:r>
      <w:r w:rsidRPr="000E3C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E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Здание, назначение: нежилое здание, площадь 87,7 </w:t>
      </w:r>
      <w:proofErr w:type="spellStart"/>
      <w:r w:rsidRPr="000E3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3C2A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количество этажей, в том числе подземных: 1, расположенное по адресу: Оренбургская область, р-н Адамовский, п. Адамовка, ул. Ленина, д. 18, кадастровый номер 56:02:0103019:141;</w:t>
      </w:r>
    </w:p>
    <w:p w:rsidR="000E3C2A" w:rsidRPr="000E3C2A" w:rsidRDefault="000E3C2A" w:rsidP="000E3C2A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4:</w:t>
      </w:r>
      <w:r w:rsidRPr="000E3C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E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площадь 2 424 +/-34 </w:t>
      </w:r>
      <w:proofErr w:type="spellStart"/>
      <w:r w:rsidRPr="000E3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3C2A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расположенный по адресу: обл. Оренбургская, р-н Адамовский, п. Адамовка, ул. Ленина, 18, кадастровый номер 56602:0103019:22, категория земель: земли населенных пунктов, виды разрешенного использования: под объекты общего пользования (здание сбербанка)</w:t>
      </w:r>
    </w:p>
    <w:p w:rsidR="000E3C2A" w:rsidRPr="000E3C2A" w:rsidRDefault="000E3C2A" w:rsidP="000E3C2A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C2A" w:rsidRPr="000E3C2A" w:rsidRDefault="000E3C2A" w:rsidP="000E3C2A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Лота №3 – 3 012 822 руб., с учетом НДС 20%, в том числе:</w:t>
      </w:r>
    </w:p>
    <w:p w:rsidR="000E3C2A" w:rsidRPr="000E3C2A" w:rsidRDefault="000E3C2A" w:rsidP="000E3C2A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Объекта 1 – 1 863 262 руб. 52 коп., включая НДС 20 %,</w:t>
      </w:r>
    </w:p>
    <w:p w:rsidR="000E3C2A" w:rsidRPr="000E3C2A" w:rsidRDefault="000E3C2A" w:rsidP="000E3C2A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Объекта 2 – 79 308 руб., включая НДС 20 %,</w:t>
      </w:r>
    </w:p>
    <w:p w:rsidR="000E3C2A" w:rsidRPr="000E3C2A" w:rsidRDefault="000E3C2A" w:rsidP="000E3C2A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Объекта 3 – 59 812 руб. 48 коп., включая НДС 20 %,</w:t>
      </w:r>
    </w:p>
    <w:p w:rsidR="000E3C2A" w:rsidRPr="000E3C2A" w:rsidRDefault="000E3C2A" w:rsidP="000E3C2A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Объекта 4 – 1 010 439 руб., НДС не облагается.</w:t>
      </w:r>
    </w:p>
    <w:p w:rsidR="000E3C2A" w:rsidRPr="000E3C2A" w:rsidRDefault="000E3C2A" w:rsidP="000E3C2A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Минимальная цена Лота №3 – 2 510 685 руб., с учетом НДС 20%, в том числе:</w:t>
      </w:r>
    </w:p>
    <w:p w:rsidR="000E3C2A" w:rsidRPr="000E3C2A" w:rsidRDefault="000E3C2A" w:rsidP="000E3C2A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Минимальная цена Объекта 1 – 1 552 718 руб. 77 коп., включая НДС 20%,</w:t>
      </w:r>
    </w:p>
    <w:p w:rsidR="000E3C2A" w:rsidRPr="000E3C2A" w:rsidRDefault="000E3C2A" w:rsidP="000E3C2A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Минимальная цена Объекта 2 – 66 090 руб., включая НДС 20%,</w:t>
      </w:r>
    </w:p>
    <w:p w:rsidR="000E3C2A" w:rsidRPr="000E3C2A" w:rsidRDefault="000E3C2A" w:rsidP="000E3C2A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Минимальная цена Объекта 3 – 49 843 руб. 73 коп., включая НДС 20%,</w:t>
      </w:r>
    </w:p>
    <w:p w:rsidR="000E3C2A" w:rsidRPr="000E3C2A" w:rsidRDefault="000E3C2A" w:rsidP="000E3C2A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E3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Минимальная цена Объекта 4 – 842 032 руб. 50 коп., НДС не облагается.</w:t>
      </w:r>
    </w:p>
    <w:p w:rsidR="000E3C2A" w:rsidRPr="000E3C2A" w:rsidRDefault="000E3C2A" w:rsidP="000E3C2A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E3C2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Сумма задатка – </w:t>
      </w:r>
      <w:r w:rsidRPr="000E3C2A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251 068 </w:t>
      </w:r>
      <w:r w:rsidRPr="000E3C2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 50 коп.</w:t>
      </w:r>
    </w:p>
    <w:p w:rsidR="000E3C2A" w:rsidRPr="000E3C2A" w:rsidRDefault="000E3C2A" w:rsidP="000E3C2A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E3C2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Шаг аукциона на повышение – 50 213 руб. 70 коп.</w:t>
      </w:r>
    </w:p>
    <w:p w:rsidR="000E3C2A" w:rsidRPr="000E3C2A" w:rsidRDefault="000E3C2A" w:rsidP="000E3C2A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E3C2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Шаг аукциона на понижение – 100 427 руб. 40 коп.</w:t>
      </w:r>
    </w:p>
    <w:p w:rsidR="000E3C2A" w:rsidRPr="000E3C2A" w:rsidRDefault="000E3C2A" w:rsidP="000E3C2A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C2A" w:rsidRPr="000E3C2A" w:rsidRDefault="000E3C2A" w:rsidP="000E3C2A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b/>
          <w:bCs/>
        </w:rPr>
      </w:pPr>
    </w:p>
    <w:p w:rsidR="000E3C2A" w:rsidRPr="000E3C2A" w:rsidRDefault="000E3C2A" w:rsidP="000E3C2A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b/>
          <w:bCs/>
        </w:rPr>
      </w:pPr>
      <w:r w:rsidRPr="000E3C2A">
        <w:rPr>
          <w:rFonts w:ascii="Times New Roman" w:eastAsia="Calibri" w:hAnsi="Times New Roman" w:cs="Times New Roman"/>
          <w:b/>
          <w:bCs/>
        </w:rPr>
        <w:t>Имущество находится на торгах для передачи помещений в аренду.</w:t>
      </w:r>
    </w:p>
    <w:p w:rsidR="000E3C2A" w:rsidRPr="000E3C2A" w:rsidRDefault="000E3C2A" w:rsidP="000E3C2A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b/>
          <w:bCs/>
        </w:rPr>
      </w:pPr>
    </w:p>
    <w:p w:rsidR="000E3C2A" w:rsidRPr="000E3C2A" w:rsidRDefault="000E3C2A" w:rsidP="000E3C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3C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1. 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следующего обременения (ограничения): 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помещений, общей площадью 164,2 </w:t>
      </w:r>
      <w:proofErr w:type="spellStart"/>
      <w:r w:rsidRPr="000E3C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0E3C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., по ставке арендной платы не более 122  рублей 83 копеек за 1 </w:t>
      </w:r>
      <w:proofErr w:type="spellStart"/>
      <w:r w:rsidRPr="000E3C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кв.м</w:t>
      </w:r>
      <w:proofErr w:type="spellEnd"/>
      <w:r w:rsidRPr="000E3C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с учетом НДС20%,  расположенных в Объекте 1, для размещения дополнительного офиса 8623/0156 и устройства самообслуживания, по форме, являющейся приложением к аукционной документации. </w:t>
      </w:r>
    </w:p>
    <w:p w:rsidR="000E3C2A" w:rsidRPr="000E3C2A" w:rsidRDefault="000E3C2A" w:rsidP="000E3C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u w:val="single"/>
          <w:lang w:eastAsia="ru-RU"/>
        </w:rPr>
      </w:pPr>
      <w:r w:rsidRPr="000E3C2A">
        <w:rPr>
          <w:rFonts w:ascii="Times New Roman" w:eastAsia="Times New Roman" w:hAnsi="Times New Roman" w:cs="Times New Roman"/>
          <w:lang w:eastAsia="ru-RU"/>
        </w:rPr>
        <w:t xml:space="preserve">2. Договор купли-продажи Объектов заключается между Победителем аукциона (Покупателем) и собственником не позднее 28 марта 2019 г. в соответствии с примерной формой, размещенной на официальном Интернет-сайте Организатора торгов: </w:t>
      </w:r>
      <w:hyperlink r:id="rId5" w:history="1">
        <w:r w:rsidRPr="000E3C2A">
          <w:rPr>
            <w:rFonts w:ascii="Times New Roman" w:eastAsia="Times New Roman" w:hAnsi="Times New Roman" w:cs="Times New Roman"/>
            <w:color w:val="000080"/>
            <w:u w:val="single"/>
            <w:lang w:eastAsia="ru-RU"/>
          </w:rPr>
          <w:t>www.auction-house.ru</w:t>
        </w:r>
      </w:hyperlink>
      <w:r w:rsidRPr="000E3C2A">
        <w:rPr>
          <w:rFonts w:ascii="Times New Roman" w:eastAsia="Times New Roman" w:hAnsi="Times New Roman" w:cs="Times New Roman"/>
          <w:color w:val="000080"/>
          <w:u w:val="single"/>
          <w:lang w:eastAsia="ru-RU"/>
        </w:rPr>
        <w:t>.</w:t>
      </w:r>
    </w:p>
    <w:p w:rsidR="000E3C2A" w:rsidRPr="000E3C2A" w:rsidRDefault="000E3C2A" w:rsidP="000E3C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3C2A">
        <w:rPr>
          <w:rFonts w:ascii="Times New Roman" w:eastAsia="Times New Roman" w:hAnsi="Times New Roman" w:cs="Times New Roman"/>
          <w:lang w:eastAsia="ru-RU"/>
        </w:rPr>
        <w:t xml:space="preserve"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25 (Двадцати пяти) рабочих дней с даты подписания договора купли-продажи Объектов в соответствии с условиями, определенными договором купли-продажи, опубликованным на официальном Интернет-сайте Организатора торгов: </w:t>
      </w:r>
      <w:hyperlink r:id="rId6" w:history="1">
        <w:r w:rsidRPr="000E3C2A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www.auction-house.ru</w:t>
        </w:r>
      </w:hyperlink>
      <w:r w:rsidRPr="000E3C2A">
        <w:rPr>
          <w:rFonts w:ascii="Times New Roman" w:eastAsia="Times New Roman" w:hAnsi="Times New Roman" w:cs="Times New Roman"/>
          <w:lang w:eastAsia="ru-RU"/>
        </w:rPr>
        <w:t>.</w:t>
      </w:r>
    </w:p>
    <w:p w:rsidR="000E3C2A" w:rsidRPr="000E3C2A" w:rsidRDefault="000E3C2A" w:rsidP="000E3C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E3C2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случае, если аукцион будет признан не состоявшимся по причине допуска к участию только одного участника, договор купли-продажи может быть заключен с Единственным участником аукциона по начальной цене продажи Объектов не позднее 28 марта 2019 г.</w:t>
      </w:r>
    </w:p>
    <w:p w:rsidR="00660326" w:rsidRPr="00721C0A" w:rsidRDefault="000E3C2A" w:rsidP="000E3C2A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0E3C2A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Продавец передает Объекты Покупателю по акту приема-</w:t>
      </w:r>
      <w:proofErr w:type="gramStart"/>
      <w:r w:rsidRPr="000E3C2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передачи  не</w:t>
      </w:r>
      <w:proofErr w:type="gramEnd"/>
      <w:r w:rsidRPr="000E3C2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позднее 5 (Пяти) рабочих дней с даты государственной регистрации перехода прав на недвижимое имущество Объектов</w:t>
      </w:r>
      <w:r w:rsidR="0066032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660326" w:rsidRDefault="00660326" w:rsidP="004C28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2019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 w:rsidR="00154B90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.01.2019 по </w:t>
      </w:r>
      <w:r w:rsidR="00154B90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 до 15:00.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154B90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154B90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1727E0" w:rsidRPr="002F35E3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154B9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154B9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:rsidR="001727E0" w:rsidRPr="00154B90" w:rsidRDefault="001727E0" w:rsidP="001727E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4B9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:rsidR="004C28B7" w:rsidRPr="00154B90" w:rsidRDefault="004C28B7" w:rsidP="001727E0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sectPr w:rsidR="004C28B7" w:rsidRPr="00154B90" w:rsidSect="00660326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B7"/>
    <w:rsid w:val="000E3C2A"/>
    <w:rsid w:val="00154B90"/>
    <w:rsid w:val="001727E0"/>
    <w:rsid w:val="004C28B7"/>
    <w:rsid w:val="005A3C8D"/>
    <w:rsid w:val="00660326"/>
    <w:rsid w:val="007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AD66"/>
  <w15:chartTrackingRefBased/>
  <w15:docId w15:val="{462202D2-30E3-4DD1-B628-2C0E10DA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" TargetMode="External"/><Relationship Id="rId5" Type="http://schemas.openxmlformats.org/officeDocument/2006/relationships/hyperlink" Target="http://www.auction-house.ru/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3Ss6XusSJwJdSY5r5jP75vp4aoE3oZwREosNi7SybdE=</DigestValue>
    </Reference>
    <Reference Type="http://www.w3.org/2000/09/xmldsig#Object" URI="#idOfficeObject">
      <DigestMethod Algorithm="urn:ietf:params:xml:ns:cpxmlsec:algorithms:gostr34112012-256"/>
      <DigestValue>vzKnQ+Ji4N2eLkdnMvpbI7Okxr1z90F4W0zqq4wiq2w=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EjjTmZe7tBUVEl+mQcE/XD1wZ8nYtSpqLUfarbSC5/k=</DigestValue>
    </Reference>
  </SignedInfo>
  <SignatureValue>/QRAlfQqLMePKSuMJDDqzxrWurhKDQ9j9I3zzSr/VWQGHVVfN9+GaWJGJ1KCa8Wc
wHnoGlFOfNVQj2mMeV4LUg==</SignatureValue>
  <KeyInfo>
    <X509Data>
      <X509Certificate>MIIMrDCCDFmgAwIBAgIQGyHhCtN8xIDpEYQdIc2QgzAKBggqhQMHAQEDAjCCAYcx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l9Ce0KAiMB4XDTE5MDEyMTEzNDc0M1oXDTIwMDEyMTEzNTc0M1owggJLMS4wLAYD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stGP0LfRjCDQoNC+0YHRgdC40LiCCwCAGqWzAAAAAAAxMB0GA1UdDgQWBBQNsqEb
q6TSYrxF5/rFiv9Wj/uinTArBgNVHRAEJDAigA8yMDE5MDEyMTEzNDc0MlqBDzIw
MjAwMTIxMTM0NzQyWjCCATMGBSqFA2RwBIIBKDCCASQMKyLQmtGA0LjQv9GC0L7Q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0Y8g4oSWINCh0KQvMTI4LTI5ODMg0L7RgiAxOC4xMS4yMDE2MIIBegYDVR0fBIIB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S2GopaGNjrW5fAEg7HkEdZgOTj8=</DigestValue>
      </Reference>
      <Reference URI="/word/document.xml?ContentType=application/vnd.openxmlformats-officedocument.wordprocessingml.document.main+xml">
        <DigestMethod Algorithm="http://www.w3.org/2000/09/xmldsig#sha1"/>
        <DigestValue>rZOEjhlbB+Yh++sVeg9PZnLvCXQ=</DigestValue>
      </Reference>
      <Reference URI="/word/fontTable.xml?ContentType=application/vnd.openxmlformats-officedocument.wordprocessingml.fontTable+xml">
        <DigestMethod Algorithm="http://www.w3.org/2000/09/xmldsig#sha1"/>
        <DigestValue>ZZhsfct8L/OGJ94idQqlm2fu6yo=</DigestValue>
      </Reference>
      <Reference URI="/word/settings.xml?ContentType=application/vnd.openxmlformats-officedocument.wordprocessingml.settings+xml">
        <DigestMethod Algorithm="http://www.w3.org/2000/09/xmldsig#sha1"/>
        <DigestValue>Pot2nzq+asUtTTnF/mO/BzsB2tI=</DigestValue>
      </Reference>
      <Reference URI="/word/styles.xml?ContentType=application/vnd.openxmlformats-officedocument.wordprocessingml.styles+xml">
        <DigestMethod Algorithm="http://www.w3.org/2000/09/xmldsig#sha1"/>
        <DigestValue>peX5ZagAoB2hq5Dp56sj1jMkG5o=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2019-03-18T13:42:44Z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16.0.11328/16</OfficeVersion>
          <ApplicationVersion>16.0.11328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2019-03-18T13:42:44Z</xd:SigningTime>
          <xd:SigningCertificate>
            <xd:Cert>
              <xd:CertDigest>
                <DigestMethod Algorithm="http://www.w3.org/2000/09/xmldsig#sha1"/>
                <DigestValue>RQ2Gd3XisdagIpHC78/CrnWs5ps=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36065066082418996484377318223386611843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2019-03-18T12:26:00Z</dcterms:created>
  <dcterms:modified xsi:type="dcterms:W3CDTF">2019-03-18T12:51:00Z</dcterms:modified>
</cp:coreProperties>
</file>