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E16" w:rsidRPr="00AF2E16" w:rsidRDefault="00AF2E16" w:rsidP="00AF2E1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2E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 о задатке №____</w:t>
      </w:r>
    </w:p>
    <w:p w:rsidR="00AF2E16" w:rsidRPr="00AF2E16" w:rsidRDefault="00AF2E16" w:rsidP="00AF2E1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</w:pPr>
      <w:r w:rsidRPr="00AF2E16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>(договор присоединения)</w:t>
      </w:r>
    </w:p>
    <w:p w:rsidR="00AF2E16" w:rsidRPr="00AF2E16" w:rsidRDefault="00AF2E16" w:rsidP="00AF2E1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</w:pPr>
    </w:p>
    <w:p w:rsidR="00AF2E16" w:rsidRPr="00AF2E16" w:rsidRDefault="00A704A8" w:rsidP="00AF2E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="00AF2E16" w:rsidRPr="00AF2E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кционерное общество «Российский аукционный дом»,</w:t>
      </w:r>
      <w:r w:rsidR="00AF2E16" w:rsidRPr="00AF2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именуемое в дальнейшем «Организатор торгов», в лице первого заместителя генерального директора </w:t>
      </w:r>
      <w:proofErr w:type="spellStart"/>
      <w:r w:rsidR="00AF2E16" w:rsidRPr="00AF2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Раева</w:t>
      </w:r>
      <w:proofErr w:type="spellEnd"/>
      <w:r w:rsidR="00AF2E16" w:rsidRPr="00AF2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Константина Владимировича, действующе</w:t>
      </w:r>
      <w:r w:rsidR="00D65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на основании Доверенности №9/01 от 09.01.2018</w:t>
      </w:r>
      <w:r w:rsidR="00AF2E16" w:rsidRPr="00AF2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договора поручения, №РАД-</w:t>
      </w:r>
      <w:r w:rsidR="00D65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111а/2018</w:t>
      </w:r>
      <w:r w:rsidR="00AF2E16" w:rsidRPr="00AF2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D65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</w:t>
      </w:r>
      <w:r w:rsidR="00AF2E16" w:rsidRPr="00AF2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AF2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D65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3.2018</w:t>
      </w:r>
      <w:r w:rsidR="00AF2E16" w:rsidRPr="00AF2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заключенного с </w:t>
      </w:r>
      <w:r w:rsidR="00D655AF" w:rsidRPr="0065797D">
        <w:rPr>
          <w:rFonts w:ascii="Times New Roman" w:eastAsia="Times New Roman" w:hAnsi="Times New Roman"/>
          <w:b/>
          <w:sz w:val="24"/>
          <w:szCs w:val="24"/>
        </w:rPr>
        <w:t>Закры</w:t>
      </w:r>
      <w:r w:rsidR="00D655AF">
        <w:rPr>
          <w:rFonts w:ascii="Times New Roman" w:eastAsia="Times New Roman" w:hAnsi="Times New Roman"/>
          <w:b/>
          <w:sz w:val="24"/>
          <w:szCs w:val="24"/>
          <w:lang w:eastAsia="zh-CN"/>
        </w:rPr>
        <w:t>тым акционерным</w:t>
      </w:r>
      <w:r w:rsidR="00D655AF" w:rsidRPr="0065797D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общество</w:t>
      </w:r>
      <w:r w:rsidR="00D655AF">
        <w:rPr>
          <w:rFonts w:ascii="Times New Roman" w:eastAsia="Times New Roman" w:hAnsi="Times New Roman"/>
          <w:b/>
          <w:sz w:val="24"/>
          <w:szCs w:val="24"/>
          <w:lang w:eastAsia="zh-CN"/>
        </w:rPr>
        <w:t>м</w:t>
      </w:r>
      <w:r w:rsidR="00D655AF" w:rsidRPr="0065797D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«Розовый Сад»</w:t>
      </w:r>
      <w:r w:rsidR="00D655AF" w:rsidRPr="00635C85">
        <w:rPr>
          <w:rFonts w:ascii="Times New Roman" w:eastAsia="Times New Roman" w:hAnsi="Times New Roman"/>
          <w:sz w:val="24"/>
          <w:szCs w:val="24"/>
          <w:lang w:eastAsia="zh-CN"/>
        </w:rPr>
        <w:t xml:space="preserve"> (ОГРН 1054001009930, ИНН 4011016088, </w:t>
      </w:r>
      <w:r w:rsidR="00D655AF" w:rsidRPr="00635C85">
        <w:rPr>
          <w:rFonts w:ascii="Times New Roman" w:hAnsi="Times New Roman"/>
          <w:sz w:val="24"/>
          <w:szCs w:val="24"/>
          <w:lang w:eastAsia="ru-RU"/>
        </w:rPr>
        <w:t xml:space="preserve"> адрес местонахождения: Калужская область, Малоярославецкий район, с. Недельное, ул. Молодежная, д. 12), </w:t>
      </w:r>
      <w:r w:rsidR="00D655AF" w:rsidRPr="00635C8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D655AF" w:rsidRPr="00635C85">
        <w:rPr>
          <w:rFonts w:ascii="Times New Roman" w:hAnsi="Times New Roman"/>
          <w:sz w:val="24"/>
          <w:szCs w:val="24"/>
          <w:lang w:eastAsia="ru-RU"/>
        </w:rPr>
        <w:t xml:space="preserve">в лице конкурсного управляющего </w:t>
      </w:r>
      <w:r w:rsidR="00D655A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Чащина Сергея Михайловича </w:t>
      </w:r>
      <w:r w:rsidR="00D655AF" w:rsidRPr="00635C8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ИНН </w:t>
      </w:r>
      <w:r w:rsidR="00D655AF" w:rsidRPr="008A1900">
        <w:rPr>
          <w:rFonts w:ascii="Times New Roman" w:hAnsi="Times New Roman"/>
          <w:b/>
          <w:bCs/>
          <w:sz w:val="24"/>
          <w:szCs w:val="24"/>
          <w:lang w:eastAsia="ru-RU"/>
        </w:rPr>
        <w:t>100400174558</w:t>
      </w:r>
      <w:r w:rsidR="00444B9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="00444B9C">
        <w:rPr>
          <w:rFonts w:ascii="Times New Roman" w:hAnsi="Times New Roman"/>
          <w:b/>
          <w:bCs/>
          <w:sz w:val="24"/>
          <w:szCs w:val="24"/>
          <w:lang w:eastAsia="ru-RU"/>
        </w:rPr>
        <w:t>peг</w:t>
      </w:r>
      <w:bookmarkStart w:id="0" w:name="_GoBack"/>
      <w:bookmarkEnd w:id="0"/>
      <w:proofErr w:type="spellEnd"/>
      <w:r w:rsidR="00D655AF" w:rsidRPr="00635C8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. номер в реестре: </w:t>
      </w:r>
      <w:r w:rsidR="00D655AF" w:rsidRPr="008A1900">
        <w:rPr>
          <w:rFonts w:ascii="Times New Roman" w:hAnsi="Times New Roman"/>
          <w:b/>
          <w:bCs/>
          <w:sz w:val="24"/>
          <w:szCs w:val="24"/>
          <w:lang w:eastAsia="ru-RU"/>
        </w:rPr>
        <w:t>5433,</w:t>
      </w:r>
      <w:r w:rsidR="00D655AF" w:rsidRPr="00635C85">
        <w:rPr>
          <w:rFonts w:ascii="Times New Roman" w:hAnsi="Times New Roman"/>
          <w:sz w:val="24"/>
          <w:szCs w:val="24"/>
          <w:lang w:eastAsia="ru-RU"/>
        </w:rPr>
        <w:t xml:space="preserve"> действующего на основании </w:t>
      </w:r>
      <w:r w:rsidR="00D655AF">
        <w:rPr>
          <w:rFonts w:ascii="Times New Roman" w:hAnsi="Times New Roman"/>
          <w:sz w:val="24"/>
          <w:szCs w:val="24"/>
          <w:lang w:eastAsia="ru-RU"/>
        </w:rPr>
        <w:t>О</w:t>
      </w:r>
      <w:r w:rsidR="00D655AF" w:rsidRPr="00635C85">
        <w:rPr>
          <w:rFonts w:ascii="Times New Roman" w:hAnsi="Times New Roman"/>
          <w:sz w:val="24"/>
          <w:szCs w:val="24"/>
          <w:lang w:eastAsia="ru-RU"/>
        </w:rPr>
        <w:t xml:space="preserve">пределения Арбитражного суда </w:t>
      </w:r>
      <w:r w:rsidR="00D655AF">
        <w:rPr>
          <w:rFonts w:ascii="Times New Roman" w:hAnsi="Times New Roman"/>
          <w:sz w:val="24"/>
          <w:szCs w:val="24"/>
          <w:lang w:eastAsia="ru-RU"/>
        </w:rPr>
        <w:t xml:space="preserve">Калужской </w:t>
      </w:r>
      <w:r w:rsidR="00D655AF" w:rsidRPr="00635C85">
        <w:rPr>
          <w:rFonts w:ascii="Times New Roman" w:hAnsi="Times New Roman"/>
          <w:sz w:val="24"/>
          <w:szCs w:val="24"/>
          <w:lang w:eastAsia="ru-RU"/>
        </w:rPr>
        <w:t xml:space="preserve">области </w:t>
      </w:r>
      <w:r w:rsidR="00D655AF">
        <w:rPr>
          <w:rFonts w:ascii="Times New Roman" w:hAnsi="Times New Roman"/>
          <w:sz w:val="24"/>
          <w:szCs w:val="24"/>
          <w:lang w:eastAsia="ru-RU"/>
        </w:rPr>
        <w:t xml:space="preserve"> от 11.07.2016 </w:t>
      </w:r>
      <w:r w:rsidR="00D655AF" w:rsidRPr="00635C85">
        <w:rPr>
          <w:rFonts w:ascii="Times New Roman" w:hAnsi="Times New Roman"/>
          <w:sz w:val="24"/>
          <w:szCs w:val="24"/>
          <w:lang w:eastAsia="ru-RU"/>
        </w:rPr>
        <w:t>по делу №</w:t>
      </w:r>
      <w:r w:rsidR="00D655AF" w:rsidRPr="008A1900">
        <w:rPr>
          <w:rFonts w:ascii="Times New Roman" w:hAnsi="Times New Roman"/>
          <w:sz w:val="24"/>
          <w:szCs w:val="24"/>
          <w:lang w:eastAsia="ru-RU"/>
        </w:rPr>
        <w:t>А23-7278/2015</w:t>
      </w:r>
      <w:r w:rsidR="00AF2E16" w:rsidRPr="00AF2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одной стороны, и</w:t>
      </w:r>
    </w:p>
    <w:p w:rsidR="00AF2E16" w:rsidRPr="00AF2E16" w:rsidRDefault="00AF2E16" w:rsidP="00AF2E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E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претендент </w:t>
      </w:r>
      <w:r w:rsidRPr="00AF2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участие в торгах по продаже Имущества в ходе процедуры банкротства:</w:t>
      </w:r>
    </w:p>
    <w:p w:rsidR="00AF2E16" w:rsidRPr="00AF2E16" w:rsidRDefault="00AF2E16" w:rsidP="00AF2E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______________________________________________________________________________________________________________________________________________________________________________________________________________________________________________________________, присоединившийся к настоящему Договору, именуемый в дальнейшем «Претендент», с другой стороны, в соответствии с требованиями ст.ст.380, 381, 428 ГК РФ, заключили настоящий Договор (далее – Договор) о нижеследующем:</w:t>
      </w:r>
    </w:p>
    <w:p w:rsidR="008D0449" w:rsidRPr="00F72895" w:rsidRDefault="008D0449" w:rsidP="008D04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F7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 соответствии с условиями настоящего Договора Претендент </w:t>
      </w:r>
      <w:r w:rsidRPr="00F72895">
        <w:rPr>
          <w:rFonts w:ascii="Times New Roman" w:hAnsi="Times New Roman"/>
          <w:sz w:val="24"/>
          <w:szCs w:val="24"/>
        </w:rPr>
        <w:t>для участия в торгах, посредством публичного предложения</w:t>
      </w:r>
      <w:r w:rsidRPr="00F72895">
        <w:rPr>
          <w:rFonts w:ascii="Times New Roman" w:eastAsia="Times New Roman" w:hAnsi="Times New Roman" w:cs="Times New Roman"/>
          <w:sz w:val="24"/>
          <w:szCs w:val="24"/>
        </w:rPr>
        <w:t xml:space="preserve"> на электронной торговой площадке по адресу в сети Интернет: АО «Российский аукционный дом» по адресу: http://lot-online.ru, по продаже </w:t>
      </w:r>
      <w:r w:rsidR="00762520" w:rsidRPr="00F72895">
        <w:rPr>
          <w:rFonts w:ascii="Times New Roman" w:eastAsia="Times New Roman" w:hAnsi="Times New Roman" w:cs="Times New Roman"/>
          <w:sz w:val="24"/>
          <w:szCs w:val="24"/>
        </w:rPr>
        <w:t>имущества ЗАО</w:t>
      </w:r>
      <w:r w:rsidR="00D655AF">
        <w:rPr>
          <w:rFonts w:ascii="Times New Roman" w:eastAsia="Times New Roman" w:hAnsi="Times New Roman" w:cs="Times New Roman"/>
          <w:sz w:val="24"/>
          <w:szCs w:val="24"/>
        </w:rPr>
        <w:t xml:space="preserve"> «Розовый сад» в составе единого лота</w:t>
      </w:r>
      <w:r w:rsidRPr="00F7289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</w:t>
      </w:r>
    </w:p>
    <w:p w:rsidR="008D0449" w:rsidRPr="00F72895" w:rsidRDefault="008D0449" w:rsidP="008D04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895">
        <w:rPr>
          <w:rFonts w:ascii="Times New Roman" w:eastAsia="Times New Roman" w:hAnsi="Times New Roman" w:cs="Times New Roman"/>
          <w:sz w:val="24"/>
          <w:szCs w:val="24"/>
        </w:rPr>
        <w:t xml:space="preserve">  (далее – Имущество, Лот)</w:t>
      </w:r>
      <w:r w:rsidRPr="00F72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7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перечисляет денежные средства </w:t>
      </w:r>
      <w:r w:rsidR="00D655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размере 1</w:t>
      </w:r>
      <w:r w:rsidRPr="00F728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 (</w:t>
      </w:r>
      <w:r w:rsidR="00D655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десять</w:t>
      </w:r>
      <w:r w:rsidRPr="00F728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% от начальной цены </w:t>
      </w:r>
      <w:r w:rsidRPr="00F728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Лота в соответствующем периоде участия</w:t>
      </w:r>
      <w:r w:rsidRPr="00F72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F72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– «Задаток») путем перечисления на </w:t>
      </w:r>
      <w:r w:rsidRPr="00F72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один из указанных</w:t>
      </w:r>
      <w:r w:rsidRPr="00F72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расчетных счетов Организатора торгов:</w:t>
      </w:r>
      <w:r w:rsidRPr="00F72895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</w:t>
      </w:r>
    </w:p>
    <w:p w:rsidR="008D0449" w:rsidRPr="00F72895" w:rsidRDefault="008D0449" w:rsidP="008D044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7289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Получатель</w:t>
      </w:r>
      <w:r w:rsidRPr="00F728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ОАО «Российский аукционный дом» (ИНН 7838430413, КПП 783801001):</w:t>
      </w:r>
    </w:p>
    <w:p w:rsidR="008D0449" w:rsidRDefault="008D0449" w:rsidP="0076252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728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40702810855230001547 в Северо-Западном банке ПАО </w:t>
      </w:r>
      <w:proofErr w:type="gramStart"/>
      <w:r w:rsidRPr="00F728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Сбербанк  г.</w:t>
      </w:r>
      <w:proofErr w:type="gramEnd"/>
      <w:r w:rsidRPr="00F728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Санкт-Петербург, к/с № 3010</w:t>
      </w:r>
      <w:r w:rsidR="007625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1810500000000653, БИК 044030653</w:t>
      </w:r>
      <w:r w:rsidR="009335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;</w:t>
      </w:r>
    </w:p>
    <w:p w:rsidR="0093350A" w:rsidRPr="00F72895" w:rsidRDefault="0093350A" w:rsidP="009335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35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 40702810935000014048, в ПАО «Банк Санкт-Петербург», к/с №30101810900000000790, БИК 044030790.</w:t>
      </w:r>
    </w:p>
    <w:p w:rsidR="008D0449" w:rsidRPr="00F72895" w:rsidRDefault="008D0449" w:rsidP="008D044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2. </w:t>
      </w:r>
      <w:r w:rsidRPr="00F7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Задаток должен поступить на один из </w:t>
      </w:r>
      <w:r w:rsidRPr="00F72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указанных в п.1 настоящего Договора </w:t>
      </w:r>
      <w:r w:rsidRPr="00F7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счетов Организатора торгов не позднее даты и времени окончания приема заявок для соответствующего периода проведения Торгов, </w:t>
      </w:r>
      <w:r w:rsidRPr="00F72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указанного в сообщении о продаже Имущества должника. Задаток </w:t>
      </w:r>
      <w:r w:rsidRPr="00F72895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считается внесенным с даты поступления всей суммы Задатка на указанный счет.</w:t>
      </w:r>
    </w:p>
    <w:p w:rsidR="008D0449" w:rsidRPr="00F72895" w:rsidRDefault="008D0449" w:rsidP="008D0449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89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когда сумма Задатка от Претендента не зачислена на расчетный счет Организатора торгов на дату, указанную в сообщении о продаже Имущества должника,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="008D0449" w:rsidRPr="00F72895" w:rsidRDefault="008D0449" w:rsidP="008D044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895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Договор о задатке может быть подписан Претендентом квалифицированной электронной подписью Претендента либо Претендент вправе направить задаток на счета, указанные в п. 1 настоящего Договора без подписания настоящего Договора квалифицированной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</w:p>
    <w:p w:rsidR="008D0449" w:rsidRPr="00F72895" w:rsidRDefault="008D0449" w:rsidP="008D044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7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Задаток служит обеспечением исполнения обязательств Победителя Торгов по заключению договора купли-продажи по итогам Торгов, оплате цены продажи Имущества, определенной по итогам Торгов. </w:t>
      </w:r>
      <w:r w:rsidRPr="00F7289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8D0449" w:rsidRPr="00F72895" w:rsidRDefault="008D0449" w:rsidP="008D0449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8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В платежном документе в графе «назначение платежа» должна содержаться ссылка на дату проведения Торгов, наименование имущества и номер Лота, согласно сообщению о продаже Имущества должника.</w:t>
      </w:r>
    </w:p>
    <w:p w:rsidR="008D0449" w:rsidRPr="00F72895" w:rsidRDefault="008D0449" w:rsidP="008D0449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895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 денежные средства, перечисленные в соответствии с настоящим Договором, проценты не начисляются.</w:t>
      </w:r>
    </w:p>
    <w:p w:rsidR="008D0449" w:rsidRPr="00F72895" w:rsidRDefault="008D0449" w:rsidP="008D044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895">
        <w:rPr>
          <w:rFonts w:ascii="Times New Roman" w:eastAsia="Times New Roman" w:hAnsi="Times New Roman" w:cs="Times New Roman"/>
          <w:sz w:val="24"/>
          <w:szCs w:val="24"/>
          <w:lang w:eastAsia="ru-RU"/>
        </w:rPr>
        <w:t>6. Исполнение обязанности по внесению суммы задатка третьими лицами не допускается.</w:t>
      </w:r>
    </w:p>
    <w:p w:rsidR="008D0449" w:rsidRPr="00F72895" w:rsidRDefault="008D0449" w:rsidP="008D044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895">
        <w:rPr>
          <w:rFonts w:ascii="Times New Roman" w:eastAsia="Times New Roman" w:hAnsi="Times New Roman" w:cs="Times New Roman"/>
          <w:sz w:val="24"/>
          <w:szCs w:val="24"/>
          <w:lang w:eastAsia="ru-RU"/>
        </w:rPr>
        <w:t>7. Сроки возврата суммы задатка, внесенного Претендентом на счет Организатора торгов:</w:t>
      </w:r>
    </w:p>
    <w:p w:rsidR="008D0449" w:rsidRPr="00F72895" w:rsidRDefault="008D0449" w:rsidP="008D044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895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В случае, если Претендент не признан победителем Торгов, – в течение 5 (пяти) рабочих дней со дня подписания протокола о результатах проведения Торгов.</w:t>
      </w:r>
    </w:p>
    <w:p w:rsidR="008D0449" w:rsidRPr="00F72895" w:rsidRDefault="008D0449" w:rsidP="008D044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895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 случае отмены торгов Организатор торгов обязуется возвратить сумму внесенного Претендентом Задатка в течение 5 (пяти) рабочих дней со дня подписания генеральным директором Организатора торгов приказа об отмене Торгов.</w:t>
      </w:r>
    </w:p>
    <w:p w:rsidR="008D0449" w:rsidRPr="00F72895" w:rsidRDefault="008D0449" w:rsidP="008D044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Внесенный Задаток не возвращается в случае, если Претендент, признанный победителем Торгов, уклонится либо откажется от подписания договора купли-продажи, от внесения в установленный срок цены продажи Имущества (Лота), определенной по итогам Торгов (за вычетом ранее внесенного Задатка). </w:t>
      </w:r>
    </w:p>
    <w:p w:rsidR="008D0449" w:rsidRPr="00F72895" w:rsidRDefault="008D0449" w:rsidP="008D044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895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В случае признания Претендента победителем Торгов сумма внесенного Задатка засчитывается в счет оплаты по договору купли-продажи.</w:t>
      </w:r>
    </w:p>
    <w:p w:rsidR="008D0449" w:rsidRPr="00F72895" w:rsidRDefault="008D0449" w:rsidP="008D044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895">
        <w:rPr>
          <w:rFonts w:ascii="Times New Roman" w:eastAsia="Times New Roman" w:hAnsi="Times New Roman" w:cs="Times New Roman"/>
          <w:sz w:val="24"/>
          <w:szCs w:val="24"/>
          <w:lang w:eastAsia="ru-RU"/>
        </w:rPr>
        <w:t>8. В случаях возврата Организатором торгов Задатка Претенденту, возврат производится путем безналичного перечисления суммы Задатка со счета Организатора торгов на счет Претендента, указанный в реквизитах настоящего Договора.</w:t>
      </w:r>
    </w:p>
    <w:p w:rsidR="008D0449" w:rsidRPr="00F72895" w:rsidRDefault="008D0449" w:rsidP="008D044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895">
        <w:rPr>
          <w:rFonts w:ascii="Times New Roman" w:eastAsia="Times New Roman" w:hAnsi="Times New Roman" w:cs="Times New Roman"/>
          <w:sz w:val="24"/>
          <w:szCs w:val="24"/>
          <w:lang w:eastAsia="ru-RU"/>
        </w:rPr>
        <w:t>9.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</w:p>
    <w:p w:rsidR="008D0449" w:rsidRPr="00F72895" w:rsidRDefault="008D0449" w:rsidP="008D044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895">
        <w:rPr>
          <w:rFonts w:ascii="Times New Roman" w:eastAsia="Times New Roman" w:hAnsi="Times New Roman" w:cs="Times New Roman"/>
          <w:sz w:val="24"/>
          <w:szCs w:val="24"/>
          <w:lang w:eastAsia="ru-RU"/>
        </w:rPr>
        <w:t>10. 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 и условиями настоящего Договора.</w:t>
      </w:r>
    </w:p>
    <w:p w:rsidR="008D0449" w:rsidRPr="00F72895" w:rsidRDefault="008D0449" w:rsidP="008D0449">
      <w:pPr>
        <w:autoSpaceDE w:val="0"/>
        <w:autoSpaceDN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728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Реквизиты сторон:</w:t>
      </w:r>
    </w:p>
    <w:p w:rsidR="008D0449" w:rsidRPr="00F72895" w:rsidRDefault="008D0449" w:rsidP="008D0449">
      <w:pPr>
        <w:autoSpaceDE w:val="0"/>
        <w:autoSpaceDN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140" w:type="dxa"/>
        <w:tblLayout w:type="fixed"/>
        <w:tblLook w:val="04A0" w:firstRow="1" w:lastRow="0" w:firstColumn="1" w:lastColumn="0" w:noHBand="0" w:noVBand="1"/>
      </w:tblPr>
      <w:tblGrid>
        <w:gridCol w:w="5147"/>
        <w:gridCol w:w="581"/>
        <w:gridCol w:w="4412"/>
      </w:tblGrid>
      <w:tr w:rsidR="008D0449" w:rsidRPr="00F72895" w:rsidTr="00843349">
        <w:trPr>
          <w:trHeight w:val="940"/>
        </w:trPr>
        <w:tc>
          <w:tcPr>
            <w:tcW w:w="5145" w:type="dxa"/>
          </w:tcPr>
          <w:p w:rsidR="008D0449" w:rsidRPr="00F72895" w:rsidRDefault="008D0449" w:rsidP="0084334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2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ОРГАНИЗАТОР ТОРГОВ:</w:t>
            </w:r>
          </w:p>
          <w:p w:rsidR="008D0449" w:rsidRPr="00F72895" w:rsidRDefault="008D0449" w:rsidP="0084334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28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Акционерное общество</w:t>
            </w:r>
          </w:p>
          <w:p w:rsidR="008D0449" w:rsidRPr="00F72895" w:rsidRDefault="008D0449" w:rsidP="0084334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28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«Российский аукционный дом»</w:t>
            </w:r>
          </w:p>
          <w:p w:rsidR="008D0449" w:rsidRPr="00F72895" w:rsidRDefault="008D0449" w:rsidP="0084334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2895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для корреспонденции:</w:t>
            </w:r>
          </w:p>
          <w:p w:rsidR="008D0449" w:rsidRPr="00F72895" w:rsidRDefault="008D0449" w:rsidP="0084334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95">
              <w:rPr>
                <w:rFonts w:ascii="Times New Roman" w:eastAsia="Times New Roman" w:hAnsi="Times New Roman" w:cs="Times New Roman"/>
                <w:sz w:val="24"/>
                <w:szCs w:val="24"/>
              </w:rPr>
              <w:t>190000 Санкт-Петербург,</w:t>
            </w:r>
          </w:p>
          <w:p w:rsidR="008D0449" w:rsidRPr="00F72895" w:rsidRDefault="008D0449" w:rsidP="0084334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пер. </w:t>
            </w:r>
            <w:proofErr w:type="spellStart"/>
            <w:r w:rsidRPr="00F72895">
              <w:rPr>
                <w:rFonts w:ascii="Times New Roman" w:eastAsia="Times New Roman" w:hAnsi="Times New Roman" w:cs="Times New Roman"/>
                <w:sz w:val="24"/>
                <w:szCs w:val="24"/>
              </w:rPr>
              <w:t>Гривцова</w:t>
            </w:r>
            <w:proofErr w:type="spellEnd"/>
            <w:r w:rsidRPr="00F72895">
              <w:rPr>
                <w:rFonts w:ascii="Times New Roman" w:eastAsia="Times New Roman" w:hAnsi="Times New Roman" w:cs="Times New Roman"/>
                <w:sz w:val="24"/>
                <w:szCs w:val="24"/>
              </w:rPr>
              <w:t>, д.5, лит. В</w:t>
            </w:r>
          </w:p>
          <w:p w:rsidR="008D0449" w:rsidRPr="00F72895" w:rsidRDefault="008D0449" w:rsidP="0084334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95">
              <w:rPr>
                <w:rFonts w:ascii="Times New Roman" w:eastAsia="Times New Roman" w:hAnsi="Times New Roman" w:cs="Times New Roman"/>
                <w:sz w:val="24"/>
                <w:szCs w:val="24"/>
              </w:rPr>
              <w:t>тел. 8 (800) 777-57-57</w:t>
            </w:r>
          </w:p>
          <w:p w:rsidR="008D0449" w:rsidRPr="00F72895" w:rsidRDefault="008D0449" w:rsidP="0084334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р/</w:t>
            </w:r>
            <w:proofErr w:type="gramStart"/>
            <w:r w:rsidRPr="00F72895">
              <w:rPr>
                <w:rFonts w:ascii="Times New Roman" w:eastAsia="Times New Roman" w:hAnsi="Times New Roman" w:cs="Times New Roman"/>
                <w:sz w:val="24"/>
                <w:szCs w:val="24"/>
              </w:rPr>
              <w:t>с  40702810835000004048</w:t>
            </w:r>
            <w:proofErr w:type="gramEnd"/>
            <w:r w:rsidRPr="00F728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ПАО "Банк Санкт-Петербург" г. Санкт-Петербург, </w:t>
            </w:r>
          </w:p>
          <w:p w:rsidR="008D0449" w:rsidRPr="00F72895" w:rsidRDefault="008D0449" w:rsidP="0084334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к/с 30101810900000000790, </w:t>
            </w:r>
          </w:p>
          <w:p w:rsidR="008D0449" w:rsidRPr="00F72895" w:rsidRDefault="008D0449" w:rsidP="0084334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ОГРН 1097847233351, ИНН 7838430413, </w:t>
            </w:r>
          </w:p>
          <w:p w:rsidR="008D0449" w:rsidRPr="00F72895" w:rsidRDefault="008D0449" w:rsidP="0084334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95">
              <w:rPr>
                <w:rFonts w:ascii="Times New Roman" w:eastAsia="Times New Roman" w:hAnsi="Times New Roman" w:cs="Times New Roman"/>
                <w:sz w:val="24"/>
                <w:szCs w:val="24"/>
              </w:rPr>
              <w:t>КПП 783801001, БИК 044030790,</w:t>
            </w:r>
          </w:p>
          <w:p w:rsidR="008D0449" w:rsidRPr="00F72895" w:rsidRDefault="008D0449" w:rsidP="0084334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</w:tcPr>
          <w:p w:rsidR="008D0449" w:rsidRPr="00F72895" w:rsidRDefault="008D0449" w:rsidP="00843349">
            <w:pPr>
              <w:spacing w:after="0" w:line="256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1" w:type="dxa"/>
          </w:tcPr>
          <w:p w:rsidR="008D0449" w:rsidRPr="00F72895" w:rsidRDefault="008D0449" w:rsidP="0084334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2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F72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ПРЕТЕНДЕНТ:</w:t>
            </w:r>
          </w:p>
          <w:p w:rsidR="008D0449" w:rsidRPr="00F72895" w:rsidRDefault="008D0449" w:rsidP="0084334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2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_________________________________</w:t>
            </w:r>
          </w:p>
          <w:p w:rsidR="008D0449" w:rsidRPr="00F72895" w:rsidRDefault="008D0449" w:rsidP="0084334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</w:t>
            </w:r>
          </w:p>
          <w:p w:rsidR="008D0449" w:rsidRPr="00F72895" w:rsidRDefault="008D0449" w:rsidP="0084334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</w:t>
            </w:r>
          </w:p>
          <w:p w:rsidR="008D0449" w:rsidRPr="00F72895" w:rsidRDefault="008D0449" w:rsidP="0084334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</w:t>
            </w:r>
          </w:p>
          <w:p w:rsidR="008D0449" w:rsidRPr="00F72895" w:rsidRDefault="008D0449" w:rsidP="0084334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</w:t>
            </w:r>
          </w:p>
          <w:p w:rsidR="008D0449" w:rsidRPr="00F72895" w:rsidRDefault="008D0449" w:rsidP="0084334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</w:t>
            </w:r>
          </w:p>
          <w:p w:rsidR="008D0449" w:rsidRPr="00F72895" w:rsidRDefault="008D0449" w:rsidP="0084334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</w:t>
            </w:r>
          </w:p>
          <w:p w:rsidR="008D0449" w:rsidRPr="00F72895" w:rsidRDefault="008D0449" w:rsidP="0084334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D0449" w:rsidRPr="00AF2E16" w:rsidRDefault="008D0449" w:rsidP="008D04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F2E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ОТ ОРГАНИЗАТОРА ТОРГОВ </w:t>
      </w:r>
      <w:r w:rsidRPr="00AF2E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AF2E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AF2E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AF2E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>ОТ ПРЕТЕНДЕНТА</w:t>
      </w:r>
    </w:p>
    <w:p w:rsidR="008D0449" w:rsidRPr="00AF2E16" w:rsidRDefault="008D0449" w:rsidP="008D04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_____________________/ ____________/</w:t>
      </w:r>
      <w:r w:rsidRPr="00AF2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        ________________________/_________</w:t>
      </w:r>
    </w:p>
    <w:p w:rsidR="00AF2E16" w:rsidRPr="00AF2E16" w:rsidRDefault="00AF2E16" w:rsidP="008D04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AF2E16" w:rsidRPr="00AF2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275"/>
    <w:rsid w:val="001776ED"/>
    <w:rsid w:val="00444B9C"/>
    <w:rsid w:val="00762520"/>
    <w:rsid w:val="008D0449"/>
    <w:rsid w:val="00926698"/>
    <w:rsid w:val="0093350A"/>
    <w:rsid w:val="00A704A8"/>
    <w:rsid w:val="00AE3514"/>
    <w:rsid w:val="00AF2E16"/>
    <w:rsid w:val="00D655AF"/>
    <w:rsid w:val="00DB361C"/>
    <w:rsid w:val="00EF494C"/>
    <w:rsid w:val="00FB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2B0E83-89B8-43BB-9938-4478566D1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0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943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Каупинен Юлия</dc:creator>
  <cp:keywords/>
  <dc:description/>
  <cp:lastModifiedBy>Каупинен Юлия</cp:lastModifiedBy>
  <cp:revision>3</cp:revision>
  <dcterms:created xsi:type="dcterms:W3CDTF">2019-01-24T07:55:00Z</dcterms:created>
  <dcterms:modified xsi:type="dcterms:W3CDTF">2019-01-24T07:56:00Z</dcterms:modified>
</cp:coreProperties>
</file>