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30" w:rsidRDefault="00D03E30" w:rsidP="00D03E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03E30" w:rsidRDefault="00D03E30" w:rsidP="00D460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3E30" w:rsidRDefault="00D03E30" w:rsidP="00D03E3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г.</w:t>
      </w:r>
      <w:r w:rsidR="00D46064">
        <w:rPr>
          <w:rFonts w:ascii="Times New Roman" w:eastAsia="Times New Roman" w:hAnsi="Times New Roman"/>
          <w:sz w:val="24"/>
          <w:szCs w:val="24"/>
          <w:lang w:eastAsia="zh-CN"/>
        </w:rPr>
        <w:t>Якутск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="00D460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D460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__________ 20___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_  г.</w:t>
      </w:r>
      <w:proofErr w:type="gramEnd"/>
    </w:p>
    <w:p w:rsidR="00D03E30" w:rsidRDefault="00D03E30" w:rsidP="00D03E3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03E30" w:rsidRDefault="00D03E30" w:rsidP="00D03E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Общество с ограниченной ответственностью  «Якутская алмазная компания» (ООО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Компани»)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(ОГРН 1071435009909, ИНН 1435188938, КПП 143501001, адрес местонахождения: 677000, Республика Саха (Якутия), г. Якутск, пр. Ленина, дом 10/1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лице конкурсного управляющего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Григорьева Сергея Исаевича,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ИНН 143505905823, </w:t>
      </w:r>
      <w:r>
        <w:rPr>
          <w:rFonts w:ascii="Times New Roman" w:hAnsi="Times New Roman"/>
          <w:bCs/>
          <w:sz w:val="24"/>
          <w:szCs w:val="24"/>
          <w:lang w:eastAsia="ru-RU" w:bidi="ru-RU"/>
        </w:rPr>
        <w:t xml:space="preserve">рег. номер в реестре </w:t>
      </w:r>
      <w:r>
        <w:rPr>
          <w:rFonts w:ascii="Times New Roman" w:hAnsi="Times New Roman"/>
          <w:bCs/>
          <w:sz w:val="24"/>
          <w:szCs w:val="24"/>
          <w:lang w:eastAsia="ru-RU"/>
        </w:rPr>
        <w:t>9208</w:t>
      </w:r>
      <w:r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Решения от 20.04.2017г. и определений от 16.05.2017, 19.10.17г. Арбитражного суда Республики Саха (Якутия) по делу № А58-3479/2015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:rsidR="00D03E30" w:rsidRDefault="00D03E30" w:rsidP="00D03E3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соответствии с Протоколом №_______ от____________ о результатах открытых торгов по продаже имущества ООО «Якуталмаз Компани», заключили настоящий Договор  купли-продажи (далее – «Договор»)  о нижеследующем:</w:t>
      </w:r>
    </w:p>
    <w:p w:rsidR="00D03E30" w:rsidRDefault="00D03E30" w:rsidP="00D03E3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03E30" w:rsidRDefault="00D46064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1.2. Под Объектом </w:t>
      </w:r>
      <w:r w:rsidR="00D03E30">
        <w:rPr>
          <w:rFonts w:ascii="Times New Roman" w:eastAsia="Times New Roman" w:hAnsi="Times New Roman"/>
          <w:noProof/>
          <w:sz w:val="24"/>
          <w:szCs w:val="24"/>
          <w:lang w:eastAsia="ru-RU"/>
        </w:rPr>
        <w:t>в настоящем Договоре Стороны понимают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следующее имущество</w:t>
      </w:r>
      <w:r w:rsidR="00D03E30">
        <w:rPr>
          <w:rFonts w:ascii="Times New Roman" w:eastAsia="Times New Roman" w:hAnsi="Times New Roman"/>
          <w:noProof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126"/>
      </w:tblGrid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637E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Состав </w:t>
            </w:r>
            <w:r>
              <w:t xml:space="preserve">имущества </w:t>
            </w:r>
            <w:r>
              <w:rPr>
                <w:rFonts w:ascii="Times New Roman" w:eastAsia="Times New Roman" w:hAnsi="Times New Roman"/>
                <w:lang w:eastAsia="ru-RU"/>
              </w:rPr>
              <w:t>Лота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637E">
              <w:rPr>
                <w:rFonts w:ascii="Times New Roman" w:eastAsia="Times New Roman" w:hAnsi="Times New Roman"/>
                <w:lang w:eastAsia="ru-RU"/>
              </w:rPr>
              <w:t>продажная цена (руб.)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НДС не облагается</w:t>
            </w: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Здание клуба-ресторана «Корона», назначение: нежилое, этажность:4, общая площадь 960,1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., инв.№17135,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лит.А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кадастровый номер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14:35:101001:2311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участок, категория земель: земли населенных пунктов, разрешенное использование: д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ля </w:t>
            </w:r>
            <w:r>
              <w:t>строительства административных объектов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общей площадью 1406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., кадастровый номер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14:36:105029:449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Здание, пристрой к клубу-ресторану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 «Корона»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назначение: нежилое, этажность:2, общей площадью 305,8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., кадастровый номер 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14:36:105037:258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A1637E" w:rsidTr="008B1065">
        <w:tc>
          <w:tcPr>
            <w:tcW w:w="534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для</w:t>
            </w:r>
            <w:r>
              <w:t xml:space="preserve"> строительства административных объектов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/>
                <w:lang w:eastAsia="ru-RU"/>
              </w:rPr>
              <w:t>261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02A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F602AF">
              <w:rPr>
                <w:rFonts w:ascii="Times New Roman" w:eastAsia="Times New Roman" w:hAnsi="Times New Roman"/>
                <w:lang w:eastAsia="ru-RU"/>
              </w:rPr>
              <w:t>., кадастровый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2AF">
              <w:rPr>
                <w:rFonts w:ascii="Times New Roman" w:eastAsia="Times New Roman" w:hAnsi="Times New Roman"/>
                <w:lang w:eastAsia="ru-RU"/>
              </w:rPr>
              <w:t>14:36:105029:450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46064" w:rsidRPr="00A1637E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064" w:rsidRPr="00F602AF" w:rsidTr="008B1065">
        <w:tc>
          <w:tcPr>
            <w:tcW w:w="534" w:type="dxa"/>
            <w:shd w:val="clear" w:color="auto" w:fill="auto"/>
          </w:tcPr>
          <w:p w:rsidR="00D46064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D46064" w:rsidRPr="00F602AF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Продажная цена </w:t>
            </w:r>
            <w:r>
              <w:rPr>
                <w:b/>
              </w:rPr>
              <w:t xml:space="preserve">имущества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Лота </w:t>
            </w:r>
          </w:p>
        </w:tc>
        <w:tc>
          <w:tcPr>
            <w:tcW w:w="2126" w:type="dxa"/>
            <w:shd w:val="clear" w:color="auto" w:fill="auto"/>
          </w:tcPr>
          <w:p w:rsidR="00D46064" w:rsidRPr="00F602AF" w:rsidRDefault="00D46064" w:rsidP="008B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03E30" w:rsidRDefault="00D03E30" w:rsidP="00D03E3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D03E30" w:rsidRDefault="00D03E30" w:rsidP="00D03E3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Обременение Объекта: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Залог  (ипотека) в  пользу АО «Газпромбанк». 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1.3. Указанный в п. 1.2. настоящего Договора Объект П</w:t>
      </w:r>
      <w:r w:rsidR="00D46064">
        <w:rPr>
          <w:rFonts w:ascii="Times New Roman" w:eastAsia="Times New Roman" w:hAnsi="Times New Roman"/>
          <w:noProof/>
          <w:sz w:val="24"/>
          <w:szCs w:val="24"/>
          <w:lang w:eastAsia="ru-RU"/>
        </w:rPr>
        <w:t>окупатель приобретает по итогам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открытых торгов в рамках конкурсного производства ООО «Якуталмаз Компани»,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согласно Протокола №_____ о результа</w:t>
      </w:r>
      <w:r w:rsidR="00D4606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тах проведения открытых торгов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________________ 20______ года.  </w:t>
      </w:r>
    </w:p>
    <w:p w:rsidR="00D03E30" w:rsidRDefault="00D03E30" w:rsidP="00D03E3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1.4. Переход права собственности на объекты недвижимости, в сотаве Объекта,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D03E30" w:rsidRDefault="00D03E30" w:rsidP="00D03E3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. </w:t>
      </w:r>
    </w:p>
    <w:p w:rsidR="00D03E30" w:rsidRDefault="00D03E30" w:rsidP="00D03E3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АО «Газпромбанк» на Имущество, прекращается настоящей реализацией данного Имущества на открытых торгах в процедуре конкурсного производства ООО «Якуталмаз Компани». </w:t>
      </w:r>
    </w:p>
    <w:p w:rsidR="00D03E30" w:rsidRDefault="00D03E30" w:rsidP="00D03E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D03E30" w:rsidRDefault="00D03E30" w:rsidP="00D03E30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03E30" w:rsidRDefault="00D03E30" w:rsidP="00D03E3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 о результатах проведения открытых торгов от ________________ 20______ года составляет ___________________рублей (НДС не облагается).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3.2. Внесенный Покупателем на счет Продавца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D03E30" w:rsidRDefault="00D03E30" w:rsidP="00D03E3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D03E30" w:rsidRDefault="00D03E30" w:rsidP="00D03E30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неурегулировании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D03E30" w:rsidRDefault="00D03E30" w:rsidP="00D03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D03E30" w:rsidRDefault="00D03E30" w:rsidP="00D03E30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03E30" w:rsidRDefault="00D03E30" w:rsidP="00D03E30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D03E30" w:rsidRDefault="00D03E30" w:rsidP="00D03E30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Компани»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 1071435009909, ИНН 1435188938, КПП 143501001, адрес местонахождения: 677000, Республика Саха (Якутия), г. Якутск, пр. Ленина, дом 10/1)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5"/>
          <w:rFonts w:eastAsia="Calibri"/>
          <w:sz w:val="24"/>
          <w:szCs w:val="24"/>
        </w:rPr>
        <w:t>Григорьев Сергей Исаевич ИНН 143505905823, рег. номер в реестре 9208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037-470-87372, </w:t>
      </w:r>
      <w:r>
        <w:rPr>
          <w:rFonts w:ascii="Times New Roman" w:eastAsia="Times New Roman" w:hAnsi="Times New Roman"/>
          <w:sz w:val="24"/>
          <w:szCs w:val="24"/>
        </w:rPr>
        <w:t xml:space="preserve">Член Ассоциации "Меркурий" - Ассоциация "Саморегулируемая организация арбитражных управляющих "Меркурий" (ИНН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7705479434,  ОГРН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1027705031320,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125047, Российская Федерация, г. Москва, ул. 4-я Тверская-Ямская, д. 2/11, стр. 2, </w:t>
      </w:r>
      <w:r>
        <w:rPr>
          <w:rFonts w:ascii="Times New Roman" w:hAnsi="Times New Roman"/>
        </w:rPr>
        <w:tab/>
      </w:r>
      <w:hyperlink r:id="rId5" w:history="1">
        <w:r>
          <w:rPr>
            <w:rStyle w:val="a3"/>
            <w:rFonts w:ascii="Times New Roman" w:hAnsi="Times New Roman"/>
          </w:rPr>
          <w:t>office@soautpprf.ru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>
          <w:rPr>
            <w:rStyle w:val="a3"/>
            <w:rFonts w:ascii="Times New Roman" w:hAnsi="Times New Roman"/>
          </w:rPr>
          <w:t>www.soautpprf.ru</w:t>
        </w:r>
      </w:hyperlink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(495)748-04-15.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sgi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vt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>
        <w:rPr>
          <w:rFonts w:ascii="Times New Roman" w:hAnsi="Times New Roman"/>
          <w:sz w:val="24"/>
          <w:szCs w:val="24"/>
          <w:lang w:eastAsia="ru-RU"/>
        </w:rPr>
        <w:t xml:space="preserve">677010,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г.Якутск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ПКИЗ «Наука», 54</w:t>
      </w:r>
    </w:p>
    <w:p w:rsidR="00D03E30" w:rsidRDefault="00D03E30" w:rsidP="00D03E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D03E30" w:rsidRDefault="00D03E30" w:rsidP="00D03E30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Якуталмаз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Компани» </w:t>
      </w:r>
    </w:p>
    <w:p w:rsidR="00D03E30" w:rsidRDefault="00D03E30" w:rsidP="00D03E3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Расчетный счет </w:t>
      </w:r>
      <w:r>
        <w:rPr>
          <w:rFonts w:ascii="Times New Roman" w:hAnsi="Times New Roman"/>
        </w:rPr>
        <w:t xml:space="preserve">40702810676000004769 </w:t>
      </w:r>
    </w:p>
    <w:p w:rsidR="00D03E30" w:rsidRPr="00D03E30" w:rsidRDefault="00D03E30" w:rsidP="00D03E30">
      <w:r>
        <w:rPr>
          <w:rFonts w:ascii="Times New Roman" w:hAnsi="Times New Roman"/>
          <w:sz w:val="24"/>
          <w:szCs w:val="24"/>
        </w:rPr>
        <w:t xml:space="preserve">к/счет </w:t>
      </w:r>
      <w:r>
        <w:rPr>
          <w:rFonts w:ascii="Times New Roman" w:hAnsi="Times New Roman"/>
        </w:rPr>
        <w:t xml:space="preserve">30101810400000000609 </w:t>
      </w: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</w:rPr>
        <w:t>049805609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</w:rPr>
        <w:t xml:space="preserve">Якутском отделении №8603 ПАО Сбербанк </w:t>
      </w:r>
    </w:p>
    <w:p w:rsidR="00D03E30" w:rsidRDefault="00D03E30" w:rsidP="00D03E30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03E30" w:rsidRDefault="00D03E30" w:rsidP="00D03E3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D03E30" w:rsidRDefault="00D03E30" w:rsidP="00D03E30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D03E30" w:rsidRDefault="00D03E30" w:rsidP="00D03E30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D03E30" w:rsidRDefault="00D03E30" w:rsidP="00D03E30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802B9" w:rsidRDefault="003802B9"/>
    <w:sectPr w:rsidR="0038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16"/>
    <w:rsid w:val="00055C16"/>
    <w:rsid w:val="003802B9"/>
    <w:rsid w:val="009E0124"/>
    <w:rsid w:val="00B43EEC"/>
    <w:rsid w:val="00D03E30"/>
    <w:rsid w:val="00D46064"/>
    <w:rsid w:val="00ED0107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030DC-25E6-4365-B93C-6963371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3E30"/>
    <w:rPr>
      <w:color w:val="0066CC"/>
      <w:u w:val="single"/>
    </w:rPr>
  </w:style>
  <w:style w:type="paragraph" w:styleId="a4">
    <w:name w:val="No Spacing"/>
    <w:uiPriority w:val="1"/>
    <w:qFormat/>
    <w:rsid w:val="00D03E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D03E3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autpprf.ru" TargetMode="External"/><Relationship Id="rId5" Type="http://schemas.openxmlformats.org/officeDocument/2006/relationships/hyperlink" Target="mailto:office@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Григорьевы</dc:creator>
  <cp:keywords/>
  <dc:description/>
  <cp:lastModifiedBy>Каупинен Юлия</cp:lastModifiedBy>
  <cp:revision>2</cp:revision>
  <dcterms:created xsi:type="dcterms:W3CDTF">2018-07-16T12:19:00Z</dcterms:created>
  <dcterms:modified xsi:type="dcterms:W3CDTF">2018-07-16T12:19:00Z</dcterms:modified>
</cp:coreProperties>
</file>