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glossary/fontTable.xml" ContentType="application/vnd.openxmlformats-officedocument.wordprocessingml.fontTable+xml"/>
  <Override PartName="/word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C13" w:rsidRDefault="00701C13" w:rsidP="00701C13">
      <w:pPr>
        <w:pStyle w:val="ConsPlusNormal"/>
        <w:widowControl/>
        <w:ind w:left="426" w:firstLine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ПРОЕКТ</w:t>
      </w:r>
    </w:p>
    <w:p w:rsidR="00701C13" w:rsidRPr="00A24843" w:rsidRDefault="00701C13" w:rsidP="00701C13">
      <w:pPr>
        <w:pStyle w:val="ConsPlusNormal"/>
        <w:widowControl/>
        <w:ind w:left="426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4843">
        <w:rPr>
          <w:rFonts w:ascii="Times New Roman" w:hAnsi="Times New Roman" w:cs="Times New Roman"/>
          <w:b/>
          <w:sz w:val="24"/>
          <w:szCs w:val="24"/>
        </w:rPr>
        <w:t>ДОГОВОР КУПЛИ-ПРОДАЖИ № _____</w:t>
      </w:r>
    </w:p>
    <w:p w:rsidR="00701C13" w:rsidRPr="00A24843" w:rsidRDefault="00701C13" w:rsidP="00701C13">
      <w:pPr>
        <w:shd w:val="clear" w:color="auto" w:fill="FFFFFF"/>
        <w:autoSpaceDE w:val="0"/>
        <w:autoSpaceDN w:val="0"/>
        <w:adjustRightInd w:val="0"/>
        <w:ind w:left="360"/>
        <w:jc w:val="both"/>
      </w:pPr>
      <w:r w:rsidRPr="00A24843">
        <w:t xml:space="preserve">г. Иваново                     </w:t>
      </w:r>
      <w:r>
        <w:t xml:space="preserve">                            </w:t>
      </w:r>
      <w:proofErr w:type="gramStart"/>
      <w:r>
        <w:t xml:space="preserve">   </w:t>
      </w:r>
      <w:r w:rsidRPr="00A24843">
        <w:t>«</w:t>
      </w:r>
      <w:proofErr w:type="gramEnd"/>
      <w:r w:rsidRPr="00A24843">
        <w:t>___» ___________ г.</w:t>
      </w:r>
      <w:r w:rsidRPr="00A24843">
        <w:br/>
      </w:r>
    </w:p>
    <w:p w:rsidR="00C34619" w:rsidRPr="007A4D9F" w:rsidRDefault="00C34619" w:rsidP="00C34619">
      <w:pPr>
        <w:ind w:firstLine="709"/>
        <w:jc w:val="both"/>
      </w:pPr>
      <w:r>
        <w:t xml:space="preserve">Финансовый </w:t>
      </w:r>
      <w:r w:rsidRPr="007A4D9F">
        <w:t xml:space="preserve">управляющий Татарников Денис Альбертович, именуемый в дальнейшем «Продавец», действующий в интересах </w:t>
      </w:r>
      <w:sdt>
        <w:sdtPr>
          <w:id w:val="-2037652626"/>
          <w:placeholder>
            <w:docPart w:val="9560F789317E49AD8904A99DE9ADF66D"/>
          </w:placeholder>
        </w:sdtPr>
        <w:sdtContent>
          <w:r>
            <w:t xml:space="preserve">Лукьянова А.М. </w:t>
          </w:r>
          <w:r w:rsidRPr="00F506B2">
            <w:t>"</w:t>
          </w:r>
        </w:sdtContent>
      </w:sdt>
      <w:r w:rsidRPr="007A4D9F">
        <w:t xml:space="preserve"> (</w:t>
      </w:r>
      <w:r w:rsidRPr="00C9358A">
        <w:t>дата/место рождения: 1.6.1989, гор. Муром, Владимирской обл., СНИЛС 128571979 99, ИНН 333411031520, адрес регистрации: 602266, Владимирская область, г. Муром, ул. Лаврентьева, д. 43, кв. 54</w:t>
      </w:r>
      <w:r w:rsidRPr="007A4D9F">
        <w:t>) на основании</w:t>
      </w:r>
      <w:r>
        <w:t xml:space="preserve"> решения</w:t>
      </w:r>
      <w:r w:rsidRPr="007A4D9F">
        <w:t xml:space="preserve"> Арбитражно</w:t>
      </w:r>
      <w:r>
        <w:t xml:space="preserve">го суда Владимирской области от </w:t>
      </w:r>
      <w:sdt>
        <w:sdtPr>
          <w:id w:val="-1969735516"/>
          <w:placeholder>
            <w:docPart w:val="1E6AA20653364733AF2BE5E8D388BA7B"/>
          </w:placeholder>
        </w:sdtPr>
        <w:sdtContent>
          <w:r>
            <w:t>26</w:t>
          </w:r>
          <w:r w:rsidRPr="00F506B2">
            <w:t>.09.201</w:t>
          </w:r>
          <w:r>
            <w:t>8</w:t>
          </w:r>
          <w:r w:rsidRPr="00F506B2">
            <w:t>г</w:t>
          </w:r>
        </w:sdtContent>
      </w:sdt>
      <w:r w:rsidRPr="007A4D9F">
        <w:t xml:space="preserve"> по делу № </w:t>
      </w:r>
      <w:sdt>
        <w:sdtPr>
          <w:id w:val="123666949"/>
          <w:placeholder>
            <w:docPart w:val="D8086F9DCB32453881C2E5F544149D02"/>
          </w:placeholder>
        </w:sdtPr>
        <w:sdtContent>
          <w:r w:rsidRPr="00763276">
            <w:t>А11-9030/2018</w:t>
          </w:r>
        </w:sdtContent>
      </w:sdt>
      <w:r w:rsidRPr="007A4D9F">
        <w:t xml:space="preserve">, с одной стороны, и </w:t>
      </w:r>
    </w:p>
    <w:p w:rsidR="00701C13" w:rsidRPr="00A24843" w:rsidRDefault="00701C13" w:rsidP="00701C13">
      <w:pPr>
        <w:ind w:firstLine="708"/>
        <w:jc w:val="both"/>
        <w:rPr>
          <w:color w:val="000000"/>
        </w:rPr>
      </w:pPr>
      <w:r w:rsidRPr="00A24843">
        <w:t>_____________________________________________________________________________ __________________________________________________________________________________</w:t>
      </w:r>
      <w:proofErr w:type="gramStart"/>
      <w:r w:rsidRPr="00A24843">
        <w:t>_ ,</w:t>
      </w:r>
      <w:proofErr w:type="gramEnd"/>
      <w:r w:rsidRPr="00A24843">
        <w:t xml:space="preserve"> именуемый</w:t>
      </w:r>
      <w:r w:rsidRPr="00A24843">
        <w:rPr>
          <w:color w:val="000000"/>
        </w:rPr>
        <w:t xml:space="preserve"> в дальнейшем «Покупатель», с другой стороны, заключили настоящий договор о нижеследующем:</w:t>
      </w:r>
    </w:p>
    <w:p w:rsidR="00701C13" w:rsidRPr="00A24843" w:rsidRDefault="00701C13" w:rsidP="00701C13">
      <w:pPr>
        <w:pStyle w:val="ConsPlusNormal"/>
        <w:widowControl/>
        <w:numPr>
          <w:ilvl w:val="0"/>
          <w:numId w:val="1"/>
        </w:numPr>
        <w:tabs>
          <w:tab w:val="clear" w:pos="360"/>
          <w:tab w:val="left" w:pos="426"/>
        </w:tabs>
        <w:ind w:left="540" w:hanging="398"/>
        <w:jc w:val="both"/>
        <w:rPr>
          <w:rFonts w:ascii="Times New Roman" w:hAnsi="Times New Roman" w:cs="Times New Roman"/>
          <w:sz w:val="24"/>
          <w:szCs w:val="24"/>
        </w:rPr>
      </w:pPr>
      <w:r w:rsidRPr="00A24843">
        <w:rPr>
          <w:rFonts w:ascii="Times New Roman" w:hAnsi="Times New Roman" w:cs="Times New Roman"/>
          <w:sz w:val="24"/>
          <w:szCs w:val="24"/>
        </w:rPr>
        <w:t xml:space="preserve">Продавец обязуется передать в собственность Покупателю, а Покупатель обязуется принять и оплатить в соответствии с условиями настоящего договора недвижимое </w:t>
      </w:r>
      <w:r w:rsidRPr="00A24843">
        <w:rPr>
          <w:rFonts w:ascii="Times New Roman" w:hAnsi="Times New Roman" w:cs="Times New Roman"/>
          <w:color w:val="000000"/>
          <w:sz w:val="24"/>
          <w:szCs w:val="24"/>
        </w:rPr>
        <w:t>имущество, указанное в Приложении № 1.</w:t>
      </w:r>
    </w:p>
    <w:p w:rsidR="00701C13" w:rsidRPr="00C34619" w:rsidRDefault="00701C13" w:rsidP="003723E4">
      <w:pPr>
        <w:pStyle w:val="ConsPlusNormal"/>
        <w:widowControl/>
        <w:numPr>
          <w:ilvl w:val="0"/>
          <w:numId w:val="1"/>
        </w:num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24843">
        <w:rPr>
          <w:rFonts w:ascii="Times New Roman" w:hAnsi="Times New Roman" w:cs="Times New Roman"/>
          <w:sz w:val="24"/>
          <w:szCs w:val="24"/>
        </w:rPr>
        <w:t xml:space="preserve">Имущество принадлежит </w:t>
      </w:r>
      <w:r w:rsidR="00C34619" w:rsidRPr="00C34619">
        <w:rPr>
          <w:rFonts w:ascii="Times New Roman" w:hAnsi="Times New Roman" w:cs="Times New Roman"/>
          <w:sz w:val="24"/>
          <w:szCs w:val="24"/>
        </w:rPr>
        <w:t>Лукьянову Александру Михайловичу</w:t>
      </w:r>
      <w:r w:rsidRPr="00C34619">
        <w:rPr>
          <w:rFonts w:ascii="Times New Roman" w:hAnsi="Times New Roman" w:cs="Times New Roman"/>
          <w:sz w:val="24"/>
          <w:szCs w:val="24"/>
        </w:rPr>
        <w:t xml:space="preserve"> </w:t>
      </w:r>
      <w:r w:rsidR="00C34619" w:rsidRPr="00C34619">
        <w:rPr>
          <w:rFonts w:ascii="Times New Roman" w:hAnsi="Times New Roman" w:cs="Times New Roman"/>
          <w:sz w:val="24"/>
          <w:szCs w:val="24"/>
        </w:rPr>
        <w:t>(дата/место рождения: 1.6.1989, гор. Муром, Владимирской обл., СНИЛС 128571979 99, ИНН 333411031520, адрес регистрации: 602266, Владимирская область, г. Муром, ул. Лаврентьева, д. 43, кв. 54)</w:t>
      </w:r>
      <w:r w:rsidR="00C34619" w:rsidRPr="00C34619">
        <w:rPr>
          <w:rFonts w:ascii="Times New Roman" w:hAnsi="Times New Roman" w:cs="Times New Roman"/>
          <w:sz w:val="24"/>
          <w:szCs w:val="24"/>
        </w:rPr>
        <w:t>.</w:t>
      </w:r>
    </w:p>
    <w:p w:rsidR="00701C13" w:rsidRPr="00A24843" w:rsidRDefault="00701C13" w:rsidP="00701C13">
      <w:pPr>
        <w:pStyle w:val="ConsPlusNormal"/>
        <w:widowControl/>
        <w:numPr>
          <w:ilvl w:val="0"/>
          <w:numId w:val="1"/>
        </w:numPr>
        <w:tabs>
          <w:tab w:val="clear" w:pos="360"/>
          <w:tab w:val="left" w:pos="426"/>
        </w:tabs>
        <w:ind w:left="540" w:hanging="398"/>
        <w:jc w:val="both"/>
        <w:rPr>
          <w:rFonts w:ascii="Times New Roman" w:hAnsi="Times New Roman" w:cs="Times New Roman"/>
          <w:sz w:val="24"/>
          <w:szCs w:val="24"/>
        </w:rPr>
      </w:pPr>
      <w:r w:rsidRPr="003723E4">
        <w:rPr>
          <w:rFonts w:ascii="Times New Roman" w:hAnsi="Times New Roman" w:cs="Times New Roman"/>
          <w:color w:val="000000"/>
          <w:sz w:val="24"/>
          <w:szCs w:val="24"/>
        </w:rPr>
        <w:t xml:space="preserve">Имущество продается в </w:t>
      </w:r>
      <w:r w:rsidRPr="00C34619">
        <w:rPr>
          <w:rFonts w:ascii="Times New Roman" w:hAnsi="Times New Roman" w:cs="Times New Roman"/>
          <w:sz w:val="24"/>
          <w:szCs w:val="24"/>
        </w:rPr>
        <w:t xml:space="preserve">соответствии со статьей 455 Гражданского кодекса Российской Федерации на основании </w:t>
      </w:r>
      <w:r w:rsidR="00C34619" w:rsidRPr="00C34619">
        <w:rPr>
          <w:rFonts w:ascii="Times New Roman" w:hAnsi="Times New Roman" w:cs="Times New Roman"/>
          <w:sz w:val="24"/>
          <w:szCs w:val="24"/>
        </w:rPr>
        <w:t xml:space="preserve">«Положением о порядке, сроках и об условиях продажи </w:t>
      </w:r>
      <w:proofErr w:type="gramStart"/>
      <w:r w:rsidR="00C34619" w:rsidRPr="00C34619">
        <w:rPr>
          <w:rFonts w:ascii="Times New Roman" w:hAnsi="Times New Roman" w:cs="Times New Roman"/>
          <w:sz w:val="24"/>
          <w:szCs w:val="24"/>
        </w:rPr>
        <w:t xml:space="preserve">имущества  </w:t>
      </w:r>
      <w:sdt>
        <w:sdtPr>
          <w:rPr>
            <w:rFonts w:ascii="Times New Roman" w:hAnsi="Times New Roman" w:cs="Times New Roman"/>
            <w:sz w:val="24"/>
            <w:szCs w:val="24"/>
          </w:rPr>
          <w:id w:val="-1544973877"/>
          <w:placeholder>
            <w:docPart w:val="08E036FF20564EC29FE0AC5BC8C84A80"/>
          </w:placeholder>
        </w:sdtPr>
        <w:sdtContent>
          <w:r w:rsidR="00C34619" w:rsidRPr="00C34619">
            <w:rPr>
              <w:rFonts w:ascii="Times New Roman" w:hAnsi="Times New Roman" w:cs="Times New Roman"/>
              <w:sz w:val="24"/>
              <w:szCs w:val="24"/>
            </w:rPr>
            <w:t>Лукьянова</w:t>
          </w:r>
          <w:proofErr w:type="gramEnd"/>
          <w:r w:rsidR="00C34619" w:rsidRPr="00C34619">
            <w:rPr>
              <w:rFonts w:ascii="Times New Roman" w:hAnsi="Times New Roman" w:cs="Times New Roman"/>
              <w:sz w:val="24"/>
              <w:szCs w:val="24"/>
            </w:rPr>
            <w:t xml:space="preserve"> Александра Михайловича</w:t>
          </w:r>
        </w:sdtContent>
      </w:sdt>
      <w:r w:rsidR="00C34619" w:rsidRPr="00C34619">
        <w:rPr>
          <w:rFonts w:ascii="Times New Roman" w:hAnsi="Times New Roman" w:cs="Times New Roman"/>
          <w:sz w:val="24"/>
          <w:szCs w:val="24"/>
        </w:rPr>
        <w:t>.</w:t>
      </w:r>
      <w:r w:rsidR="00C34619">
        <w:rPr>
          <w:rFonts w:ascii="Times New Roman" w:hAnsi="Times New Roman" w:cs="Times New Roman"/>
          <w:sz w:val="24"/>
          <w:szCs w:val="24"/>
        </w:rPr>
        <w:t>»</w:t>
      </w:r>
    </w:p>
    <w:p w:rsidR="00701C13" w:rsidRPr="00A24843" w:rsidRDefault="00701C13" w:rsidP="00701C13">
      <w:pPr>
        <w:pStyle w:val="ConsPlusNormal"/>
        <w:widowControl/>
        <w:numPr>
          <w:ilvl w:val="0"/>
          <w:numId w:val="1"/>
        </w:numPr>
        <w:tabs>
          <w:tab w:val="clear" w:pos="360"/>
          <w:tab w:val="left" w:pos="426"/>
        </w:tabs>
        <w:ind w:left="540" w:hanging="398"/>
        <w:jc w:val="both"/>
        <w:rPr>
          <w:rFonts w:ascii="Times New Roman" w:hAnsi="Times New Roman" w:cs="Times New Roman"/>
          <w:sz w:val="24"/>
          <w:szCs w:val="24"/>
        </w:rPr>
      </w:pPr>
      <w:r w:rsidRPr="00A24843">
        <w:rPr>
          <w:rFonts w:ascii="Times New Roman" w:hAnsi="Times New Roman" w:cs="Times New Roman"/>
          <w:sz w:val="24"/>
          <w:szCs w:val="24"/>
        </w:rPr>
        <w:t xml:space="preserve">Общая стоимость имущества, продаваемого по настоящему договору (цена) составляет </w:t>
      </w:r>
      <w:r>
        <w:rPr>
          <w:rFonts w:ascii="Times New Roman" w:hAnsi="Times New Roman" w:cs="Times New Roman"/>
          <w:sz w:val="24"/>
          <w:szCs w:val="24"/>
        </w:rPr>
        <w:t>__________________________________ (__________________________________</w:t>
      </w:r>
      <w:r w:rsidRPr="00A24843">
        <w:rPr>
          <w:rFonts w:ascii="Times New Roman" w:hAnsi="Times New Roman" w:cs="Times New Roman"/>
          <w:sz w:val="24"/>
          <w:szCs w:val="24"/>
        </w:rPr>
        <w:t>) рублей</w:t>
      </w:r>
      <w:r>
        <w:rPr>
          <w:rFonts w:ascii="Times New Roman" w:hAnsi="Times New Roman" w:cs="Times New Roman"/>
          <w:sz w:val="24"/>
          <w:szCs w:val="24"/>
        </w:rPr>
        <w:t xml:space="preserve"> ___ копейка</w:t>
      </w:r>
      <w:r w:rsidRPr="00A24843">
        <w:rPr>
          <w:rFonts w:ascii="Times New Roman" w:hAnsi="Times New Roman" w:cs="Times New Roman"/>
          <w:sz w:val="24"/>
          <w:szCs w:val="24"/>
        </w:rPr>
        <w:t xml:space="preserve">. Указанная цена установлена сторонами на основании Протокола о результатах проведения в электронной форме аукциона открытого по составу участников и открытого по форме предложений по цене имущества по продаже должника от </w:t>
      </w:r>
      <w:r>
        <w:rPr>
          <w:rFonts w:ascii="Times New Roman" w:hAnsi="Times New Roman" w:cs="Times New Roman"/>
          <w:sz w:val="24"/>
          <w:szCs w:val="24"/>
        </w:rPr>
        <w:t>_________________</w:t>
      </w:r>
      <w:r w:rsidRPr="00A24843">
        <w:rPr>
          <w:rFonts w:ascii="Times New Roman" w:hAnsi="Times New Roman" w:cs="Times New Roman"/>
          <w:sz w:val="24"/>
          <w:szCs w:val="24"/>
        </w:rPr>
        <w:t>.</w:t>
      </w:r>
    </w:p>
    <w:p w:rsidR="00701C13" w:rsidRPr="00A24843" w:rsidRDefault="00701C13" w:rsidP="00701C13">
      <w:pPr>
        <w:pStyle w:val="ConsPlusNormal"/>
        <w:widowControl/>
        <w:numPr>
          <w:ilvl w:val="0"/>
          <w:numId w:val="1"/>
        </w:numPr>
        <w:tabs>
          <w:tab w:val="left" w:pos="426"/>
        </w:tabs>
        <w:ind w:hanging="39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4843">
        <w:rPr>
          <w:rFonts w:ascii="Times New Roman" w:hAnsi="Times New Roman" w:cs="Times New Roman"/>
          <w:sz w:val="24"/>
          <w:szCs w:val="24"/>
        </w:rPr>
        <w:t xml:space="preserve">Задаток в сумме 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  <w:r w:rsidRPr="00A779BB">
        <w:rPr>
          <w:rFonts w:ascii="Times New Roman" w:hAnsi="Times New Roman" w:cs="Times New Roman"/>
          <w:sz w:val="24"/>
          <w:szCs w:val="24"/>
        </w:rPr>
        <w:t xml:space="preserve"> </w:t>
      </w:r>
      <w:r w:rsidRPr="00A24843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 w:rsidRPr="00A24843">
        <w:rPr>
          <w:rFonts w:ascii="Times New Roman" w:hAnsi="Times New Roman" w:cs="Times New Roman"/>
          <w:sz w:val="24"/>
          <w:szCs w:val="24"/>
        </w:rPr>
        <w:t>) рубл</w:t>
      </w:r>
      <w:r>
        <w:rPr>
          <w:rFonts w:ascii="Times New Roman" w:hAnsi="Times New Roman" w:cs="Times New Roman"/>
          <w:sz w:val="24"/>
          <w:szCs w:val="24"/>
        </w:rPr>
        <w:t>я ___ копеек</w:t>
      </w:r>
      <w:r w:rsidRPr="00A24843">
        <w:rPr>
          <w:rFonts w:ascii="Times New Roman" w:hAnsi="Times New Roman" w:cs="Times New Roman"/>
          <w:sz w:val="24"/>
          <w:szCs w:val="24"/>
        </w:rPr>
        <w:t>, перечисленный Покупателем по Договору задатка № 00 от 00.00.201</w:t>
      </w:r>
      <w:r w:rsidR="003723E4">
        <w:rPr>
          <w:rFonts w:ascii="Times New Roman" w:hAnsi="Times New Roman" w:cs="Times New Roman"/>
          <w:sz w:val="24"/>
          <w:szCs w:val="24"/>
        </w:rPr>
        <w:t>_</w:t>
      </w:r>
      <w:r w:rsidRPr="00A24843">
        <w:rPr>
          <w:rFonts w:ascii="Times New Roman" w:hAnsi="Times New Roman" w:cs="Times New Roman"/>
          <w:sz w:val="24"/>
          <w:szCs w:val="24"/>
        </w:rPr>
        <w:t xml:space="preserve"> г., заключенным между Продавцом и Покупателем, засчитывается в счет оплаты Имущества.</w:t>
      </w:r>
    </w:p>
    <w:p w:rsidR="00701C13" w:rsidRPr="00701C13" w:rsidRDefault="00701C13" w:rsidP="00701C13">
      <w:pPr>
        <w:pStyle w:val="ConsPlusNormal"/>
        <w:widowControl/>
        <w:numPr>
          <w:ilvl w:val="0"/>
          <w:numId w:val="1"/>
        </w:numPr>
        <w:tabs>
          <w:tab w:val="clear" w:pos="360"/>
          <w:tab w:val="left" w:pos="426"/>
        </w:tabs>
        <w:ind w:left="540" w:hanging="398"/>
        <w:jc w:val="both"/>
        <w:rPr>
          <w:rFonts w:ascii="Times New Roman" w:hAnsi="Times New Roman" w:cs="Times New Roman"/>
          <w:sz w:val="24"/>
          <w:szCs w:val="24"/>
        </w:rPr>
      </w:pPr>
      <w:r w:rsidRPr="00A24843">
        <w:rPr>
          <w:rFonts w:ascii="Times New Roman" w:hAnsi="Times New Roman" w:cs="Times New Roman"/>
          <w:sz w:val="24"/>
          <w:szCs w:val="24"/>
        </w:rPr>
        <w:t xml:space="preserve">За вычетом суммы задатка Покупатель обязан уплатить 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 </w:t>
      </w:r>
      <w:r w:rsidRPr="00A24843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_____________________________________</w:t>
      </w:r>
      <w:r w:rsidRPr="00A24843">
        <w:rPr>
          <w:rFonts w:ascii="Times New Roman" w:hAnsi="Times New Roman" w:cs="Times New Roman"/>
          <w:sz w:val="24"/>
          <w:szCs w:val="24"/>
        </w:rPr>
        <w:t>) рубл</w:t>
      </w:r>
      <w:r>
        <w:rPr>
          <w:rFonts w:ascii="Times New Roman" w:hAnsi="Times New Roman" w:cs="Times New Roman"/>
          <w:sz w:val="24"/>
          <w:szCs w:val="24"/>
        </w:rPr>
        <w:t>ь ____ копейки</w:t>
      </w:r>
      <w:r w:rsidRPr="00A24843">
        <w:rPr>
          <w:rFonts w:ascii="Times New Roman" w:hAnsi="Times New Roman" w:cs="Times New Roman"/>
          <w:sz w:val="24"/>
          <w:szCs w:val="24"/>
        </w:rPr>
        <w:t>. Оплата приобретаемого имущества производится в течение 30 (тридцати) календарных дней с момента подписания настоящего договора в безналичном порядке путем перечисления указанной суммы на расчетный счет</w:t>
      </w:r>
      <w:r>
        <w:rPr>
          <w:rFonts w:ascii="Times New Roman" w:hAnsi="Times New Roman" w:cs="Times New Roman"/>
          <w:sz w:val="24"/>
          <w:szCs w:val="24"/>
        </w:rPr>
        <w:br/>
      </w:r>
      <w:r w:rsidRPr="00701C1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_____________________________________________________________________________________________________________________________________________________________________________________________________.</w:t>
      </w:r>
    </w:p>
    <w:p w:rsidR="00701C13" w:rsidRPr="00A24843" w:rsidRDefault="00701C13" w:rsidP="00701C13">
      <w:pPr>
        <w:pStyle w:val="ConsPlusNormal"/>
        <w:widowControl/>
        <w:numPr>
          <w:ilvl w:val="0"/>
          <w:numId w:val="1"/>
        </w:numPr>
        <w:tabs>
          <w:tab w:val="clear" w:pos="360"/>
          <w:tab w:val="left" w:pos="426"/>
        </w:tabs>
        <w:ind w:left="540" w:hanging="398"/>
        <w:jc w:val="both"/>
        <w:rPr>
          <w:rFonts w:ascii="Times New Roman" w:hAnsi="Times New Roman" w:cs="Times New Roman"/>
          <w:sz w:val="24"/>
          <w:szCs w:val="24"/>
        </w:rPr>
      </w:pPr>
      <w:r w:rsidRPr="00A24843">
        <w:rPr>
          <w:rFonts w:ascii="Times New Roman" w:hAnsi="Times New Roman" w:cs="Times New Roman"/>
          <w:sz w:val="24"/>
          <w:szCs w:val="24"/>
        </w:rPr>
        <w:t xml:space="preserve">Надлежащим выполнением обязательств Покупателя по оплате имущества является поступление денежных средств в порядке, в сумме и в сроки, указанные в пункте 8 настоящего договора. Просрочка оплаты (отказ или уклонение) влечет начисление неустойки в размере двойной ставки рефинансирования, установленной Центральным банком Российской Федерации на день нарушения обязательства. </w:t>
      </w:r>
    </w:p>
    <w:p w:rsidR="00701C13" w:rsidRPr="00A24843" w:rsidRDefault="00701C13" w:rsidP="00701C13">
      <w:pPr>
        <w:pStyle w:val="ConsPlusNormal"/>
        <w:widowControl/>
        <w:numPr>
          <w:ilvl w:val="0"/>
          <w:numId w:val="1"/>
        </w:numPr>
        <w:tabs>
          <w:tab w:val="clear" w:pos="360"/>
          <w:tab w:val="left" w:pos="426"/>
        </w:tabs>
        <w:ind w:left="540" w:hanging="398"/>
        <w:jc w:val="both"/>
        <w:rPr>
          <w:rFonts w:ascii="Times New Roman" w:hAnsi="Times New Roman" w:cs="Times New Roman"/>
          <w:sz w:val="24"/>
          <w:szCs w:val="24"/>
        </w:rPr>
      </w:pPr>
      <w:r w:rsidRPr="00A24843">
        <w:rPr>
          <w:rFonts w:ascii="Times New Roman" w:hAnsi="Times New Roman" w:cs="Times New Roman"/>
          <w:color w:val="000000"/>
          <w:sz w:val="24"/>
          <w:szCs w:val="24"/>
        </w:rPr>
        <w:t>В случае неоплаты приобретенного имущества в течение установленного срока с даты заключения настоящего договора Продавец принимает незамедлительные меры по обеспечению получения денежных средств за проданное имущество, в том числе путем направления покупателю письменной претензии с требованием произвести расчеты по договору и напоминанием о том, что в случае неоплаты договор купли-продажи будет расторгнут и задаток не будет возвращен.</w:t>
      </w:r>
      <w:r w:rsidRPr="00A24843">
        <w:rPr>
          <w:rFonts w:ascii="Times New Roman" w:hAnsi="Times New Roman" w:cs="Times New Roman"/>
          <w:sz w:val="24"/>
          <w:szCs w:val="24"/>
        </w:rPr>
        <w:t xml:space="preserve"> В случае просрочки оплаты Продавец имеет право на односторонний отказ от исполнения настоящего договора.</w:t>
      </w:r>
    </w:p>
    <w:p w:rsidR="00701C13" w:rsidRPr="00A24843" w:rsidRDefault="00701C13" w:rsidP="00701C13">
      <w:pPr>
        <w:pStyle w:val="ConsPlusNormal"/>
        <w:widowControl/>
        <w:numPr>
          <w:ilvl w:val="0"/>
          <w:numId w:val="1"/>
        </w:numPr>
        <w:tabs>
          <w:tab w:val="clear" w:pos="360"/>
          <w:tab w:val="left" w:pos="426"/>
        </w:tabs>
        <w:ind w:left="540" w:hanging="398"/>
        <w:jc w:val="both"/>
        <w:rPr>
          <w:rFonts w:ascii="Times New Roman" w:hAnsi="Times New Roman" w:cs="Times New Roman"/>
          <w:sz w:val="24"/>
          <w:szCs w:val="24"/>
        </w:rPr>
      </w:pPr>
      <w:r w:rsidRPr="00A24843">
        <w:rPr>
          <w:rFonts w:ascii="Times New Roman" w:hAnsi="Times New Roman" w:cs="Times New Roman"/>
          <w:sz w:val="24"/>
          <w:szCs w:val="24"/>
        </w:rPr>
        <w:t>Имущество передается Покупателю по месту нахождения имущества.</w:t>
      </w:r>
    </w:p>
    <w:p w:rsidR="00701C13" w:rsidRPr="00A24843" w:rsidRDefault="00701C13" w:rsidP="00701C13">
      <w:pPr>
        <w:pStyle w:val="ConsPlusNormal"/>
        <w:widowControl/>
        <w:numPr>
          <w:ilvl w:val="0"/>
          <w:numId w:val="1"/>
        </w:numPr>
        <w:tabs>
          <w:tab w:val="clear" w:pos="360"/>
          <w:tab w:val="left" w:pos="426"/>
        </w:tabs>
        <w:ind w:left="540" w:hanging="398"/>
        <w:jc w:val="both"/>
        <w:rPr>
          <w:rFonts w:ascii="Times New Roman" w:hAnsi="Times New Roman" w:cs="Times New Roman"/>
          <w:sz w:val="24"/>
          <w:szCs w:val="24"/>
        </w:rPr>
      </w:pPr>
      <w:r w:rsidRPr="00A24843">
        <w:rPr>
          <w:rFonts w:ascii="Times New Roman" w:hAnsi="Times New Roman" w:cs="Times New Roman"/>
          <w:sz w:val="24"/>
          <w:szCs w:val="24"/>
        </w:rPr>
        <w:t xml:space="preserve">Передача имущества Продавцом и принятие его Покупателем осуществляется по подписываемому сторонами передаточному акту (актам) или иному документу о передаче в </w:t>
      </w:r>
      <w:r w:rsidRPr="00A24843">
        <w:rPr>
          <w:rFonts w:ascii="Times New Roman" w:hAnsi="Times New Roman" w:cs="Times New Roman"/>
          <w:sz w:val="24"/>
          <w:szCs w:val="24"/>
        </w:rPr>
        <w:lastRenderedPageBreak/>
        <w:t>течение 5 (пяти) рабочих дней со дня его полной оплаты в том состоянии, в каком оно будет находиться на момент передачи. Расходы по содержанию имущества переходят на Покупателя с момента передачи ему имущества.</w:t>
      </w:r>
    </w:p>
    <w:p w:rsidR="00701C13" w:rsidRPr="00A24843" w:rsidRDefault="00701C13" w:rsidP="00701C13">
      <w:pPr>
        <w:pStyle w:val="ConsPlusNormal"/>
        <w:widowControl/>
        <w:numPr>
          <w:ilvl w:val="0"/>
          <w:numId w:val="1"/>
        </w:numPr>
        <w:tabs>
          <w:tab w:val="clear" w:pos="360"/>
          <w:tab w:val="left" w:pos="426"/>
        </w:tabs>
        <w:ind w:left="540" w:hanging="398"/>
        <w:jc w:val="both"/>
        <w:rPr>
          <w:rFonts w:ascii="Times New Roman" w:hAnsi="Times New Roman" w:cs="Times New Roman"/>
          <w:sz w:val="24"/>
          <w:szCs w:val="24"/>
        </w:rPr>
      </w:pPr>
      <w:r w:rsidRPr="00A24843">
        <w:rPr>
          <w:rFonts w:ascii="Times New Roman" w:hAnsi="Times New Roman" w:cs="Times New Roman"/>
          <w:sz w:val="24"/>
          <w:szCs w:val="24"/>
        </w:rPr>
        <w:t xml:space="preserve">Обязанность по передаче имущества Покупателю считается исполненной в момент предоставления имущества в распоряжение Покупателя. Имущество считается предоставленным в распоряжение Покупателя, если в предусмотренный настоящим пунктом срок имущество готово к передаче в месте его нахождения. </w:t>
      </w:r>
    </w:p>
    <w:p w:rsidR="00701C13" w:rsidRPr="00A24843" w:rsidRDefault="00701C13" w:rsidP="00701C13">
      <w:pPr>
        <w:pStyle w:val="ConsPlusNormal"/>
        <w:widowControl/>
        <w:numPr>
          <w:ilvl w:val="0"/>
          <w:numId w:val="1"/>
        </w:numPr>
        <w:tabs>
          <w:tab w:val="clear" w:pos="360"/>
          <w:tab w:val="left" w:pos="426"/>
        </w:tabs>
        <w:ind w:left="540" w:hanging="398"/>
        <w:jc w:val="both"/>
        <w:rPr>
          <w:rFonts w:ascii="Times New Roman" w:hAnsi="Times New Roman" w:cs="Times New Roman"/>
          <w:sz w:val="24"/>
          <w:szCs w:val="24"/>
        </w:rPr>
      </w:pPr>
      <w:r w:rsidRPr="00A24843">
        <w:rPr>
          <w:rFonts w:ascii="Times New Roman" w:hAnsi="Times New Roman" w:cs="Times New Roman"/>
          <w:sz w:val="24"/>
          <w:szCs w:val="24"/>
        </w:rPr>
        <w:t>Риск случайной гибели или иного повреждения имущества переходит на Покупателя с момента предоставления имущества в распоряжение Покупателя.</w:t>
      </w:r>
    </w:p>
    <w:p w:rsidR="00701C13" w:rsidRPr="00A24843" w:rsidRDefault="00701C13" w:rsidP="00701C13">
      <w:pPr>
        <w:pStyle w:val="ConsPlusNormal"/>
        <w:widowControl/>
        <w:numPr>
          <w:ilvl w:val="0"/>
          <w:numId w:val="1"/>
        </w:numPr>
        <w:tabs>
          <w:tab w:val="clear" w:pos="360"/>
          <w:tab w:val="left" w:pos="426"/>
        </w:tabs>
        <w:ind w:left="540" w:hanging="398"/>
        <w:jc w:val="both"/>
        <w:rPr>
          <w:rFonts w:ascii="Times New Roman" w:hAnsi="Times New Roman" w:cs="Times New Roman"/>
          <w:sz w:val="24"/>
          <w:szCs w:val="24"/>
        </w:rPr>
      </w:pPr>
      <w:r w:rsidRPr="00A24843">
        <w:rPr>
          <w:rFonts w:ascii="Times New Roman" w:hAnsi="Times New Roman" w:cs="Times New Roman"/>
          <w:sz w:val="24"/>
          <w:szCs w:val="24"/>
        </w:rPr>
        <w:t>Стороны обязуются в установленном порядке обратиться в органы Федеральной регистрационной службы с заявлением о регистрации перехода права собственности на имущество. Продавец не обязан совершать эти действия до полной оплаты имущества Покупателем. Расходы по государственной регистрации перехода права собственности несет Покупатель.</w:t>
      </w:r>
    </w:p>
    <w:p w:rsidR="00701C13" w:rsidRPr="00A24843" w:rsidRDefault="00701C13" w:rsidP="00701C13">
      <w:pPr>
        <w:pStyle w:val="ConsPlusNormal"/>
        <w:widowControl/>
        <w:numPr>
          <w:ilvl w:val="0"/>
          <w:numId w:val="1"/>
        </w:numPr>
        <w:tabs>
          <w:tab w:val="clear" w:pos="360"/>
          <w:tab w:val="left" w:pos="426"/>
        </w:tabs>
        <w:ind w:left="540" w:hanging="398"/>
        <w:jc w:val="both"/>
        <w:rPr>
          <w:rFonts w:ascii="Times New Roman" w:hAnsi="Times New Roman" w:cs="Times New Roman"/>
          <w:sz w:val="24"/>
          <w:szCs w:val="24"/>
        </w:rPr>
      </w:pPr>
      <w:r w:rsidRPr="00A24843">
        <w:rPr>
          <w:rFonts w:ascii="Times New Roman" w:hAnsi="Times New Roman" w:cs="Times New Roman"/>
          <w:sz w:val="24"/>
          <w:szCs w:val="24"/>
        </w:rPr>
        <w:t xml:space="preserve">Право собственности на имущество (в целом либо в соответствующей части) переходит к Покупателю с момента государственной регистрации права собственности органами Федеральной регистрационной службы по месту нахождения соответствующих объектов при условии их полной оплаты Покупателем. </w:t>
      </w:r>
    </w:p>
    <w:p w:rsidR="00701C13" w:rsidRPr="00A24843" w:rsidRDefault="00701C13" w:rsidP="00701C13">
      <w:pPr>
        <w:pStyle w:val="ConsPlusNormal"/>
        <w:widowControl/>
        <w:numPr>
          <w:ilvl w:val="0"/>
          <w:numId w:val="1"/>
        </w:numPr>
        <w:tabs>
          <w:tab w:val="clear" w:pos="360"/>
          <w:tab w:val="left" w:pos="426"/>
        </w:tabs>
        <w:ind w:left="540" w:hanging="398"/>
        <w:jc w:val="both"/>
        <w:rPr>
          <w:rFonts w:ascii="Times New Roman" w:hAnsi="Times New Roman" w:cs="Times New Roman"/>
          <w:sz w:val="24"/>
          <w:szCs w:val="24"/>
        </w:rPr>
      </w:pPr>
      <w:r w:rsidRPr="00A24843">
        <w:rPr>
          <w:rFonts w:ascii="Times New Roman" w:hAnsi="Times New Roman" w:cs="Times New Roman"/>
          <w:sz w:val="24"/>
          <w:szCs w:val="24"/>
        </w:rPr>
        <w:t>За невыполнение или ненадлежащее выполнение обязательств по настоящему договору виновная сторона несет имущественную ответственность в соответствии с законодательством Российской Федерации и настоящим договором.</w:t>
      </w:r>
    </w:p>
    <w:p w:rsidR="00701C13" w:rsidRPr="00A24843" w:rsidRDefault="00701C13" w:rsidP="00701C13">
      <w:pPr>
        <w:pStyle w:val="ConsPlusNormal"/>
        <w:widowControl/>
        <w:numPr>
          <w:ilvl w:val="0"/>
          <w:numId w:val="1"/>
        </w:numPr>
        <w:tabs>
          <w:tab w:val="clear" w:pos="360"/>
          <w:tab w:val="left" w:pos="426"/>
        </w:tabs>
        <w:ind w:left="540" w:hanging="39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24843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Pr="00A24843">
        <w:rPr>
          <w:rFonts w:ascii="Times New Roman" w:hAnsi="Times New Roman" w:cs="Times New Roman"/>
          <w:sz w:val="24"/>
          <w:szCs w:val="24"/>
        </w:rPr>
        <w:t xml:space="preserve"> денежных средств в счет оплаты имущества в сумме и в сроки, указанные в пункте 8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настоящего договора, письменно уведомив Покупателя о расторжении настоящего Договора.</w:t>
      </w:r>
    </w:p>
    <w:p w:rsidR="00701C13" w:rsidRPr="00A24843" w:rsidRDefault="00701C13" w:rsidP="00701C13">
      <w:pPr>
        <w:pStyle w:val="ConsPlusNormal"/>
        <w:widowControl/>
        <w:numPr>
          <w:ilvl w:val="0"/>
          <w:numId w:val="1"/>
        </w:numPr>
        <w:tabs>
          <w:tab w:val="clear" w:pos="360"/>
          <w:tab w:val="left" w:pos="426"/>
        </w:tabs>
        <w:ind w:left="540" w:hanging="398"/>
        <w:jc w:val="both"/>
        <w:rPr>
          <w:rFonts w:ascii="Times New Roman" w:hAnsi="Times New Roman" w:cs="Times New Roman"/>
          <w:sz w:val="24"/>
          <w:szCs w:val="24"/>
        </w:rPr>
      </w:pPr>
      <w:r w:rsidRPr="00A24843">
        <w:rPr>
          <w:rFonts w:ascii="Times New Roman" w:hAnsi="Times New Roman" w:cs="Times New Roman"/>
          <w:sz w:val="24"/>
          <w:szCs w:val="24"/>
        </w:rPr>
        <w:t>Настоящий Договор считается расторгнутым с момента направления Продавцом уведомления об отказе от исполнения настоящего Договора в порядке, предусмотренном пунктом 18 настоящего договора. При этом Покупатель теряет право на получение имущества и утрачивает внесенный задаток. Оформление сторонами дополнительного соглашения о прекращении действия настоящего договора не требуется.</w:t>
      </w:r>
    </w:p>
    <w:p w:rsidR="00701C13" w:rsidRPr="00A24843" w:rsidRDefault="00701C13" w:rsidP="00701C13">
      <w:pPr>
        <w:pStyle w:val="ConsPlusNormal"/>
        <w:widowControl/>
        <w:numPr>
          <w:ilvl w:val="0"/>
          <w:numId w:val="1"/>
        </w:numPr>
        <w:tabs>
          <w:tab w:val="clear" w:pos="360"/>
          <w:tab w:val="left" w:pos="426"/>
        </w:tabs>
        <w:ind w:left="540" w:hanging="398"/>
        <w:jc w:val="both"/>
        <w:rPr>
          <w:rFonts w:ascii="Times New Roman" w:hAnsi="Times New Roman" w:cs="Times New Roman"/>
          <w:sz w:val="24"/>
          <w:szCs w:val="24"/>
        </w:rPr>
      </w:pPr>
      <w:r w:rsidRPr="00A24843">
        <w:rPr>
          <w:rFonts w:ascii="Times New Roman" w:hAnsi="Times New Roman" w:cs="Times New Roman"/>
          <w:sz w:val="24"/>
          <w:szCs w:val="24"/>
        </w:rPr>
        <w:t>В случае уклонения Покупателя от фактического принятия Имущества в установленный в настоящем договоре срок он уплачивает Продавцу пеню в размере 0,1 % от общей стоимости имущества за каждый день просрочки, но не более 10 % от этой стоимости.</w:t>
      </w:r>
    </w:p>
    <w:p w:rsidR="00701C13" w:rsidRPr="00A24843" w:rsidRDefault="00701C13" w:rsidP="00701C13">
      <w:pPr>
        <w:pStyle w:val="ConsPlusNormal"/>
        <w:widowControl/>
        <w:numPr>
          <w:ilvl w:val="0"/>
          <w:numId w:val="1"/>
        </w:numPr>
        <w:tabs>
          <w:tab w:val="clear" w:pos="360"/>
          <w:tab w:val="left" w:pos="426"/>
        </w:tabs>
        <w:ind w:left="540" w:hanging="398"/>
        <w:jc w:val="both"/>
        <w:rPr>
          <w:rFonts w:ascii="Times New Roman" w:hAnsi="Times New Roman" w:cs="Times New Roman"/>
          <w:sz w:val="24"/>
          <w:szCs w:val="24"/>
        </w:rPr>
      </w:pPr>
      <w:r w:rsidRPr="00A24843">
        <w:rPr>
          <w:rFonts w:ascii="Times New Roman" w:hAnsi="Times New Roman" w:cs="Times New Roman"/>
          <w:sz w:val="24"/>
          <w:szCs w:val="24"/>
        </w:rPr>
        <w:t>В случае если Покупатель отказывается от принятия имущества, настоящий Договор прекращает свое действие с момента заявления Покупателя об отказе в принятии имущества, при этом Покупатель выплачивает Продавцу штраф в размере внесенного задатка, а также утрачивает внесенный задаток.</w:t>
      </w:r>
    </w:p>
    <w:p w:rsidR="00701C13" w:rsidRPr="00A24843" w:rsidRDefault="00701C13" w:rsidP="00701C13">
      <w:pPr>
        <w:pStyle w:val="ConsPlusNormal"/>
        <w:widowControl/>
        <w:numPr>
          <w:ilvl w:val="0"/>
          <w:numId w:val="1"/>
        </w:numPr>
        <w:tabs>
          <w:tab w:val="clear" w:pos="360"/>
          <w:tab w:val="left" w:pos="426"/>
        </w:tabs>
        <w:ind w:left="540" w:hanging="398"/>
        <w:jc w:val="both"/>
        <w:rPr>
          <w:rFonts w:ascii="Times New Roman" w:hAnsi="Times New Roman" w:cs="Times New Roman"/>
          <w:sz w:val="24"/>
          <w:szCs w:val="24"/>
        </w:rPr>
      </w:pPr>
      <w:r w:rsidRPr="00A24843">
        <w:rPr>
          <w:rFonts w:ascii="Times New Roman" w:hAnsi="Times New Roman" w:cs="Times New Roman"/>
          <w:sz w:val="24"/>
          <w:szCs w:val="24"/>
        </w:rPr>
        <w:t>В случае уклонения Продавца от передачи имущества в установленный настоящим договором срок он уплачивает Покупателю пени (штраф) в размере 0,1 % от общей стоимости имущества за каждый день просрочки, но не более 5 % от этой стоимости.</w:t>
      </w:r>
    </w:p>
    <w:p w:rsidR="00701C13" w:rsidRPr="00A24843" w:rsidRDefault="00701C13" w:rsidP="00701C13">
      <w:pPr>
        <w:pStyle w:val="ConsPlusNormal"/>
        <w:widowControl/>
        <w:numPr>
          <w:ilvl w:val="0"/>
          <w:numId w:val="1"/>
        </w:numPr>
        <w:tabs>
          <w:tab w:val="clear" w:pos="360"/>
          <w:tab w:val="left" w:pos="426"/>
        </w:tabs>
        <w:ind w:left="540" w:hanging="398"/>
        <w:jc w:val="both"/>
        <w:rPr>
          <w:rFonts w:ascii="Times New Roman" w:hAnsi="Times New Roman" w:cs="Times New Roman"/>
          <w:sz w:val="24"/>
          <w:szCs w:val="24"/>
        </w:rPr>
      </w:pPr>
      <w:r w:rsidRPr="00A24843">
        <w:rPr>
          <w:rFonts w:ascii="Times New Roman" w:hAnsi="Times New Roman" w:cs="Times New Roman"/>
          <w:sz w:val="24"/>
          <w:szCs w:val="24"/>
        </w:rPr>
        <w:t>Настоящий договор вступает в силу с момента его подписания сторонами и прекращает свое действие при:</w:t>
      </w:r>
    </w:p>
    <w:p w:rsidR="00701C13" w:rsidRPr="00A24843" w:rsidRDefault="00701C13" w:rsidP="00701C13">
      <w:pPr>
        <w:pStyle w:val="ConsPlusNormal"/>
        <w:widowControl/>
        <w:tabs>
          <w:tab w:val="left" w:pos="426"/>
        </w:tabs>
        <w:ind w:left="1080" w:hanging="398"/>
        <w:jc w:val="both"/>
        <w:rPr>
          <w:rFonts w:ascii="Times New Roman" w:hAnsi="Times New Roman" w:cs="Times New Roman"/>
          <w:sz w:val="24"/>
          <w:szCs w:val="24"/>
        </w:rPr>
      </w:pPr>
      <w:r w:rsidRPr="00A24843">
        <w:rPr>
          <w:rFonts w:ascii="Times New Roman" w:hAnsi="Times New Roman" w:cs="Times New Roman"/>
          <w:sz w:val="24"/>
          <w:szCs w:val="24"/>
        </w:rPr>
        <w:t>- надлежащем исполнении Сторонами своих обязательств;</w:t>
      </w:r>
    </w:p>
    <w:p w:rsidR="00701C13" w:rsidRPr="00A24843" w:rsidRDefault="00701C13" w:rsidP="00701C13">
      <w:pPr>
        <w:pStyle w:val="ConsPlusNormal"/>
        <w:widowControl/>
        <w:tabs>
          <w:tab w:val="left" w:pos="426"/>
        </w:tabs>
        <w:ind w:left="1080" w:hanging="398"/>
        <w:jc w:val="both"/>
        <w:rPr>
          <w:rFonts w:ascii="Times New Roman" w:hAnsi="Times New Roman" w:cs="Times New Roman"/>
          <w:sz w:val="24"/>
          <w:szCs w:val="24"/>
        </w:rPr>
      </w:pPr>
      <w:r w:rsidRPr="00A24843">
        <w:rPr>
          <w:rFonts w:ascii="Times New Roman" w:hAnsi="Times New Roman" w:cs="Times New Roman"/>
          <w:sz w:val="24"/>
          <w:szCs w:val="24"/>
        </w:rPr>
        <w:t>- расторжении договора в предусмотренных федеральным законодательством и настоящим договором случаях.</w:t>
      </w:r>
    </w:p>
    <w:p w:rsidR="00701C13" w:rsidRPr="00A24843" w:rsidRDefault="00701C13" w:rsidP="00701C13">
      <w:pPr>
        <w:pStyle w:val="ConsPlusNormal"/>
        <w:widowControl/>
        <w:numPr>
          <w:ilvl w:val="0"/>
          <w:numId w:val="1"/>
        </w:numPr>
        <w:tabs>
          <w:tab w:val="clear" w:pos="360"/>
          <w:tab w:val="left" w:pos="426"/>
        </w:tabs>
        <w:ind w:left="540" w:hanging="398"/>
        <w:jc w:val="both"/>
        <w:rPr>
          <w:rFonts w:ascii="Times New Roman" w:hAnsi="Times New Roman" w:cs="Times New Roman"/>
          <w:sz w:val="24"/>
          <w:szCs w:val="24"/>
        </w:rPr>
      </w:pPr>
      <w:r w:rsidRPr="00A24843">
        <w:rPr>
          <w:rFonts w:ascii="Times New Roman" w:hAnsi="Times New Roman" w:cs="Times New Roman"/>
          <w:sz w:val="24"/>
          <w:szCs w:val="24"/>
        </w:rPr>
        <w:t>Любые изменения и дополнения к настоящему договору действительны только в том случае, если они совершены в письменной форме и подписаны Сторонами или надлежаще уполномоченными на то представителями Сторон с приложением печати.</w:t>
      </w:r>
    </w:p>
    <w:p w:rsidR="00701C13" w:rsidRPr="00A24843" w:rsidRDefault="00701C13" w:rsidP="00701C13">
      <w:pPr>
        <w:pStyle w:val="ConsPlusNormal"/>
        <w:widowControl/>
        <w:numPr>
          <w:ilvl w:val="0"/>
          <w:numId w:val="1"/>
        </w:numPr>
        <w:tabs>
          <w:tab w:val="clear" w:pos="360"/>
          <w:tab w:val="left" w:pos="426"/>
        </w:tabs>
        <w:ind w:left="540" w:hanging="398"/>
        <w:jc w:val="both"/>
        <w:rPr>
          <w:rFonts w:ascii="Times New Roman" w:hAnsi="Times New Roman" w:cs="Times New Roman"/>
          <w:sz w:val="24"/>
          <w:szCs w:val="24"/>
        </w:rPr>
      </w:pPr>
      <w:r w:rsidRPr="00A24843">
        <w:rPr>
          <w:rFonts w:ascii="Times New Roman" w:hAnsi="Times New Roman" w:cs="Times New Roman"/>
          <w:sz w:val="24"/>
          <w:szCs w:val="24"/>
        </w:rPr>
        <w:t>Все уведомления и сообщения, предусмотренные настоящим договором, должны направляться в письменной форме по адресу стороны, указанному в настоящем договоре.</w:t>
      </w:r>
    </w:p>
    <w:p w:rsidR="00701C13" w:rsidRPr="00A24843" w:rsidRDefault="00701C13" w:rsidP="00701C13">
      <w:pPr>
        <w:pStyle w:val="ConsPlusNormal"/>
        <w:widowControl/>
        <w:numPr>
          <w:ilvl w:val="0"/>
          <w:numId w:val="1"/>
        </w:numPr>
        <w:tabs>
          <w:tab w:val="clear" w:pos="360"/>
          <w:tab w:val="left" w:pos="426"/>
        </w:tabs>
        <w:ind w:left="540" w:hanging="398"/>
        <w:jc w:val="both"/>
        <w:rPr>
          <w:rFonts w:ascii="Times New Roman" w:hAnsi="Times New Roman" w:cs="Times New Roman"/>
          <w:sz w:val="24"/>
          <w:szCs w:val="24"/>
        </w:rPr>
      </w:pPr>
      <w:r w:rsidRPr="00A24843">
        <w:rPr>
          <w:rFonts w:ascii="Times New Roman" w:hAnsi="Times New Roman" w:cs="Times New Roman"/>
          <w:sz w:val="24"/>
          <w:szCs w:val="24"/>
        </w:rPr>
        <w:t>Во всем остальном, что не предусмотрено настоящим договором, Стороны руководствуются законодательством Российской Федерации.</w:t>
      </w:r>
    </w:p>
    <w:p w:rsidR="00701C13" w:rsidRPr="00A24843" w:rsidRDefault="00701C13" w:rsidP="00701C13">
      <w:pPr>
        <w:pStyle w:val="ConsPlusNormal"/>
        <w:widowControl/>
        <w:numPr>
          <w:ilvl w:val="0"/>
          <w:numId w:val="1"/>
        </w:numPr>
        <w:tabs>
          <w:tab w:val="clear" w:pos="360"/>
          <w:tab w:val="left" w:pos="426"/>
          <w:tab w:val="num" w:pos="1260"/>
        </w:tabs>
        <w:ind w:left="540" w:hanging="398"/>
        <w:jc w:val="both"/>
        <w:rPr>
          <w:rFonts w:ascii="Times New Roman" w:hAnsi="Times New Roman" w:cs="Times New Roman"/>
          <w:sz w:val="24"/>
          <w:szCs w:val="24"/>
        </w:rPr>
      </w:pPr>
      <w:r w:rsidRPr="00A24843">
        <w:rPr>
          <w:rFonts w:ascii="Times New Roman" w:hAnsi="Times New Roman" w:cs="Times New Roman"/>
          <w:sz w:val="24"/>
          <w:szCs w:val="24"/>
        </w:rPr>
        <w:t xml:space="preserve">Все споры и разногласия, возникающие между Сторонами по вопросам, не нашедшим своего разрешения в тексте настоящего Договора, будут разрешаться путем переговоров. При этом </w:t>
      </w:r>
      <w:r w:rsidRPr="00A24843">
        <w:rPr>
          <w:rFonts w:ascii="Times New Roman" w:hAnsi="Times New Roman" w:cs="Times New Roman"/>
          <w:sz w:val="24"/>
          <w:szCs w:val="24"/>
        </w:rPr>
        <w:lastRenderedPageBreak/>
        <w:t>каждая из Сторон вправе обратиться за разрешением спора в суд по месту нахождения имущества.</w:t>
      </w:r>
    </w:p>
    <w:p w:rsidR="00701C13" w:rsidRPr="00A24843" w:rsidRDefault="00701C13" w:rsidP="00701C13">
      <w:pPr>
        <w:pStyle w:val="ConsPlusNormal"/>
        <w:widowControl/>
        <w:numPr>
          <w:ilvl w:val="0"/>
          <w:numId w:val="1"/>
        </w:numPr>
        <w:tabs>
          <w:tab w:val="clear" w:pos="360"/>
          <w:tab w:val="left" w:pos="426"/>
          <w:tab w:val="num" w:pos="1260"/>
        </w:tabs>
        <w:ind w:left="540" w:hanging="398"/>
        <w:jc w:val="both"/>
        <w:rPr>
          <w:rFonts w:ascii="Times New Roman" w:hAnsi="Times New Roman" w:cs="Times New Roman"/>
          <w:sz w:val="24"/>
          <w:szCs w:val="24"/>
        </w:rPr>
      </w:pPr>
      <w:r w:rsidRPr="00A24843">
        <w:rPr>
          <w:rFonts w:ascii="Times New Roman" w:hAnsi="Times New Roman" w:cs="Times New Roman"/>
          <w:sz w:val="24"/>
          <w:szCs w:val="24"/>
        </w:rPr>
        <w:t xml:space="preserve">Настоящий договор составлен в </w:t>
      </w:r>
      <w:proofErr w:type="gramStart"/>
      <w:r w:rsidRPr="00A24843">
        <w:rPr>
          <w:rFonts w:ascii="Times New Roman" w:hAnsi="Times New Roman" w:cs="Times New Roman"/>
          <w:sz w:val="24"/>
          <w:szCs w:val="24"/>
        </w:rPr>
        <w:t>трех  идентичных</w:t>
      </w:r>
      <w:proofErr w:type="gramEnd"/>
      <w:r w:rsidRPr="00A24843">
        <w:rPr>
          <w:rFonts w:ascii="Times New Roman" w:hAnsi="Times New Roman" w:cs="Times New Roman"/>
          <w:sz w:val="24"/>
          <w:szCs w:val="24"/>
        </w:rPr>
        <w:t xml:space="preserve"> и равных по силе экземплярах, по одному экземпляру передается каждой из Сторон, третий экземпляр передается в орган Федеральной регистрационной службы по месту регистрации перехода права собственности на имущество.  </w:t>
      </w:r>
    </w:p>
    <w:p w:rsidR="00701C13" w:rsidRPr="00A24843" w:rsidRDefault="00701C13" w:rsidP="00701C13">
      <w:pPr>
        <w:pStyle w:val="ConsPlusNormal"/>
        <w:widowControl/>
        <w:tabs>
          <w:tab w:val="left" w:pos="426"/>
        </w:tabs>
        <w:ind w:hanging="398"/>
        <w:jc w:val="center"/>
        <w:rPr>
          <w:rFonts w:ascii="Times New Roman" w:hAnsi="Times New Roman" w:cs="Times New Roman"/>
          <w:sz w:val="24"/>
          <w:szCs w:val="24"/>
        </w:rPr>
      </w:pPr>
    </w:p>
    <w:p w:rsidR="00701C13" w:rsidRPr="00A24843" w:rsidRDefault="00701C13" w:rsidP="00701C13">
      <w:pPr>
        <w:pStyle w:val="ConsPlusNormal"/>
        <w:widowControl/>
        <w:tabs>
          <w:tab w:val="left" w:pos="426"/>
        </w:tabs>
        <w:ind w:hanging="39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4843">
        <w:rPr>
          <w:rFonts w:ascii="Times New Roman" w:hAnsi="Times New Roman" w:cs="Times New Roman"/>
          <w:b/>
          <w:sz w:val="24"/>
          <w:szCs w:val="24"/>
        </w:rPr>
        <w:t>Подписи Сторон</w:t>
      </w:r>
    </w:p>
    <w:p w:rsidR="00701C13" w:rsidRPr="00A24843" w:rsidRDefault="00701C13" w:rsidP="00701C13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24843">
        <w:rPr>
          <w:rFonts w:ascii="Times New Roman" w:hAnsi="Times New Roman" w:cs="Times New Roman"/>
          <w:b/>
          <w:sz w:val="24"/>
          <w:szCs w:val="24"/>
          <w:u w:val="single"/>
        </w:rPr>
        <w:t>Продавец:</w:t>
      </w:r>
    </w:p>
    <w:p w:rsidR="00701C13" w:rsidRPr="003723E4" w:rsidRDefault="00C34619" w:rsidP="00701C13">
      <w:pPr>
        <w:jc w:val="both"/>
        <w:rPr>
          <w:b/>
        </w:rPr>
      </w:pPr>
      <w:r>
        <w:rPr>
          <w:b/>
          <w:color w:val="000000"/>
        </w:rPr>
        <w:t>Финансовый управляющий Лукьянова М.А. Татарников Д.А.</w:t>
      </w:r>
      <w:bookmarkStart w:id="0" w:name="_GoBack"/>
      <w:bookmarkEnd w:id="0"/>
    </w:p>
    <w:p w:rsidR="00701C13" w:rsidRPr="00A24843" w:rsidRDefault="00701C13" w:rsidP="00701C13">
      <w:pPr>
        <w:jc w:val="both"/>
      </w:pPr>
    </w:p>
    <w:p w:rsidR="00701C13" w:rsidRPr="00A24843" w:rsidRDefault="00701C13" w:rsidP="00701C13">
      <w:pPr>
        <w:jc w:val="both"/>
      </w:pPr>
      <w:r w:rsidRPr="00A24843">
        <w:t>__________________________________________________________________  /_______________</w:t>
      </w:r>
    </w:p>
    <w:p w:rsidR="00701C13" w:rsidRPr="00A24843" w:rsidRDefault="00701C13" w:rsidP="00701C13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</w:pPr>
    </w:p>
    <w:p w:rsidR="00701C13" w:rsidRPr="00A24843" w:rsidRDefault="00701C13" w:rsidP="00701C13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01C13" w:rsidRPr="00A24843" w:rsidRDefault="00701C13" w:rsidP="00701C13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24843">
        <w:rPr>
          <w:rFonts w:ascii="Times New Roman" w:hAnsi="Times New Roman" w:cs="Times New Roman"/>
          <w:b/>
          <w:sz w:val="24"/>
          <w:szCs w:val="24"/>
          <w:u w:val="single"/>
        </w:rPr>
        <w:t>Покупатель:</w:t>
      </w:r>
    </w:p>
    <w:p w:rsidR="00701C13" w:rsidRPr="00A24843" w:rsidRDefault="00701C13" w:rsidP="00701C13">
      <w:pPr>
        <w:rPr>
          <w:b/>
          <w:color w:val="000000"/>
          <w:spacing w:val="-3"/>
        </w:rPr>
      </w:pPr>
    </w:p>
    <w:p w:rsidR="00701C13" w:rsidRPr="00A24843" w:rsidRDefault="00701C13" w:rsidP="00701C13">
      <w:pPr>
        <w:rPr>
          <w:color w:val="000000"/>
          <w:spacing w:val="-3"/>
        </w:rPr>
      </w:pPr>
    </w:p>
    <w:p w:rsidR="00701C13" w:rsidRPr="00A24843" w:rsidRDefault="00701C13" w:rsidP="00701C13">
      <w:pPr>
        <w:jc w:val="both"/>
      </w:pPr>
      <w:r w:rsidRPr="00A24843">
        <w:t>__________________________________________________________________  /_______________</w:t>
      </w:r>
    </w:p>
    <w:p w:rsidR="00701C13" w:rsidRPr="00A24843" w:rsidRDefault="00701C13" w:rsidP="00701C13">
      <w:pPr>
        <w:pStyle w:val="ConsPlusNormal"/>
        <w:widowControl/>
        <w:ind w:firstLine="0"/>
        <w:rPr>
          <w:snapToGrid w:val="0"/>
          <w:highlight w:val="yellow"/>
        </w:rPr>
      </w:pPr>
      <w:r w:rsidRPr="00A24843">
        <w:rPr>
          <w:snapToGrid w:val="0"/>
          <w:highlight w:val="yellow"/>
        </w:rPr>
        <w:t xml:space="preserve"> </w:t>
      </w:r>
    </w:p>
    <w:p w:rsidR="00701C13" w:rsidRDefault="00701C13" w:rsidP="00701C13"/>
    <w:p w:rsidR="00BC1502" w:rsidRDefault="00BC1502"/>
    <w:sectPr w:rsidR="00BC1502" w:rsidSect="006F7E08">
      <w:pgSz w:w="11906" w:h="16838"/>
      <w:pgMar w:top="719" w:right="746" w:bottom="899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altName w:val="Helvetica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425D5C"/>
    <w:multiLevelType w:val="hybridMultilevel"/>
    <w:tmpl w:val="6798883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C13"/>
    <w:rsid w:val="003723E4"/>
    <w:rsid w:val="003A39D2"/>
    <w:rsid w:val="00701C13"/>
    <w:rsid w:val="00BC1502"/>
    <w:rsid w:val="00C34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56F4BE-420D-407F-AF54-1E70F87BF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1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01C1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701C1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9560F789317E49AD8904A99DE9ADF66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BB31CE6-EA8F-4352-B26A-EA217208AF8D}"/>
      </w:docPartPr>
      <w:docPartBody>
        <w:p w:rsidR="00000000" w:rsidRDefault="009B7C34" w:rsidP="009B7C34">
          <w:pPr>
            <w:pStyle w:val="9560F789317E49AD8904A99DE9ADF66D"/>
          </w:pPr>
          <w:r w:rsidRPr="00355A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1E6AA20653364733AF2BE5E8D388BA7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EF87DA0-4A09-442C-B8E7-2087074C265C}"/>
      </w:docPartPr>
      <w:docPartBody>
        <w:p w:rsidR="00000000" w:rsidRDefault="009B7C34" w:rsidP="009B7C34">
          <w:pPr>
            <w:pStyle w:val="1E6AA20653364733AF2BE5E8D388BA7B"/>
          </w:pPr>
          <w:r w:rsidRPr="00355A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D8086F9DCB32453881C2E5F544149D0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0A5B0D4-40EF-46CE-9B6D-635A4F3C15C4}"/>
      </w:docPartPr>
      <w:docPartBody>
        <w:p w:rsidR="00000000" w:rsidRDefault="009B7C34" w:rsidP="009B7C34">
          <w:pPr>
            <w:pStyle w:val="D8086F9DCB32453881C2E5F544149D02"/>
          </w:pPr>
          <w:r w:rsidRPr="00355A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08E036FF20564EC29FE0AC5BC8C84A8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DD0CB0-8651-4CE3-89FF-221B175148E0}"/>
      </w:docPartPr>
      <w:docPartBody>
        <w:p w:rsidR="00000000" w:rsidRDefault="009B7C34" w:rsidP="009B7C34">
          <w:pPr>
            <w:pStyle w:val="08E036FF20564EC29FE0AC5BC8C84A80"/>
          </w:pPr>
          <w:r w:rsidRPr="00355A38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altName w:val="Helvetica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6E8"/>
    <w:rsid w:val="008966E8"/>
    <w:rsid w:val="009B7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B7C34"/>
    <w:rPr>
      <w:color w:val="808080"/>
    </w:rPr>
  </w:style>
  <w:style w:type="paragraph" w:customStyle="1" w:styleId="B86BBD5CEDFE4D5BA611ED02CD8FD67C">
    <w:name w:val="B86BBD5CEDFE4D5BA611ED02CD8FD67C"/>
    <w:rsid w:val="008966E8"/>
  </w:style>
  <w:style w:type="paragraph" w:customStyle="1" w:styleId="E0C7DA4772C54060BAD8D49139C1C1F2">
    <w:name w:val="E0C7DA4772C54060BAD8D49139C1C1F2"/>
    <w:rsid w:val="008966E8"/>
  </w:style>
  <w:style w:type="paragraph" w:customStyle="1" w:styleId="481F92EF29014B458D20049056505297">
    <w:name w:val="481F92EF29014B458D20049056505297"/>
    <w:rsid w:val="008966E8"/>
  </w:style>
  <w:style w:type="paragraph" w:customStyle="1" w:styleId="419DEB12B9C246A7861754D169E1D629">
    <w:name w:val="419DEB12B9C246A7861754D169E1D629"/>
    <w:rsid w:val="008966E8"/>
  </w:style>
  <w:style w:type="paragraph" w:customStyle="1" w:styleId="C4C10A10129849BBB8FF3280EAAA6A58">
    <w:name w:val="C4C10A10129849BBB8FF3280EAAA6A58"/>
    <w:rsid w:val="008966E8"/>
  </w:style>
  <w:style w:type="paragraph" w:customStyle="1" w:styleId="866CF138148044A98DB1ECA2897DE8E4">
    <w:name w:val="866CF138148044A98DB1ECA2897DE8E4"/>
    <w:rsid w:val="008966E8"/>
  </w:style>
  <w:style w:type="paragraph" w:customStyle="1" w:styleId="2C7114FDB1C8446784FF9A80C6D41DA0">
    <w:name w:val="2C7114FDB1C8446784FF9A80C6D41DA0"/>
    <w:rsid w:val="008966E8"/>
  </w:style>
  <w:style w:type="paragraph" w:customStyle="1" w:styleId="6FBF5E61EC5D4EE5A14D71857B236FBE">
    <w:name w:val="6FBF5E61EC5D4EE5A14D71857B236FBE"/>
    <w:rsid w:val="008966E8"/>
  </w:style>
  <w:style w:type="paragraph" w:customStyle="1" w:styleId="F87ACF2B62F5486FA22545796C4D6D7E">
    <w:name w:val="F87ACF2B62F5486FA22545796C4D6D7E"/>
    <w:rsid w:val="008966E8"/>
  </w:style>
  <w:style w:type="paragraph" w:customStyle="1" w:styleId="B09AE86204CD48CC8F0149E0641992C6">
    <w:name w:val="B09AE86204CD48CC8F0149E0641992C6"/>
    <w:rsid w:val="008966E8"/>
  </w:style>
  <w:style w:type="paragraph" w:customStyle="1" w:styleId="F22A647BB2164621A183765B12491661">
    <w:name w:val="F22A647BB2164621A183765B12491661"/>
    <w:rsid w:val="008966E8"/>
  </w:style>
  <w:style w:type="paragraph" w:customStyle="1" w:styleId="E9BC3868194345A2AFD1E3EED7543D33">
    <w:name w:val="E9BC3868194345A2AFD1E3EED7543D33"/>
    <w:rsid w:val="008966E8"/>
  </w:style>
  <w:style w:type="paragraph" w:customStyle="1" w:styleId="9560F789317E49AD8904A99DE9ADF66D">
    <w:name w:val="9560F789317E49AD8904A99DE9ADF66D"/>
    <w:rsid w:val="009B7C34"/>
  </w:style>
  <w:style w:type="paragraph" w:customStyle="1" w:styleId="1E6AA20653364733AF2BE5E8D388BA7B">
    <w:name w:val="1E6AA20653364733AF2BE5E8D388BA7B"/>
    <w:rsid w:val="009B7C34"/>
  </w:style>
  <w:style w:type="paragraph" w:customStyle="1" w:styleId="D8086F9DCB32453881C2E5F544149D02">
    <w:name w:val="D8086F9DCB32453881C2E5F544149D02"/>
    <w:rsid w:val="009B7C34"/>
  </w:style>
  <w:style w:type="paragraph" w:customStyle="1" w:styleId="08E036FF20564EC29FE0AC5BC8C84A80">
    <w:name w:val="08E036FF20564EC29FE0AC5BC8C84A80"/>
    <w:rsid w:val="009B7C3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bYVDviaGJcPwJWoC5Rl0x3tjQwLZ/RqNT7hn5IHcg3w=</DigestValue>
    </Reference>
    <Reference Type="http://www.w3.org/2000/09/xmldsig#Object" URI="#idOfficeObject">
      <DigestMethod Algorithm="urn:ietf:params:xml:ns:cpxmlsec:algorithms:gostr3411"/>
      <DigestValue>BOLQtG/RdXAF+7jyOBRb6Sd4NsxwUW6x2c0T7NKxqeM=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gExBSIDMBfc211lsMAX8VHK1Lc5I8Zl/CYF6THU7aUk=</DigestValue>
    </Reference>
  </SignedInfo>
  <SignatureValue>2Bu/xGBAuyoo1isKDLh2EGJjNvOVp43BNUQiTnnrj1X+MreMIerun+1zN6THxFVo
peKwYFcaf76lH8drNZwZcQ==</SignatureValue>
  <KeyInfo>
    <X509Data>
      <X509Certificate>MIIJfzCCCS6gAwIBAgIRAPLwYykfANuA6BGCEZUb+MYwCAYGKoUDAgIDMIIBZTEe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http://www.w3.org/2000/09/xmldsig#sha1"/>
        <DigestValue>ab8kFNmDnQ6kExTwWodCqixUWtQ=</DigestValue>
      </Reference>
      <Reference URI="/word/document.xml?ContentType=application/vnd.openxmlformats-officedocument.wordprocessingml.document.main+xml">
        <DigestMethod Algorithm="http://www.w3.org/2000/09/xmldsig#sha1"/>
        <DigestValue>rB8DzkXXOoYFFsnjy4qjQZdhsv4=</DigestValue>
      </Reference>
      <Reference URI="/word/fontTable.xml?ContentType=application/vnd.openxmlformats-officedocument.wordprocessingml.fontTable+xml">
        <DigestMethod Algorithm="http://www.w3.org/2000/09/xmldsig#sha1"/>
        <DigestValue>Y3BBBtYuE+IFrEOZLTbzoH6upn0=</DigestValue>
      </Reference>
      <Reference URI="/word/glossary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0/09/xmldsig#sha1"/>
        <DigestValue>VZY640qXmyg3PPX0owoUAL9IwBc=</DigestValue>
      </Reference>
      <Reference URI="/word/glossary/document.xml?ContentType=application/vnd.openxmlformats-officedocument.wordprocessingml.document.glossary+xml">
        <DigestMethod Algorithm="http://www.w3.org/2000/09/xmldsig#sha1"/>
        <DigestValue>5ETFIuTwW8/toGKQ0IuhhMIh7WI=</DigestValue>
      </Reference>
      <Reference URI="/word/glossary/fontTable.xml?ContentType=application/vnd.openxmlformats-officedocument.wordprocessingml.fontTable+xml">
        <DigestMethod Algorithm="http://www.w3.org/2000/09/xmldsig#sha1"/>
        <DigestValue>Y3BBBtYuE+IFrEOZLTbzoH6upn0=</DigestValue>
      </Reference>
      <Reference URI="/word/glossary/settings.xml?ContentType=application/vnd.openxmlformats-officedocument.wordprocessingml.settings+xml">
        <DigestMethod Algorithm="http://www.w3.org/2000/09/xmldsig#sha1"/>
        <DigestValue>3ZROTioL4JP8gs2CA4buEWACr9c=</DigestValue>
      </Reference>
      <Reference URI="/word/glossary/styles.xml?ContentType=application/vnd.openxmlformats-officedocument.wordprocessingml.styles+xml">
        <DigestMethod Algorithm="http://www.w3.org/2000/09/xmldsig#sha1"/>
        <DigestValue>u3+YeTqwss09siUm4On1ZwNi/rs=</DigestValue>
      </Reference>
      <Reference URI="/word/glossary/webSettings.xml?ContentType=application/vnd.openxmlformats-officedocument.wordprocessingml.webSettings+xml">
        <DigestMethod Algorithm="http://www.w3.org/2000/09/xmldsig#sha1"/>
        <DigestValue>3JVOoTdOm/LdH4Es4itMnJhpqeU=</DigestValue>
      </Reference>
      <Reference URI="/word/numbering.xml?ContentType=application/vnd.openxmlformats-officedocument.wordprocessingml.numbering+xml">
        <DigestMethod Algorithm="http://www.w3.org/2000/09/xmldsig#sha1"/>
        <DigestValue>wwvdKOEp7LuWFzRFpX+Dpvm3VEQ=</DigestValue>
      </Reference>
      <Reference URI="/word/settings.xml?ContentType=application/vnd.openxmlformats-officedocument.wordprocessingml.settings+xml">
        <DigestMethod Algorithm="http://www.w3.org/2000/09/xmldsig#sha1"/>
        <DigestValue>JZuLL67yefeZlZ3KCCCqzfWvObY=</DigestValue>
      </Reference>
      <Reference URI="/word/styles.xml?ContentType=application/vnd.openxmlformats-officedocument.wordprocessingml.styles+xml">
        <DigestMethod Algorithm="http://www.w3.org/2000/09/xmldsig#sha1"/>
        <DigestValue>g5saEJKhFgi0N/zyXj8p9+8/hWw=</DigestValue>
      </Reference>
      <Reference URI="/word/theme/theme1.xml?ContentType=application/vnd.openxmlformats-officedocument.theme+xml">
        <DigestMethod Algorithm="http://www.w3.org/2000/09/xmldsig#sha1"/>
        <DigestValue>K3rt/CTIslQzCnFAg+kE1JCviY0=</DigestValue>
      </Reference>
      <Reference URI="/word/webSettings.xml?ContentType=application/vnd.openxmlformats-officedocument.wordprocessingml.webSettings+xml">
        <DigestMethod Algorithm="http://www.w3.org/2000/09/xmldsig#sha1"/>
        <DigestValue>3JVOoTdOm/LdH4Es4itMnJhpqeU=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2019-02-05T07:59:25Z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15.0</OfficeVersion>
          <ApplicationVersion>15.0</ApplicationVersion>
          <Monitors>1</Monitors>
          <HorizontalResolution>1360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2019-02-05T07:59:25Z</xd:SigningTime>
          <xd:SigningCertificate>
            <xd:Cert>
              <xd:CertDigest>
                <DigestMethod Algorithm="http://www.w3.org/2000/09/xmldsig#sha1"/>
                <DigestValue>JHYP0dylx8HgdxH6XxwEupczyR8=</DigestValue>
              </xd:CertDigest>
              <xd:IssuerSerial>
                <X509IssuerName>CN=ООО Компания Сервис ТВ-Инфо, O=ООО Компания Сервис ТВ-Инфо, STREET="ул. Парижской Коммуны, д.16, 428", L=Иваново, S=37 Ивановская область, C=RU, ИНН=003730011113, ОГРН=1033700056048, E=edo@stv.indi.ru</X509IssuerName>
                <X509SerialNumber>322921337442498496354405416741059164358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1246</Words>
  <Characters>7106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Nikita Tatarnikov</dc:creator>
  <cp:keywords/>
  <dc:description/>
  <cp:lastModifiedBy>Nikita Tatarnikov</cp:lastModifiedBy>
  <cp:revision>2</cp:revision>
  <dcterms:created xsi:type="dcterms:W3CDTF">2019-02-05T07:59:00Z</dcterms:created>
  <dcterms:modified xsi:type="dcterms:W3CDTF">2019-02-05T07:59:00Z</dcterms:modified>
</cp:coreProperties>
</file>