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г. Екатеринбург                                                                                                        «___» _________ 201</w:t>
      </w:r>
      <w:r w:rsidR="00165CBB">
        <w:rPr>
          <w:rFonts w:ascii="Times New Roman" w:eastAsia="Arial" w:hAnsi="Times New Roman" w:cs="Times New Roman"/>
          <w:b/>
          <w:lang w:eastAsia="ar-SA"/>
        </w:rPr>
        <w:t>9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1E35CF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ООО «</w:t>
      </w:r>
      <w:r w:rsidR="00165CBB">
        <w:rPr>
          <w:rFonts w:ascii="Times New Roman" w:eastAsia="Times New Roman" w:hAnsi="Times New Roman" w:cs="Times New Roman"/>
          <w:b/>
          <w:lang w:eastAsia="ar-SA"/>
        </w:rPr>
        <w:t>Велес</w:t>
      </w:r>
      <w:r w:rsidR="0062751D">
        <w:rPr>
          <w:rFonts w:ascii="Times New Roman" w:eastAsia="Times New Roman" w:hAnsi="Times New Roman" w:cs="Times New Roman"/>
          <w:b/>
          <w:lang w:eastAsia="ar-SA"/>
        </w:rPr>
        <w:t>»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Конкурсного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управляющего Чу Эдуарда Сановича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 w:rsidR="00165CBB">
        <w:rPr>
          <w:rFonts w:ascii="Times New Roman" w:eastAsia="Times New Roman" w:hAnsi="Times New Roman" w:cs="Times New Roman"/>
          <w:lang w:eastAsia="ar-SA"/>
        </w:rPr>
        <w:t>Решения</w:t>
      </w:r>
      <w:r w:rsidR="0062751D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Арбитражного суда </w:t>
      </w:r>
      <w:r w:rsidR="0062751D">
        <w:rPr>
          <w:rFonts w:ascii="Times New Roman" w:eastAsia="Times New Roman" w:hAnsi="Times New Roman" w:cs="Times New Roman"/>
          <w:lang w:eastAsia="ar-SA"/>
        </w:rPr>
        <w:t>Свердловской области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 </w:t>
      </w:r>
      <w:bookmarkStart w:id="0" w:name="_GoBack"/>
      <w:bookmarkEnd w:id="0"/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Pr="003564F5">
        <w:rPr>
          <w:rFonts w:ascii="Times New Roman" w:eastAsia="Arial" w:hAnsi="Times New Roman" w:cs="Arial"/>
          <w:szCs w:val="20"/>
          <w:lang w:eastAsia="ar-SA"/>
        </w:rPr>
        <w:t>О</w:t>
      </w:r>
      <w:r w:rsidR="001E35CF">
        <w:rPr>
          <w:rFonts w:ascii="Times New Roman" w:eastAsia="Arial" w:hAnsi="Times New Roman" w:cs="Arial"/>
          <w:szCs w:val="20"/>
          <w:lang w:eastAsia="ar-SA"/>
        </w:rPr>
        <w:t>О</w:t>
      </w:r>
      <w:r w:rsidRPr="003564F5">
        <w:rPr>
          <w:rFonts w:ascii="Times New Roman" w:eastAsia="Arial" w:hAnsi="Times New Roman" w:cs="Arial"/>
          <w:szCs w:val="20"/>
          <w:lang w:eastAsia="ar-SA"/>
        </w:rPr>
        <w:t>О «</w:t>
      </w:r>
      <w:r w:rsidR="00165CBB">
        <w:rPr>
          <w:rFonts w:ascii="Times New Roman" w:eastAsia="Arial" w:hAnsi="Times New Roman" w:cs="Arial"/>
          <w:szCs w:val="20"/>
          <w:lang w:eastAsia="ar-SA"/>
        </w:rPr>
        <w:t>Велес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» 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165CBB">
        <w:rPr>
          <w:rFonts w:ascii="Times New Roman" w:eastAsia="Arial" w:hAnsi="Times New Roman" w:cs="Times New Roman"/>
          <w:lang w:eastAsia="ar-SA"/>
        </w:rPr>
        <w:t>1</w:t>
      </w:r>
      <w:r w:rsidRPr="003564F5">
        <w:rPr>
          <w:rFonts w:ascii="Times New Roman" w:eastAsia="Arial" w:hAnsi="Times New Roman" w:cs="Times New Roman"/>
          <w:lang w:eastAsia="ar-SA"/>
        </w:rPr>
        <w:t>0 % (</w:t>
      </w:r>
      <w:r w:rsidR="00165CBB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Pr="003564F5">
        <w:rPr>
          <w:rFonts w:ascii="Times New Roman" w:eastAsia="Arial" w:hAnsi="Times New Roman" w:cs="Arial"/>
          <w:szCs w:val="20"/>
          <w:lang w:eastAsia="ar-SA"/>
        </w:rPr>
        <w:t>О</w:t>
      </w:r>
      <w:r w:rsidR="001E35CF">
        <w:rPr>
          <w:rFonts w:ascii="Times New Roman" w:eastAsia="Arial" w:hAnsi="Times New Roman" w:cs="Arial"/>
          <w:szCs w:val="20"/>
          <w:lang w:eastAsia="ar-SA"/>
        </w:rPr>
        <w:t>О</w:t>
      </w:r>
      <w:r w:rsidRPr="003564F5">
        <w:rPr>
          <w:rFonts w:ascii="Times New Roman" w:eastAsia="Arial" w:hAnsi="Times New Roman" w:cs="Arial"/>
          <w:szCs w:val="20"/>
          <w:lang w:eastAsia="ar-SA"/>
        </w:rPr>
        <w:t>О «</w:t>
      </w:r>
      <w:r w:rsidR="00165CBB">
        <w:rPr>
          <w:rFonts w:ascii="Times New Roman" w:eastAsia="Arial" w:hAnsi="Times New Roman" w:cs="Arial"/>
          <w:szCs w:val="20"/>
          <w:lang w:eastAsia="ar-SA"/>
        </w:rPr>
        <w:t>Велес</w:t>
      </w:r>
      <w:r w:rsidRPr="003564F5">
        <w:rPr>
          <w:rFonts w:ascii="Times New Roman" w:eastAsia="Arial" w:hAnsi="Times New Roman" w:cs="Arial"/>
          <w:szCs w:val="20"/>
          <w:lang w:eastAsia="ar-SA"/>
        </w:rPr>
        <w:t>»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62751D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-дневный срок со дня подведения итогов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165CBB" w:rsidRPr="003564F5" w:rsidTr="00DC660C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BB" w:rsidRPr="00D74A83" w:rsidRDefault="00165CBB" w:rsidP="00BF2DD5">
            <w:r w:rsidRPr="00D74A83">
              <w:t>ООО "Велес" ИНН6679015664 КПП 667101001, р/с 40702810100260001509 Ф-Л БАНКА ГПБ (АО) "УРАЛЬСКИЙ" Корр. счет 30101810365770000411 БИК 046577411, ИНН 7744001497, КПП 668543001 ОГРН 1027700167110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B" w:rsidRPr="003564F5" w:rsidRDefault="00165CBB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B" w:rsidRPr="003564F5" w:rsidRDefault="00165CBB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B94E38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Конкурсный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 управляющий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>О «</w:t>
            </w:r>
            <w:r w:rsidR="00165CBB">
              <w:rPr>
                <w:rFonts w:ascii="Times New Roman" w:eastAsia="Times New Roman" w:hAnsi="Times New Roman" w:cs="Times New Roman"/>
                <w:lang w:eastAsia="ar-SA"/>
              </w:rPr>
              <w:t>Велес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Чу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14" w:rsidRDefault="00CE0B14">
      <w:pPr>
        <w:spacing w:after="0" w:line="240" w:lineRule="auto"/>
      </w:pPr>
      <w:r>
        <w:separator/>
      </w:r>
    </w:p>
  </w:endnote>
  <w:endnote w:type="continuationSeparator" w:id="0">
    <w:p w:rsidR="00CE0B14" w:rsidRDefault="00CE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CBB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CE0B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14" w:rsidRDefault="00CE0B14">
      <w:pPr>
        <w:spacing w:after="0" w:line="240" w:lineRule="auto"/>
      </w:pPr>
      <w:r>
        <w:separator/>
      </w:r>
    </w:p>
  </w:footnote>
  <w:footnote w:type="continuationSeparator" w:id="0">
    <w:p w:rsidR="00CE0B14" w:rsidRDefault="00CE0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5CBB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35CF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AE1"/>
    <w:rsid w:val="00465D29"/>
    <w:rsid w:val="004674B7"/>
    <w:rsid w:val="00467793"/>
    <w:rsid w:val="004678DE"/>
    <w:rsid w:val="00467A20"/>
    <w:rsid w:val="0047071A"/>
    <w:rsid w:val="00471D75"/>
    <w:rsid w:val="00472204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58E9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1C96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2FF0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975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51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9A0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2B7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5A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4E38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0B14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1F1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08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163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55C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3B6F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2019-02-08T13:23:00Z</dcterms:created>
  <dcterms:modified xsi:type="dcterms:W3CDTF">2019-02-08T13:23:00Z</dcterms:modified>
</cp:coreProperties>
</file>