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F8" w:rsidRPr="00D64DE7" w:rsidRDefault="00D64DE7" w:rsidP="007F296D">
      <w:pPr>
        <w:pStyle w:val="b-articletext"/>
        <w:spacing w:before="0" w:beforeAutospacing="0" w:after="0" w:afterAutospacing="0"/>
        <w:jc w:val="both"/>
      </w:pPr>
      <w:proofErr w:type="gramStart"/>
      <w:r w:rsidRPr="00D64DE7">
        <w:t xml:space="preserve">АО «Российский аукционный дом» (ОГРН 1097847233351, ИНН 7838430413, почтовый адрес: 101000, г. Москва, пер. Бобров, д. 4, стр. 4, </w:t>
      </w:r>
      <w:r w:rsidRPr="00D64DE7">
        <w:rPr>
          <w:rStyle w:val="skypec2ctextspan"/>
        </w:rPr>
        <w:t>(495) 234-04-00,</w:t>
      </w:r>
      <w:r w:rsidRPr="00D64DE7">
        <w:t xml:space="preserve"> e-</w:t>
      </w:r>
      <w:proofErr w:type="spellStart"/>
      <w:r w:rsidRPr="00D64DE7">
        <w:t>mail</w:t>
      </w:r>
      <w:proofErr w:type="spellEnd"/>
      <w:r w:rsidRPr="00D64DE7">
        <w:t xml:space="preserve">: </w:t>
      </w:r>
      <w:proofErr w:type="spellStart"/>
      <w:r w:rsidRPr="00D64DE7">
        <w:rPr>
          <w:lang w:val="en-US"/>
        </w:rPr>
        <w:t>golovanova</w:t>
      </w:r>
      <w:proofErr w:type="spellEnd"/>
      <w:r w:rsidRPr="00D64DE7">
        <w:t>@auction-house.ru (далее - Организатор торгов, ОТ)),</w:t>
      </w:r>
      <w:r w:rsidR="007F296D">
        <w:t xml:space="preserve"> действующее на основании договора с</w:t>
      </w:r>
      <w:r w:rsidRPr="00D64DE7">
        <w:t xml:space="preserve"> </w:t>
      </w:r>
      <w:r w:rsidR="007F296D" w:rsidRPr="00D64DE7">
        <w:rPr>
          <w:b/>
          <w:bCs/>
        </w:rPr>
        <w:t>ООО «</w:t>
      </w:r>
      <w:proofErr w:type="spellStart"/>
      <w:r w:rsidR="007F296D" w:rsidRPr="00D64DE7">
        <w:rPr>
          <w:b/>
          <w:bCs/>
        </w:rPr>
        <w:t>Донагрогаз</w:t>
      </w:r>
      <w:proofErr w:type="spellEnd"/>
      <w:r w:rsidR="007F296D" w:rsidRPr="00D64DE7">
        <w:rPr>
          <w:b/>
          <w:bCs/>
        </w:rPr>
        <w:t>»</w:t>
      </w:r>
      <w:r w:rsidR="007F296D" w:rsidRPr="00D64DE7">
        <w:t xml:space="preserve"> (ИНН 3432013860, ОГРН 1023405562157, юридический адрес: 403526, Волгоградская область, </w:t>
      </w:r>
      <w:proofErr w:type="spellStart"/>
      <w:r w:rsidR="007F296D" w:rsidRPr="00D64DE7">
        <w:t>Фроловский</w:t>
      </w:r>
      <w:proofErr w:type="spellEnd"/>
      <w:r w:rsidR="007F296D" w:rsidRPr="00D64DE7">
        <w:t xml:space="preserve"> район, х. Красные Липки), признанного решением Арбитражного суда Волгоградской области от 27.10.2015 г. по</w:t>
      </w:r>
      <w:proofErr w:type="gramEnd"/>
      <w:r w:rsidR="007F296D" w:rsidRPr="00D64DE7">
        <w:t xml:space="preserve"> </w:t>
      </w:r>
      <w:proofErr w:type="gramStart"/>
      <w:r w:rsidR="007F296D" w:rsidRPr="00D64DE7">
        <w:t>делу №</w:t>
      </w:r>
      <w:r w:rsidR="007F296D" w:rsidRPr="00D64DE7">
        <w:rPr>
          <w:bCs/>
        </w:rPr>
        <w:t xml:space="preserve"> А12-36128/2015 </w:t>
      </w:r>
      <w:r w:rsidR="007F296D" w:rsidRPr="00D64DE7">
        <w:t>несостоятельным</w:t>
      </w:r>
      <w:r w:rsidR="007F296D">
        <w:t xml:space="preserve"> (банкротом) (далее - Должник) в лице к</w:t>
      </w:r>
      <w:r w:rsidR="007F296D" w:rsidRPr="00D64DE7">
        <w:t>онкурсн</w:t>
      </w:r>
      <w:r w:rsidR="007F296D">
        <w:t>ого</w:t>
      </w:r>
      <w:r w:rsidR="007F296D" w:rsidRPr="00D64DE7">
        <w:t xml:space="preserve"> управляющ</w:t>
      </w:r>
      <w:r w:rsidR="007F296D">
        <w:t>его</w:t>
      </w:r>
      <w:r w:rsidR="007F296D" w:rsidRPr="00D64DE7">
        <w:t xml:space="preserve"> </w:t>
      </w:r>
      <w:r w:rsidR="007F296D" w:rsidRPr="00D64DE7">
        <w:rPr>
          <w:lang w:eastAsia="en-US"/>
        </w:rPr>
        <w:t>Задунайск</w:t>
      </w:r>
      <w:r w:rsidR="007F296D">
        <w:rPr>
          <w:lang w:eastAsia="en-US"/>
        </w:rPr>
        <w:t>ого</w:t>
      </w:r>
      <w:r w:rsidR="007F296D" w:rsidRPr="00D64DE7">
        <w:rPr>
          <w:lang w:eastAsia="en-US"/>
        </w:rPr>
        <w:t xml:space="preserve"> Александр</w:t>
      </w:r>
      <w:r w:rsidR="007F296D">
        <w:rPr>
          <w:lang w:eastAsia="en-US"/>
        </w:rPr>
        <w:t>а</w:t>
      </w:r>
      <w:r w:rsidR="007F296D" w:rsidRPr="00D64DE7">
        <w:rPr>
          <w:lang w:eastAsia="en-US"/>
        </w:rPr>
        <w:t xml:space="preserve"> Степанович</w:t>
      </w:r>
      <w:r w:rsidR="007F296D">
        <w:rPr>
          <w:lang w:eastAsia="en-US"/>
        </w:rPr>
        <w:t>а</w:t>
      </w:r>
      <w:r w:rsidR="007F296D" w:rsidRPr="00D64DE7">
        <w:rPr>
          <w:lang w:eastAsia="en-US"/>
        </w:rPr>
        <w:t xml:space="preserve"> </w:t>
      </w:r>
      <w:r w:rsidR="007F296D" w:rsidRPr="00D64DE7">
        <w:t xml:space="preserve">(почтовый адрес403526, Волгоградская область, </w:t>
      </w:r>
      <w:proofErr w:type="spellStart"/>
      <w:r w:rsidR="007F296D" w:rsidRPr="00D64DE7">
        <w:t>Фроловский</w:t>
      </w:r>
      <w:proofErr w:type="spellEnd"/>
      <w:r w:rsidR="007F296D" w:rsidRPr="00D64DE7">
        <w:t xml:space="preserve"> район, х. Красные Липки</w:t>
      </w:r>
      <w:r w:rsidR="007F296D" w:rsidRPr="00D64DE7">
        <w:rPr>
          <w:bCs/>
        </w:rPr>
        <w:t xml:space="preserve">, </w:t>
      </w:r>
      <w:r w:rsidR="007F296D" w:rsidRPr="00D64DE7">
        <w:t>ИНН 342</w:t>
      </w:r>
      <w:r w:rsidR="007F296D">
        <w:t>200047902, СНИЛС 114-769-638-84</w:t>
      </w:r>
      <w:r w:rsidR="007F296D" w:rsidRPr="00D64DE7">
        <w:t>), член</w:t>
      </w:r>
      <w:r w:rsidR="007F296D">
        <w:t>а</w:t>
      </w:r>
      <w:r w:rsidR="007F296D" w:rsidRPr="00D64DE7">
        <w:t xml:space="preserve"> Ассоциации «Саморегулируемая организация арбитражных управляющих Центрального федерального округа» (адрес: </w:t>
      </w:r>
      <w:smartTag w:uri="urn:schemas-microsoft-com:office:smarttags" w:element="metricconverter">
        <w:smartTagPr>
          <w:attr w:name="ProductID" w:val="109316, г"/>
        </w:smartTagPr>
        <w:r w:rsidR="007F296D" w:rsidRPr="00D64DE7">
          <w:t>109316, г</w:t>
        </w:r>
      </w:smartTag>
      <w:r w:rsidR="007F296D" w:rsidRPr="00D64DE7">
        <w:t xml:space="preserve">. Москва, </w:t>
      </w:r>
      <w:proofErr w:type="spellStart"/>
      <w:r w:rsidR="007F296D" w:rsidRPr="00D64DE7">
        <w:t>Остаповский</w:t>
      </w:r>
      <w:proofErr w:type="spellEnd"/>
      <w:r w:rsidR="007F296D" w:rsidRPr="00D64DE7">
        <w:t xml:space="preserve"> проезд, д. 3, стр. 6, оф. </w:t>
      </w:r>
      <w:proofErr w:type="gramEnd"/>
      <w:r w:rsidR="007F296D" w:rsidRPr="00D64DE7">
        <w:t xml:space="preserve">201 ИНН 7705431418, ОГРН1027700542209, </w:t>
      </w:r>
      <w:r w:rsidR="007F296D" w:rsidRPr="00D64DE7">
        <w:rPr>
          <w:b/>
          <w:bCs/>
          <w:shd w:val="clear" w:color="auto" w:fill="FFFFFF"/>
        </w:rPr>
        <w:t>Телефон:</w:t>
      </w:r>
      <w:r w:rsidR="007F296D" w:rsidRPr="00D64DE7">
        <w:rPr>
          <w:rStyle w:val="apple-converted-space"/>
          <w:shd w:val="clear" w:color="auto" w:fill="FFFFFF"/>
        </w:rPr>
        <w:t> </w:t>
      </w:r>
      <w:r w:rsidR="007F296D" w:rsidRPr="00D64DE7">
        <w:rPr>
          <w:shd w:val="clear" w:color="auto" w:fill="FFFFFF"/>
        </w:rPr>
        <w:t xml:space="preserve">(495) 287-48-60, 287-48-61, </w:t>
      </w:r>
      <w:hyperlink r:id="rId5" w:history="1">
        <w:r w:rsidR="007F296D" w:rsidRPr="00D64DE7">
          <w:rPr>
            <w:rStyle w:val="a3"/>
            <w:shd w:val="clear" w:color="auto" w:fill="FFFFFF"/>
          </w:rPr>
          <w:t>info@paucfo.ru</w:t>
        </w:r>
      </w:hyperlink>
      <w:r w:rsidR="007F296D" w:rsidRPr="00D64DE7">
        <w:t>)</w:t>
      </w:r>
      <w:r>
        <w:rPr>
          <w:color w:val="000000"/>
          <w:shd w:val="clear" w:color="auto" w:fill="FFFFFF"/>
        </w:rPr>
        <w:t xml:space="preserve"> </w:t>
      </w:r>
      <w:r w:rsidR="007F296D">
        <w:rPr>
          <w:color w:val="000000"/>
          <w:shd w:val="clear" w:color="auto" w:fill="FFFFFF"/>
        </w:rPr>
        <w:t xml:space="preserve">сообщает о завершении торгов по продаже Лота №1 </w:t>
      </w:r>
      <w:r w:rsidR="007F296D">
        <w:rPr>
          <w:color w:val="000000"/>
          <w:shd w:val="clear" w:color="auto" w:fill="FFFFFF"/>
        </w:rPr>
        <w:t xml:space="preserve">(РАД-159217) </w:t>
      </w:r>
      <w:r w:rsidR="007F296D">
        <w:rPr>
          <w:color w:val="000000"/>
          <w:shd w:val="clear" w:color="auto" w:fill="FFFFFF"/>
        </w:rPr>
        <w:t xml:space="preserve"> в</w:t>
      </w:r>
      <w:r>
        <w:rPr>
          <w:color w:val="000000"/>
          <w:shd w:val="clear" w:color="auto" w:fill="FFFFFF"/>
        </w:rPr>
        <w:t>следстви</w:t>
      </w:r>
      <w:r w:rsidR="007F296D">
        <w:rPr>
          <w:color w:val="000000"/>
          <w:shd w:val="clear" w:color="auto" w:fill="FFFFFF"/>
        </w:rPr>
        <w:t>е</w:t>
      </w:r>
      <w:r>
        <w:rPr>
          <w:color w:val="000000"/>
          <w:shd w:val="clear" w:color="auto" w:fill="FFFFFF"/>
        </w:rPr>
        <w:t xml:space="preserve"> оставления за конкурсным креди</w:t>
      </w:r>
      <w:bookmarkStart w:id="0" w:name="_GoBack"/>
      <w:bookmarkEnd w:id="0"/>
      <w:r>
        <w:rPr>
          <w:color w:val="000000"/>
          <w:shd w:val="clear" w:color="auto" w:fill="FFFFFF"/>
        </w:rPr>
        <w:t>тором (ООО «</w:t>
      </w:r>
      <w:proofErr w:type="spellStart"/>
      <w:r>
        <w:rPr>
          <w:color w:val="000000"/>
          <w:shd w:val="clear" w:color="auto" w:fill="FFFFFF"/>
        </w:rPr>
        <w:t>МясКо</w:t>
      </w:r>
      <w:proofErr w:type="spellEnd"/>
      <w:r>
        <w:rPr>
          <w:color w:val="000000"/>
          <w:shd w:val="clear" w:color="auto" w:fill="FFFFFF"/>
        </w:rPr>
        <w:t>» ИНН 9718032936, ОГРН 5167746241031) лота №1 целиком.</w:t>
      </w:r>
    </w:p>
    <w:sectPr w:rsidR="005560F8" w:rsidRPr="00D6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E7"/>
    <w:rsid w:val="007F296D"/>
    <w:rsid w:val="00A26913"/>
    <w:rsid w:val="00A27A20"/>
    <w:rsid w:val="00D6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4DE7"/>
    <w:rPr>
      <w:color w:val="0000FF"/>
      <w:u w:val="single"/>
    </w:rPr>
  </w:style>
  <w:style w:type="paragraph" w:customStyle="1" w:styleId="b-articletext">
    <w:name w:val="b-article__text"/>
    <w:basedOn w:val="a"/>
    <w:rsid w:val="00D6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c2ctextspan">
    <w:name w:val="skype_c2c_text_span"/>
    <w:rsid w:val="00D64DE7"/>
  </w:style>
  <w:style w:type="character" w:customStyle="1" w:styleId="apple-converted-space">
    <w:name w:val="apple-converted-space"/>
    <w:basedOn w:val="a0"/>
    <w:rsid w:val="00D64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4DE7"/>
    <w:rPr>
      <w:color w:val="0000FF"/>
      <w:u w:val="single"/>
    </w:rPr>
  </w:style>
  <w:style w:type="paragraph" w:customStyle="1" w:styleId="b-articletext">
    <w:name w:val="b-article__text"/>
    <w:basedOn w:val="a"/>
    <w:rsid w:val="00D6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c2ctextspan">
    <w:name w:val="skype_c2c_text_span"/>
    <w:rsid w:val="00D64DE7"/>
  </w:style>
  <w:style w:type="character" w:customStyle="1" w:styleId="apple-converted-space">
    <w:name w:val="apple-converted-space"/>
    <w:basedOn w:val="a0"/>
    <w:rsid w:val="00D64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aucf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Голованова</dc:creator>
  <cp:lastModifiedBy>Наталья Голованова</cp:lastModifiedBy>
  <cp:revision>1</cp:revision>
  <dcterms:created xsi:type="dcterms:W3CDTF">2019-07-30T07:37:00Z</dcterms:created>
  <dcterms:modified xsi:type="dcterms:W3CDTF">2019-07-30T07:58:00Z</dcterms:modified>
</cp:coreProperties>
</file>