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36317">
        <w:rPr>
          <w:sz w:val="28"/>
          <w:szCs w:val="28"/>
        </w:rPr>
        <w:t>83260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36317">
        <w:rPr>
          <w:rFonts w:ascii="Times New Roman" w:hAnsi="Times New Roman" w:cs="Times New Roman"/>
          <w:sz w:val="28"/>
          <w:szCs w:val="28"/>
        </w:rPr>
        <w:t>19.02.2019 10:00 - 11.04.2019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9145DC" w:rsidRDefault="00F3631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145DC">
              <w:rPr>
                <w:sz w:val="28"/>
                <w:szCs w:val="28"/>
              </w:rPr>
              <w:t>МУНИЦИПАЛЬНОЕ УНИТАРНОЕ ПРЕДПРИЯТИЕ "СЕЛЕМДЖИНСКИЙ"</w:t>
            </w:r>
            <w:r w:rsidR="00D342DA" w:rsidRPr="009145DC">
              <w:rPr>
                <w:sz w:val="28"/>
                <w:szCs w:val="28"/>
              </w:rPr>
              <w:t xml:space="preserve">, </w:t>
            </w:r>
          </w:p>
          <w:p w:rsidR="00D342DA" w:rsidRPr="001D2D62" w:rsidRDefault="00F36317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9145DC">
              <w:rPr>
                <w:sz w:val="28"/>
                <w:szCs w:val="28"/>
              </w:rPr>
              <w:t xml:space="preserve">676572, Амурская область, Селемджинский район, п.г.т. Февральск, ул. </w:t>
            </w:r>
            <w:r>
              <w:rPr>
                <w:sz w:val="28"/>
                <w:szCs w:val="28"/>
                <w:lang w:val="en-US"/>
              </w:rPr>
              <w:t>Енисейская, 7А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1092807000197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2825010081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9145DC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36317" w:rsidRPr="009145DC" w:rsidRDefault="00F3631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Коренев Илья Владимирович</w:t>
            </w:r>
          </w:p>
          <w:p w:rsidR="00D342DA" w:rsidRPr="009145DC" w:rsidRDefault="00F3631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 "Союз менеджеров и арбитражных управляющих"</w:t>
            </w:r>
          </w:p>
        </w:tc>
      </w:tr>
      <w:tr w:rsidR="00D342DA" w:rsidRPr="009145D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145DC" w:rsidRDefault="00F3631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145DC">
              <w:rPr>
                <w:sz w:val="28"/>
                <w:szCs w:val="28"/>
              </w:rPr>
              <w:t>Арбитражный суд Амурской области</w:t>
            </w:r>
            <w:r w:rsidR="00D342DA" w:rsidRPr="009145DC">
              <w:rPr>
                <w:sz w:val="28"/>
                <w:szCs w:val="28"/>
              </w:rPr>
              <w:t xml:space="preserve">, дело о банкротстве </w:t>
            </w:r>
            <w:r w:rsidRPr="009145DC">
              <w:rPr>
                <w:sz w:val="28"/>
                <w:szCs w:val="28"/>
              </w:rPr>
              <w:t>А04-8108/2015</w:t>
            </w:r>
          </w:p>
        </w:tc>
      </w:tr>
      <w:tr w:rsidR="00D342DA" w:rsidRPr="009145D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145DC" w:rsidRDefault="00F3631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Амурской области</w:t>
            </w:r>
            <w:r w:rsidR="00D342DA"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15.02.2016</w:t>
            </w:r>
            <w:r w:rsidR="00D342DA"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631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Производственный комплекс по хранению нефтепродуктов.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631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F36317">
              <w:rPr>
                <w:sz w:val="28"/>
                <w:szCs w:val="28"/>
              </w:rPr>
              <w:t>19.02.2019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36317">
              <w:rPr>
                <w:sz w:val="28"/>
                <w:szCs w:val="28"/>
              </w:rPr>
              <w:t>11.04.2019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631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торгах могут принять участие юридические и физические лица, подавшие заявки и перечислившие задаток в размере 10 % от начальной цены до 26.03.2019г. на специальный счет для задатков МУП «СЕЛЕМДЖИНСКИЙ». При подаче заявки заявитель представляет оригинал платежного документа о внесении задатка; копии учредительных документов, свидетельств о регистрации, ИНН, выписка из ЕГРЮЛ, решение органа управления заявителя на приобретение имущества, паспорта, согласие супруга на приобретение имущества; доверенность или иные документы, подтверждающие полномочия лица действовать от имени заявителя, сведения о заинтересованности к лицам, участвующим в деле о банкротстве за эл.цифровой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9145DC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3631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36317" w:rsidRDefault="00F3631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145DC" w:rsidRDefault="00F3631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45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вносится до 26.03.2019г. на специальный счет для задатков МУП «СЕЛЕМДЖИНСКИЙ».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</w:t>
            </w:r>
            <w:r w:rsidRPr="009145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проведения торгов.</w:t>
            </w:r>
            <w:r w:rsidR="00D342DA" w:rsidRPr="009145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9145DC" w:rsidRDefault="00F3631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145DC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№ 40702810800235000002 в «Азиатско-Тихоокеанский Банк» (ПАО) г. Благовещенск, БИК 041012765, ИНН 2825010081, КПП 282501001, к/с № 30101810300000000765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36317" w:rsidRDefault="00F3631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39 550 500.00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36317" w:rsidRDefault="00F3631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F36317" w:rsidRDefault="00F3631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19.02.2019 в 0:0 (39 550 500.00 руб.) - 28.02.2019;</w:t>
            </w:r>
          </w:p>
          <w:p w:rsidR="00F36317" w:rsidRDefault="00F3631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01.03.2019 в 0:0 (35 595 450.00 руб.) - 11.03.2019;</w:t>
            </w:r>
          </w:p>
          <w:p w:rsidR="00F36317" w:rsidRDefault="00F3631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12.03.2019 в 0:0 (31 640 400.00 руб.) - 21.03.2019;</w:t>
            </w:r>
          </w:p>
          <w:p w:rsidR="00F36317" w:rsidRDefault="00F3631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22.03.2019 в 0:0 (27 685 350.00 руб.) - 01.04.2019;</w:t>
            </w:r>
          </w:p>
          <w:p w:rsidR="00F36317" w:rsidRDefault="00F3631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02.04.2019 в 0:0 (23 730 300.00 руб.) - 11.04.2019;</w:t>
            </w:r>
          </w:p>
          <w:p w:rsidR="00D342DA" w:rsidRPr="009145DC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145DC" w:rsidRDefault="00F3631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торгов определяется в соответствии с п. 4 ст. 139 ФЗ-127.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</w:t>
            </w:r>
            <w:r>
              <w:rPr>
                <w:color w:val="auto"/>
                <w:sz w:val="28"/>
                <w:szCs w:val="28"/>
              </w:rPr>
              <w:lastRenderedPageBreak/>
              <w:t>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631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в течение 2 часов по окончанию периода.В день подведения итогов составляется протокол об итогах аукциона, который размещается на ЭТП.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3631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торгов в 10-дневный срок с даты подведения итогов заключается договор купли-продажи, задаток зачитывается в счет исполнения обязательств по заключенному договору.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145DC" w:rsidRDefault="00F3631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Окончательный расчет производится в течение 30 дней на расчетный счет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F36317"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Коренев Илья Владимирович</w:t>
            </w: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6317"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272112598583</w:t>
            </w: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36317" w:rsidRPr="009145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680000, г. Хабаровск, ул. </w:t>
            </w:r>
            <w:r w:rsidR="00F363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Комсомольская, 85 оф.1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F3631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76-44-51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3631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127-fz@mail.ru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3631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02.02.2019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145DC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6317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15EE8-2CC0-4C17-A9DF-DF7DCFF8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7804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Виктория Ильичева</cp:lastModifiedBy>
  <cp:revision>2</cp:revision>
  <cp:lastPrinted>2010-11-10T07:05:00Z</cp:lastPrinted>
  <dcterms:created xsi:type="dcterms:W3CDTF">2019-02-19T06:33:00Z</dcterms:created>
  <dcterms:modified xsi:type="dcterms:W3CDTF">2019-02-19T06:33:00Z</dcterms:modified>
</cp:coreProperties>
</file>