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D8" w:rsidRPr="006164E0" w:rsidRDefault="002B43D8" w:rsidP="00C56A08">
      <w:pPr>
        <w:pStyle w:val="a7"/>
        <w:widowControl w:val="0"/>
        <w:spacing w:line="240" w:lineRule="auto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354950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proofErr w:type="gramStart"/>
      <w:r w:rsidRPr="00354950">
        <w:rPr>
          <w:sz w:val="22"/>
          <w:szCs w:val="22"/>
        </w:rPr>
        <w:t>Конкурсный управляющий (ликвидатор) Акционерным Коммерческим Банком «Финансово-Промышленный Банк» (Публичное Акционерное Общество) (АКБ «ФИНПРОМБАНК» (ПАО)) – государственная корпорация «Агентство по страхованию вкладов», действующая на основании решения Арбитражного суда г. Москвы от 25 октября 2016 г. по делу № А40-196703/16-30-306Б, в лице представителя конкурсного управляющего _____________, действующего на основании доверенности от ___________ № ______ именуемый в дальнейшем «</w:t>
      </w:r>
      <w:r>
        <w:rPr>
          <w:sz w:val="22"/>
          <w:szCs w:val="22"/>
        </w:rPr>
        <w:t>Продавец</w:t>
      </w:r>
      <w:r w:rsidRPr="00354950">
        <w:rPr>
          <w:sz w:val="22"/>
          <w:szCs w:val="22"/>
        </w:rPr>
        <w:t>», с одной стороны,</w:t>
      </w:r>
      <w:r w:rsidR="00093498" w:rsidRPr="006164E0">
        <w:rPr>
          <w:sz w:val="22"/>
          <w:szCs w:val="22"/>
        </w:rPr>
        <w:t xml:space="preserve"> </w:t>
      </w:r>
      <w:proofErr w:type="gramEnd"/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</w:t>
      </w:r>
      <w:proofErr w:type="gramStart"/>
      <w:r w:rsidRPr="006164E0">
        <w:rPr>
          <w:color w:val="000000"/>
          <w:sz w:val="16"/>
          <w:szCs w:val="16"/>
        </w:rPr>
        <w:t>.</w:t>
      </w:r>
      <w:proofErr w:type="gramEnd"/>
      <w:r w:rsidRPr="006164E0">
        <w:rPr>
          <w:color w:val="000000"/>
          <w:sz w:val="16"/>
          <w:szCs w:val="16"/>
        </w:rPr>
        <w:br/>
      </w:r>
      <w:proofErr w:type="gramStart"/>
      <w:r w:rsidR="0006164A" w:rsidRPr="006164E0">
        <w:rPr>
          <w:color w:val="000000"/>
          <w:sz w:val="22"/>
          <w:szCs w:val="22"/>
        </w:rPr>
        <w:t>и</w:t>
      </w:r>
      <w:proofErr w:type="gramEnd"/>
      <w:r w:rsidR="0006164A" w:rsidRPr="006164E0">
        <w:rPr>
          <w:color w:val="000000"/>
          <w:sz w:val="22"/>
          <w:szCs w:val="22"/>
        </w:rPr>
        <w:t xml:space="preserve">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lastRenderedPageBreak/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Pr="006164E0" w:rsidRDefault="00F7010B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 xml:space="preserve">.1 </w:t>
      </w:r>
      <w:r w:rsidR="00A27D24" w:rsidRPr="006164E0">
        <w:rPr>
          <w:sz w:val="22"/>
          <w:szCs w:val="22"/>
        </w:rPr>
        <w:lastRenderedPageBreak/>
        <w:t>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________________</w:t>
      </w:r>
      <w:r w:rsidR="002F0C45" w:rsidRPr="006164E0">
        <w:rPr>
          <w:i/>
          <w:sz w:val="22"/>
          <w:szCs w:val="22"/>
        </w:rPr>
        <w:t>(</w:t>
      </w:r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A8" w:rsidRDefault="003349A8">
      <w:r>
        <w:separator/>
      </w:r>
    </w:p>
  </w:endnote>
  <w:endnote w:type="continuationSeparator" w:id="0">
    <w:p w:rsidR="003349A8" w:rsidRDefault="0033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A8" w:rsidRDefault="003349A8">
      <w:r>
        <w:separator/>
      </w:r>
    </w:p>
  </w:footnote>
  <w:footnote w:type="continuationSeparator" w:id="0">
    <w:p w:rsidR="003349A8" w:rsidRDefault="003349A8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4950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B8D"/>
    <w:rsid w:val="0034553C"/>
    <w:rsid w:val="003461B6"/>
    <w:rsid w:val="00351A33"/>
    <w:rsid w:val="00354062"/>
    <w:rsid w:val="00354950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5D93-91A7-451D-85DA-D8766986FB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CB6C03-1DE4-4344-AA29-2AAD4237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1449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Авраменко Антон Владимирович</cp:lastModifiedBy>
  <cp:revision>8</cp:revision>
  <cp:lastPrinted>2017-02-09T08:03:00Z</cp:lastPrinted>
  <dcterms:created xsi:type="dcterms:W3CDTF">2017-04-06T14:02:00Z</dcterms:created>
  <dcterms:modified xsi:type="dcterms:W3CDTF">2018-03-27T15:18:00Z</dcterms:modified>
</cp:coreProperties>
</file>