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B716" w14:textId="27C9AB6B" w:rsidR="00D97EE9" w:rsidRDefault="001C78FF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78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78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C78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C78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C78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C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8FF">
        <w:rPr>
          <w:rFonts w:ascii="Times New Roman" w:hAnsi="Times New Roman" w:cs="Times New Roman"/>
          <w:sz w:val="24"/>
          <w:szCs w:val="24"/>
        </w:rPr>
        <w:t xml:space="preserve">(909) 983-86-08, 8(800) 777-57-57, </w:t>
      </w:r>
      <w:hyperlink r:id="rId5" w:history="1">
        <w:r w:rsidRPr="001C78FF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C78F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1C78FF">
        <w:rPr>
          <w:rFonts w:ascii="Times New Roman" w:hAnsi="Times New Roman" w:cs="Times New Roman"/>
          <w:sz w:val="24"/>
          <w:szCs w:val="24"/>
        </w:rPr>
        <w:t xml:space="preserve">г. Москвы от 31 марта 2016 </w:t>
      </w:r>
      <w:proofErr w:type="gramStart"/>
      <w:r w:rsidRPr="001C78FF">
        <w:rPr>
          <w:rFonts w:ascii="Times New Roman" w:hAnsi="Times New Roman" w:cs="Times New Roman"/>
          <w:sz w:val="24"/>
          <w:szCs w:val="24"/>
        </w:rPr>
        <w:t xml:space="preserve">г. по делу № А40-25442/16-70-41Б </w:t>
      </w:r>
      <w:r w:rsidRPr="001C78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Закрытым акционерным обществом </w:t>
      </w:r>
      <w:r w:rsidRPr="001C78FF">
        <w:rPr>
          <w:rFonts w:ascii="Times New Roman" w:hAnsi="Times New Roman" w:cs="Times New Roman"/>
          <w:b/>
          <w:bCs/>
          <w:sz w:val="24"/>
          <w:szCs w:val="24"/>
        </w:rPr>
        <w:t>"МЕЖДУНАРОДНЫЙ АКЦИОНЕРНЫЙ БАНК"</w:t>
      </w:r>
      <w:r w:rsidRPr="001C78FF">
        <w:rPr>
          <w:rFonts w:ascii="Times New Roman" w:hAnsi="Times New Roman" w:cs="Times New Roman"/>
          <w:sz w:val="24"/>
          <w:szCs w:val="24"/>
        </w:rPr>
        <w:t xml:space="preserve"> ((</w:t>
      </w:r>
      <w:r w:rsidRPr="001C78FF">
        <w:rPr>
          <w:rFonts w:ascii="Times New Roman" w:hAnsi="Times New Roman" w:cs="Times New Roman"/>
          <w:b/>
          <w:bCs/>
          <w:sz w:val="24"/>
          <w:szCs w:val="24"/>
        </w:rPr>
        <w:t>ЗАО "МАБ"</w:t>
      </w:r>
      <w:r w:rsidRPr="001C78FF">
        <w:rPr>
          <w:rFonts w:ascii="Times New Roman" w:hAnsi="Times New Roman" w:cs="Times New Roman"/>
          <w:sz w:val="24"/>
          <w:szCs w:val="24"/>
        </w:rPr>
        <w:t>)</w:t>
      </w:r>
      <w:r w:rsidRPr="001C78F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125167, г. Москва, Ленинградский пр-т, д. 37, корп. 12, ИНН 7703025925, ОГРН 1027739097165)</w:t>
      </w:r>
      <w:r w:rsidR="00CF0469" w:rsidRPr="001C78FF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D97EE9" w:rsidRPr="00D97EE9">
        <w:rPr>
          <w:rFonts w:ascii="Times New Roman" w:hAnsi="Times New Roman" w:cs="Times New Roman"/>
          <w:sz w:val="24"/>
          <w:szCs w:val="24"/>
        </w:rPr>
        <w:t xml:space="preserve">№ </w:t>
      </w:r>
      <w:r w:rsidR="00EF496B" w:rsidRPr="00EF496B">
        <w:rPr>
          <w:rFonts w:ascii="Times New Roman" w:hAnsi="Times New Roman" w:cs="Times New Roman"/>
          <w:sz w:val="24"/>
          <w:szCs w:val="24"/>
        </w:rPr>
        <w:t>77032917989</w:t>
      </w:r>
      <w:r w:rsidR="00D97EE9" w:rsidRPr="00D97EE9">
        <w:rPr>
          <w:rFonts w:ascii="Times New Roman" w:hAnsi="Times New Roman" w:cs="Times New Roman"/>
          <w:sz w:val="24"/>
          <w:szCs w:val="24"/>
        </w:rPr>
        <w:t xml:space="preserve"> в газете АО «Коммерсантъ» от </w:t>
      </w:r>
      <w:r w:rsidRPr="001C78FF">
        <w:rPr>
          <w:rFonts w:ascii="Times New Roman" w:hAnsi="Times New Roman" w:cs="Times New Roman"/>
          <w:sz w:val="24"/>
          <w:szCs w:val="24"/>
        </w:rPr>
        <w:t>02.03.2019</w:t>
      </w:r>
      <w:r w:rsidR="00D97EE9" w:rsidRPr="00D97EE9">
        <w:rPr>
          <w:rFonts w:ascii="Times New Roman" w:hAnsi="Times New Roman" w:cs="Times New Roman"/>
          <w:sz w:val="24"/>
          <w:szCs w:val="24"/>
        </w:rPr>
        <w:t xml:space="preserve"> №</w:t>
      </w:r>
      <w:r w:rsidRPr="001C78FF">
        <w:rPr>
          <w:rFonts w:ascii="Times New Roman" w:hAnsi="Times New Roman" w:cs="Times New Roman"/>
          <w:sz w:val="24"/>
          <w:szCs w:val="24"/>
        </w:rPr>
        <w:t>38(6518)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</w:t>
      </w:r>
      <w:bookmarkStart w:id="0" w:name="_GoBack"/>
      <w:bookmarkEnd w:id="0"/>
      <w:r w:rsidR="00DC2D3A" w:rsidRPr="00DC2D3A">
        <w:rPr>
          <w:rFonts w:ascii="Times New Roman" w:hAnsi="Times New Roman" w:cs="Times New Roman"/>
          <w:sz w:val="24"/>
          <w:szCs w:val="24"/>
        </w:rPr>
        <w:t>дом», по адресу в сети</w:t>
      </w:r>
      <w:proofErr w:type="gramEnd"/>
      <w:r w:rsidR="00DC2D3A" w:rsidRPr="00DC2D3A">
        <w:rPr>
          <w:rFonts w:ascii="Times New Roman" w:hAnsi="Times New Roman" w:cs="Times New Roman"/>
          <w:sz w:val="24"/>
          <w:szCs w:val="24"/>
        </w:rPr>
        <w:t xml:space="preserve">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3BC1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F33BC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303A92" w:rsidRPr="00303A92">
        <w:rPr>
          <w:rFonts w:ascii="Times New Roman" w:hAnsi="Times New Roman" w:cs="Times New Roman"/>
          <w:sz w:val="24"/>
          <w:szCs w:val="24"/>
        </w:rPr>
        <w:t>1</w:t>
      </w:r>
      <w:r w:rsidRPr="001C78FF">
        <w:rPr>
          <w:rFonts w:ascii="Times New Roman" w:hAnsi="Times New Roman" w:cs="Times New Roman"/>
          <w:sz w:val="24"/>
          <w:szCs w:val="24"/>
        </w:rPr>
        <w:t>9</w:t>
      </w:r>
      <w:r w:rsidR="00F33BC1">
        <w:rPr>
          <w:rFonts w:ascii="Times New Roman" w:hAnsi="Times New Roman" w:cs="Times New Roman"/>
          <w:sz w:val="24"/>
          <w:szCs w:val="24"/>
        </w:rPr>
        <w:t>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303A92" w:rsidRPr="00303A92">
        <w:rPr>
          <w:rFonts w:ascii="Times New Roman" w:hAnsi="Times New Roman" w:cs="Times New Roman"/>
          <w:sz w:val="24"/>
          <w:szCs w:val="24"/>
        </w:rPr>
        <w:t>2</w:t>
      </w:r>
      <w:r w:rsidRPr="001C78FF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>.0</w:t>
      </w:r>
      <w:r w:rsidR="00CD49F5">
        <w:rPr>
          <w:rFonts w:ascii="Times New Roman" w:hAnsi="Times New Roman" w:cs="Times New Roman"/>
          <w:sz w:val="24"/>
          <w:szCs w:val="24"/>
        </w:rPr>
        <w:t>5</w:t>
      </w:r>
      <w:r w:rsidR="00F33BC1">
        <w:rPr>
          <w:rFonts w:ascii="Times New Roman" w:hAnsi="Times New Roman" w:cs="Times New Roman"/>
          <w:sz w:val="24"/>
          <w:szCs w:val="24"/>
        </w:rPr>
        <w:t>.2019,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78FF" w:rsidRPr="001F4360" w14:paraId="35736371" w14:textId="77777777" w:rsidTr="00E52E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67F20E9E" w:rsidR="001C78FF" w:rsidRPr="00303A92" w:rsidRDefault="001C78FF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2AB051D4" w:rsidR="001C78FF" w:rsidRPr="00303A92" w:rsidRDefault="001C78FF" w:rsidP="0030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FF">
              <w:rPr>
                <w:rFonts w:ascii="Times New Roman" w:hAnsi="Times New Roman" w:cs="Times New Roman"/>
                <w:sz w:val="24"/>
                <w:szCs w:val="24"/>
              </w:rPr>
              <w:t>2019-3071/77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36CEFC5B" w:rsidR="001C78FF" w:rsidRPr="00303A92" w:rsidRDefault="001C78FF" w:rsidP="00303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FF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3CFA45EB" w:rsidR="001C78FF" w:rsidRPr="00303A92" w:rsidRDefault="001C78FF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FF">
              <w:rPr>
                <w:rFonts w:ascii="Times New Roman" w:hAnsi="Times New Roman" w:cs="Times New Roman"/>
                <w:sz w:val="24"/>
                <w:szCs w:val="24"/>
              </w:rPr>
              <w:t>127 295 000,00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3F84F7A6" w:rsidR="001C78FF" w:rsidRPr="00303A92" w:rsidRDefault="001C78FF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F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C78FF"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1C7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C78FF"/>
    <w:rsid w:val="001E1A13"/>
    <w:rsid w:val="001F4360"/>
    <w:rsid w:val="00223965"/>
    <w:rsid w:val="00231871"/>
    <w:rsid w:val="00273CAB"/>
    <w:rsid w:val="00303A92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EF496B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11</cp:revision>
  <cp:lastPrinted>2016-09-09T13:37:00Z</cp:lastPrinted>
  <dcterms:created xsi:type="dcterms:W3CDTF">2019-02-22T08:55:00Z</dcterms:created>
  <dcterms:modified xsi:type="dcterms:W3CDTF">2019-06-18T10:04:00Z</dcterms:modified>
</cp:coreProperties>
</file>