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F5449A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</w:t>
      </w:r>
      <w:r w:rsidR="002133FF" w:rsidRPr="00F5449A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2133FF" w:rsidRPr="00F5449A">
        <w:rPr>
          <w:rFonts w:ascii="Times New Roman" w:hAnsi="Times New Roman" w:cs="Times New Roman"/>
          <w:color w:val="000000"/>
          <w:sz w:val="24"/>
          <w:szCs w:val="24"/>
        </w:rPr>
        <w:t>Смоленской области от 18 ноября 2015 г. по делу №А62-6642/2015 конкурсным управляющим (ликвидатором) Публичным акционерным обществом Коммерческий банк «Смолевич» (Банк «Смолевич» (ПАО), адрес регистрации: 216500, Смоленская обл., г. Рославль, ул. Пролетарская, д. 47, ИНН 6725008696, ОГРН 1026700000051)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Pr="00F5449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F544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F54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F544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Pr="00E6533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2133FF" w:rsidRPr="00F5449A" w:rsidRDefault="002133FF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Лот 1 - Часть здания - 677,5 кв. м, адрес: Смоленская обл., Рославльский р-н, г. Рославль, ул. Пролетарская, д. 47, подвал, 1, 2 ,3 этажи, имущество (717 поз.), кадастровый номер 67:15:0320302:112, земельный участок находится в муниципальной собственности, заключен договор аренды до 2045 г. – 17 580 412,73 руб.;</w:t>
      </w:r>
    </w:p>
    <w:p w:rsidR="002133FF" w:rsidRPr="00F5449A" w:rsidRDefault="002133FF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Лот 2 - Часть здания, занимаемая АКБ "Смолевич" - 224,6 кв. м, часть продовольственного магазина "Десна" - 140,1 кв. м, земельные участки - 276 кв. м, 327 кв. м, 120 кв. м, адрес: Смоленская обл., г. Десногорск, 1 мкр., ТК "Десна", 1-этажные, имущество (493 поз.), кадастровые номера 67:26:0010102:1671, 67:26:0010101:2268, 67:26:0010102:55, 67:26:0010102:10, 67:26:0010102:70, земли населенных пунктов - для эксплуатации банка – 11 533 958,34 руб.</w:t>
      </w:r>
    </w:p>
    <w:p w:rsidR="00555595" w:rsidRPr="00F5449A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F5449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F5449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F5449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3404B" w:rsidRPr="00F54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33FF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133FF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марта</w:t>
      </w:r>
      <w:r w:rsidR="005742CC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2133FF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F54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 </w:t>
      </w:r>
      <w:r w:rsidR="002133FF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июня</w:t>
      </w:r>
      <w:r w:rsidR="0003404B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2133FF" w:rsidRPr="00F54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F54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F5449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F5449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133FF" w:rsidRPr="00F5449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33FF"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r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2133FF"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F544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Pr="00F5449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03404B" w:rsidRPr="00F5449A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133FF" w:rsidRPr="00F5449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3FF" w:rsidRPr="00F5449A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133FF" w:rsidRPr="00F5449A">
        <w:rPr>
          <w:rFonts w:ascii="Times New Roman" w:hAnsi="Times New Roman" w:cs="Times New Roman"/>
          <w:color w:val="000000"/>
          <w:sz w:val="24"/>
          <w:szCs w:val="24"/>
        </w:rPr>
        <w:t>9 г. по 4 мая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133FF" w:rsidRPr="00F5449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3404B" w:rsidRPr="00F5449A" w:rsidRDefault="00213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с 5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>9 г. по 18 мая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5531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9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:rsidR="0003404B" w:rsidRPr="00F5449A" w:rsidRDefault="00055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с 19 мая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>28 мая 2019 г. - в размере 9</w:t>
      </w:r>
      <w:r w:rsidR="0003404B" w:rsidRPr="00F5449A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03404B" w:rsidRPr="00F5449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5531B" w:rsidRPr="00F5449A">
        <w:rPr>
          <w:rFonts w:ascii="Times New Roman" w:hAnsi="Times New Roman" w:cs="Times New Roman"/>
          <w:color w:val="000000"/>
          <w:sz w:val="24"/>
          <w:szCs w:val="24"/>
        </w:rPr>
        <w:t>29 мая 2019 г. по 8 июня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5531B" w:rsidRPr="00F5449A">
        <w:rPr>
          <w:rFonts w:ascii="Times New Roman" w:hAnsi="Times New Roman" w:cs="Times New Roman"/>
          <w:color w:val="000000"/>
          <w:sz w:val="24"/>
          <w:szCs w:val="24"/>
        </w:rPr>
        <w:t>9 г. - в размере 8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5,00% </w:t>
      </w:r>
      <w:r w:rsidR="0005531B" w:rsidRPr="00F5449A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F5449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9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5449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</w:t>
      </w:r>
      <w:r w:rsidR="00F463FC" w:rsidRPr="00F5449A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F5449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05531B" w:rsidRPr="00F5449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2C3A2C" w:rsidRPr="00F5449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F5449A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 ППП».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49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F544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F5449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F5449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05531B" w:rsidRPr="00F5449A" w:rsidRDefault="008F1609" w:rsidP="00055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5531B"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F5449A">
        <w:rPr>
          <w:rFonts w:ascii="Times New Roman" w:hAnsi="Times New Roman" w:cs="Times New Roman"/>
          <w:sz w:val="24"/>
          <w:szCs w:val="24"/>
        </w:rPr>
        <w:t xml:space="preserve"> д</w:t>
      </w:r>
      <w:r w:rsidRPr="00F5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5531B" w:rsidRPr="00F5449A">
        <w:rPr>
          <w:rFonts w:ascii="Times New Roman" w:hAnsi="Times New Roman" w:cs="Times New Roman"/>
          <w:sz w:val="24"/>
          <w:szCs w:val="24"/>
        </w:rPr>
        <w:t>17:00</w:t>
      </w:r>
      <w:r w:rsidRPr="00F5449A">
        <w:rPr>
          <w:rFonts w:ascii="Times New Roman" w:hAnsi="Times New Roman" w:cs="Times New Roman"/>
          <w:sz w:val="24"/>
          <w:szCs w:val="24"/>
        </w:rPr>
        <w:t xml:space="preserve"> </w:t>
      </w:r>
      <w:r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5531B" w:rsidRPr="00F5449A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д.5, стр.1, тел. </w:t>
      </w:r>
      <w:r w:rsidR="00E65335" w:rsidRPr="00644668">
        <w:rPr>
          <w:rFonts w:ascii="Times New Roman" w:hAnsi="Times New Roman" w:cs="Times New Roman"/>
          <w:sz w:val="24"/>
          <w:szCs w:val="24"/>
        </w:rPr>
        <w:t>8</w:t>
      </w:r>
      <w:r w:rsidR="0005531B" w:rsidRPr="00F5449A">
        <w:rPr>
          <w:rFonts w:ascii="Times New Roman" w:hAnsi="Times New Roman" w:cs="Times New Roman"/>
          <w:sz w:val="24"/>
          <w:szCs w:val="24"/>
        </w:rPr>
        <w:t xml:space="preserve">(495) 725-31-47, доб. 61-18, 61-88, 61-14, тел. (4812) 206-700, доб. 12-53, а так же у ОТ: </w:t>
      </w:r>
      <w:r w:rsidR="0005531B" w:rsidRPr="00F5449A">
        <w:rPr>
          <w:rFonts w:ascii="Times New Roman" w:hAnsi="Times New Roman" w:cs="Times New Roman"/>
          <w:color w:val="000000"/>
          <w:sz w:val="24"/>
          <w:szCs w:val="24"/>
        </w:rPr>
        <w:t xml:space="preserve">+7(812) 334-26-04, </w:t>
      </w:r>
      <w:hyperlink r:id="rId8" w:history="1">
        <w:r w:rsidR="0005531B" w:rsidRPr="00F5449A">
          <w:rPr>
            <w:rStyle w:val="a4"/>
            <w:rFonts w:ascii="Times New Roman" w:hAnsi="Times New Roman"/>
            <w:sz w:val="24"/>
            <w:szCs w:val="24"/>
          </w:rPr>
          <w:t>vyrtosu@auction-house.ru</w:t>
        </w:r>
      </w:hyperlink>
      <w:r w:rsidR="0005531B" w:rsidRPr="00F5449A">
        <w:rPr>
          <w:rFonts w:ascii="Times New Roman" w:hAnsi="Times New Roman" w:cs="Times New Roman"/>
          <w:color w:val="000000"/>
          <w:sz w:val="24"/>
          <w:szCs w:val="24"/>
        </w:rPr>
        <w:t>, Выртосу Надежда.</w:t>
      </w:r>
    </w:p>
    <w:p w:rsidR="0005531B" w:rsidRPr="0005531B" w:rsidRDefault="0005531B" w:rsidP="00055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9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03404B" w:rsidRPr="0005531B" w:rsidRDefault="0003404B" w:rsidP="00055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05531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05531B"/>
    <w:rsid w:val="00203862"/>
    <w:rsid w:val="002133FF"/>
    <w:rsid w:val="002C3A2C"/>
    <w:rsid w:val="00355D11"/>
    <w:rsid w:val="00360DC6"/>
    <w:rsid w:val="003E6C81"/>
    <w:rsid w:val="00495D59"/>
    <w:rsid w:val="00555595"/>
    <w:rsid w:val="005742CC"/>
    <w:rsid w:val="00621553"/>
    <w:rsid w:val="00644668"/>
    <w:rsid w:val="008F1609"/>
    <w:rsid w:val="009E68C2"/>
    <w:rsid w:val="009F0C4D"/>
    <w:rsid w:val="00D16130"/>
    <w:rsid w:val="00DB0FB0"/>
    <w:rsid w:val="00E645EC"/>
    <w:rsid w:val="00E65335"/>
    <w:rsid w:val="00EE3F19"/>
    <w:rsid w:val="00F463FC"/>
    <w:rsid w:val="00F5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4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4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rtosu@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CA3D-AA7B-44E4-879D-55B324C4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2019-03-11T08:17:00Z</dcterms:created>
  <dcterms:modified xsi:type="dcterms:W3CDTF">2019-03-11T08:17:00Z</dcterms:modified>
</cp:coreProperties>
</file>