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48" w:rsidRDefault="00A97348" w:rsidP="00A973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E3F1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E3F1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E3F1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EE3F19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24 февраля 2016 г.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 делу №А40-252160/15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Публичным акционерным обществом акционерного коммерческого банка «Балтика» 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ПАО АКБ «Балтика»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Pr="00CF3ECC">
        <w:rPr>
          <w:rFonts w:ascii="Times New Roman" w:hAnsi="Times New Roman" w:cs="Times New Roman"/>
          <w:color w:val="000000"/>
          <w:sz w:val="24"/>
          <w:szCs w:val="24"/>
        </w:rPr>
        <w:t>121069,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3ECC">
        <w:rPr>
          <w:rFonts w:ascii="Times New Roman" w:hAnsi="Times New Roman" w:cs="Times New Roman"/>
          <w:color w:val="000000"/>
          <w:sz w:val="24"/>
          <w:szCs w:val="24"/>
        </w:rPr>
        <w:t xml:space="preserve">Москва, пер. </w:t>
      </w:r>
      <w:proofErr w:type="spellStart"/>
      <w:r w:rsidRPr="00CF3ECC">
        <w:rPr>
          <w:rFonts w:ascii="Times New Roman" w:hAnsi="Times New Roman" w:cs="Times New Roman"/>
          <w:color w:val="000000"/>
          <w:sz w:val="24"/>
          <w:szCs w:val="24"/>
        </w:rPr>
        <w:t>Трубниковский</w:t>
      </w:r>
      <w:proofErr w:type="spellEnd"/>
      <w:r w:rsidRPr="00CF3ECC">
        <w:rPr>
          <w:rFonts w:ascii="Times New Roman" w:hAnsi="Times New Roman" w:cs="Times New Roman"/>
          <w:color w:val="000000"/>
          <w:sz w:val="24"/>
          <w:szCs w:val="24"/>
        </w:rPr>
        <w:t>, д. 13, стр. 1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CF3ECC">
        <w:rPr>
          <w:rFonts w:ascii="Times New Roman" w:hAnsi="Times New Roman" w:cs="Times New Roman"/>
          <w:color w:val="000000"/>
          <w:sz w:val="24"/>
          <w:szCs w:val="24"/>
        </w:rPr>
        <w:t>3900000834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CF3ECC">
        <w:rPr>
          <w:rFonts w:ascii="Times New Roman" w:hAnsi="Times New Roman" w:cs="Times New Roman"/>
          <w:color w:val="000000"/>
          <w:sz w:val="24"/>
          <w:szCs w:val="24"/>
        </w:rPr>
        <w:t>1023900001993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EE3F1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:rsidR="00A97348" w:rsidRDefault="00A97348" w:rsidP="00A973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:rsidR="00A97348" w:rsidRPr="00D479A6" w:rsidRDefault="00A97348" w:rsidP="00A9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D479A6">
        <w:rPr>
          <w:rFonts w:ascii="Times New Roman" w:hAnsi="Times New Roman" w:cs="Times New Roman"/>
          <w:sz w:val="24"/>
        </w:rPr>
        <w:t xml:space="preserve">Лот 1 - </w:t>
      </w:r>
      <w:proofErr w:type="spellStart"/>
      <w:r w:rsidRPr="00D479A6">
        <w:rPr>
          <w:rFonts w:ascii="Times New Roman" w:hAnsi="Times New Roman" w:cs="Times New Roman"/>
          <w:sz w:val="24"/>
        </w:rPr>
        <w:t>Mercedes-Benz</w:t>
      </w:r>
      <w:proofErr w:type="spellEnd"/>
      <w:r w:rsidRPr="00D479A6">
        <w:rPr>
          <w:rFonts w:ascii="Times New Roman" w:hAnsi="Times New Roman" w:cs="Times New Roman"/>
          <w:sz w:val="24"/>
        </w:rPr>
        <w:t xml:space="preserve"> C230K, серебристый, 2005, пробег - нет данных, 2.0 АТ (192 л. с.), бензин, VIN WDBRF40J65F686683, состояние нерабочее (отсутствует двигатель), г. Москва - 329 400,00 руб.;</w:t>
      </w:r>
      <w:proofErr w:type="gramEnd"/>
    </w:p>
    <w:p w:rsidR="00A97348" w:rsidRPr="00D479A6" w:rsidRDefault="00A97348" w:rsidP="00A9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479A6">
        <w:rPr>
          <w:rFonts w:ascii="Times New Roman" w:hAnsi="Times New Roman" w:cs="Times New Roman"/>
          <w:sz w:val="24"/>
        </w:rPr>
        <w:t>Лот 2 - Памятная монета «А.С. Даргомыжский», серебро 925 проба, 2 руб., 2013, г. Москва - 787,50 руб.;</w:t>
      </w:r>
    </w:p>
    <w:p w:rsidR="00A97348" w:rsidRPr="00D479A6" w:rsidRDefault="00A97348" w:rsidP="00A9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479A6">
        <w:rPr>
          <w:rFonts w:ascii="Times New Roman" w:hAnsi="Times New Roman" w:cs="Times New Roman"/>
          <w:sz w:val="24"/>
        </w:rPr>
        <w:t xml:space="preserve">Лот 3 - Сортировщик банкнот </w:t>
      </w:r>
      <w:proofErr w:type="spellStart"/>
      <w:r w:rsidRPr="00D479A6">
        <w:rPr>
          <w:rFonts w:ascii="Times New Roman" w:hAnsi="Times New Roman" w:cs="Times New Roman"/>
          <w:sz w:val="24"/>
        </w:rPr>
        <w:t>Newton</w:t>
      </w:r>
      <w:proofErr w:type="spellEnd"/>
      <w:r w:rsidRPr="00D479A6">
        <w:rPr>
          <w:rFonts w:ascii="Times New Roman" w:hAnsi="Times New Roman" w:cs="Times New Roman"/>
          <w:sz w:val="24"/>
        </w:rPr>
        <w:t xml:space="preserve"> V (рублевая версия), упаковщик банкнот вакуумный </w:t>
      </w:r>
      <w:proofErr w:type="spellStart"/>
      <w:r w:rsidRPr="00D479A6">
        <w:rPr>
          <w:rFonts w:ascii="Times New Roman" w:hAnsi="Times New Roman" w:cs="Times New Roman"/>
          <w:sz w:val="24"/>
        </w:rPr>
        <w:t>D</w:t>
      </w:r>
      <w:proofErr w:type="gramStart"/>
      <w:r w:rsidRPr="00D479A6">
        <w:rPr>
          <w:rFonts w:ascii="Times New Roman" w:hAnsi="Times New Roman" w:cs="Times New Roman"/>
          <w:sz w:val="24"/>
        </w:rPr>
        <w:t>оС</w:t>
      </w:r>
      <w:proofErr w:type="gramEnd"/>
      <w:r w:rsidRPr="00D479A6">
        <w:rPr>
          <w:rFonts w:ascii="Times New Roman" w:hAnsi="Times New Roman" w:cs="Times New Roman"/>
          <w:sz w:val="24"/>
        </w:rPr>
        <w:t>ash</w:t>
      </w:r>
      <w:proofErr w:type="spellEnd"/>
      <w:r w:rsidRPr="00D479A6">
        <w:rPr>
          <w:rFonts w:ascii="Times New Roman" w:hAnsi="Times New Roman" w:cs="Times New Roman"/>
          <w:sz w:val="24"/>
        </w:rPr>
        <w:t xml:space="preserve"> 2240, сейф SCF 2200 H, г. Самара - 48 317,85 руб.;</w:t>
      </w:r>
    </w:p>
    <w:p w:rsidR="00A97348" w:rsidRPr="00D479A6" w:rsidRDefault="00A97348" w:rsidP="00A9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479A6">
        <w:rPr>
          <w:rFonts w:ascii="Times New Roman" w:hAnsi="Times New Roman" w:cs="Times New Roman"/>
          <w:sz w:val="24"/>
        </w:rPr>
        <w:t xml:space="preserve">Лот 4 - Оборудование фильтрации и корпоративного сетевого трафика </w:t>
      </w:r>
      <w:proofErr w:type="spellStart"/>
      <w:r w:rsidRPr="00D479A6">
        <w:rPr>
          <w:rFonts w:ascii="Times New Roman" w:hAnsi="Times New Roman" w:cs="Times New Roman"/>
          <w:sz w:val="24"/>
        </w:rPr>
        <w:t>Pine</w:t>
      </w:r>
      <w:proofErr w:type="spellEnd"/>
      <w:r w:rsidRPr="00D479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79A6">
        <w:rPr>
          <w:rFonts w:ascii="Times New Roman" w:hAnsi="Times New Roman" w:cs="Times New Roman"/>
          <w:sz w:val="24"/>
        </w:rPr>
        <w:t>App</w:t>
      </w:r>
      <w:proofErr w:type="spellEnd"/>
      <w:r w:rsidRPr="00D479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79A6">
        <w:rPr>
          <w:rFonts w:ascii="Times New Roman" w:hAnsi="Times New Roman" w:cs="Times New Roman"/>
          <w:sz w:val="24"/>
        </w:rPr>
        <w:t>Surf</w:t>
      </w:r>
      <w:proofErr w:type="spellEnd"/>
      <w:r w:rsidRPr="00D479A6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D479A6">
        <w:rPr>
          <w:rFonts w:ascii="Times New Roman" w:hAnsi="Times New Roman" w:cs="Times New Roman"/>
          <w:sz w:val="24"/>
        </w:rPr>
        <w:t>SeCore</w:t>
      </w:r>
      <w:proofErr w:type="spellEnd"/>
      <w:r w:rsidRPr="00D479A6">
        <w:rPr>
          <w:rFonts w:ascii="Times New Roman" w:hAnsi="Times New Roman" w:cs="Times New Roman"/>
          <w:sz w:val="24"/>
        </w:rPr>
        <w:t>, г. Москва - 115 885,35 руб.;</w:t>
      </w:r>
    </w:p>
    <w:p w:rsidR="00A97348" w:rsidRPr="00D479A6" w:rsidRDefault="00A97348" w:rsidP="00A9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479A6">
        <w:rPr>
          <w:rFonts w:ascii="Times New Roman" w:hAnsi="Times New Roman" w:cs="Times New Roman"/>
          <w:sz w:val="24"/>
        </w:rPr>
        <w:t xml:space="preserve">Лот 5 - Счетчик банкнот мультивалютный </w:t>
      </w:r>
      <w:proofErr w:type="spellStart"/>
      <w:r w:rsidRPr="00D479A6">
        <w:rPr>
          <w:rFonts w:ascii="Times New Roman" w:hAnsi="Times New Roman" w:cs="Times New Roman"/>
          <w:sz w:val="24"/>
        </w:rPr>
        <w:t>Newton</w:t>
      </w:r>
      <w:proofErr w:type="spellEnd"/>
      <w:r w:rsidRPr="00D479A6">
        <w:rPr>
          <w:rFonts w:ascii="Times New Roman" w:hAnsi="Times New Roman" w:cs="Times New Roman"/>
          <w:sz w:val="24"/>
        </w:rPr>
        <w:t xml:space="preserve"> VS, упаковщик банкнот вакуумный </w:t>
      </w:r>
      <w:proofErr w:type="spellStart"/>
      <w:r w:rsidRPr="00D479A6">
        <w:rPr>
          <w:rFonts w:ascii="Times New Roman" w:hAnsi="Times New Roman" w:cs="Times New Roman"/>
          <w:sz w:val="24"/>
        </w:rPr>
        <w:t>Deep</w:t>
      </w:r>
      <w:proofErr w:type="spellEnd"/>
      <w:r w:rsidRPr="00D479A6">
        <w:rPr>
          <w:rFonts w:ascii="Times New Roman" w:hAnsi="Times New Roman" w:cs="Times New Roman"/>
          <w:sz w:val="24"/>
        </w:rPr>
        <w:t xml:space="preserve"> 2240, табло курса обмена валют, мини-сортировщик банкнот двухкамерный </w:t>
      </w:r>
      <w:proofErr w:type="spellStart"/>
      <w:r w:rsidRPr="00D479A6">
        <w:rPr>
          <w:rFonts w:ascii="Times New Roman" w:hAnsi="Times New Roman" w:cs="Times New Roman"/>
          <w:sz w:val="24"/>
        </w:rPr>
        <w:t>Magner</w:t>
      </w:r>
      <w:proofErr w:type="spellEnd"/>
      <w:r w:rsidRPr="00D479A6">
        <w:rPr>
          <w:rFonts w:ascii="Times New Roman" w:hAnsi="Times New Roman" w:cs="Times New Roman"/>
          <w:sz w:val="24"/>
        </w:rPr>
        <w:t xml:space="preserve"> 150 </w:t>
      </w:r>
      <w:proofErr w:type="spellStart"/>
      <w:r w:rsidRPr="00D479A6">
        <w:rPr>
          <w:rFonts w:ascii="Times New Roman" w:hAnsi="Times New Roman" w:cs="Times New Roman"/>
          <w:sz w:val="24"/>
        </w:rPr>
        <w:t>Digital</w:t>
      </w:r>
      <w:proofErr w:type="spellEnd"/>
      <w:r w:rsidRPr="00D479A6">
        <w:rPr>
          <w:rFonts w:ascii="Times New Roman" w:hAnsi="Times New Roman" w:cs="Times New Roman"/>
          <w:sz w:val="24"/>
        </w:rPr>
        <w:t xml:space="preserve"> (2 шт.), счетчик монет </w:t>
      </w:r>
      <w:proofErr w:type="spellStart"/>
      <w:r w:rsidRPr="00D479A6">
        <w:rPr>
          <w:rFonts w:ascii="Times New Roman" w:hAnsi="Times New Roman" w:cs="Times New Roman"/>
          <w:sz w:val="24"/>
        </w:rPr>
        <w:t>Scan</w:t>
      </w:r>
      <w:proofErr w:type="spellEnd"/>
      <w:r w:rsidRPr="00D479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79A6">
        <w:rPr>
          <w:rFonts w:ascii="Times New Roman" w:hAnsi="Times New Roman" w:cs="Times New Roman"/>
          <w:sz w:val="24"/>
        </w:rPr>
        <w:t>Coin</w:t>
      </w:r>
      <w:proofErr w:type="spellEnd"/>
      <w:r w:rsidRPr="00D479A6">
        <w:rPr>
          <w:rFonts w:ascii="Times New Roman" w:hAnsi="Times New Roman" w:cs="Times New Roman"/>
          <w:sz w:val="24"/>
        </w:rPr>
        <w:t xml:space="preserve"> 303, г. Москва - 93 549,00 руб.;</w:t>
      </w:r>
    </w:p>
    <w:p w:rsidR="00A97348" w:rsidRPr="00D479A6" w:rsidRDefault="00A97348" w:rsidP="00A9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479A6">
        <w:rPr>
          <w:rFonts w:ascii="Times New Roman" w:hAnsi="Times New Roman" w:cs="Times New Roman"/>
          <w:sz w:val="24"/>
        </w:rPr>
        <w:t>Лот 6 - Сейф 2Ск-3-00, г. Москва - 9 810,68 руб.;</w:t>
      </w:r>
    </w:p>
    <w:p w:rsidR="00A97348" w:rsidRPr="00D479A6" w:rsidRDefault="00A97348" w:rsidP="00A9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479A6">
        <w:rPr>
          <w:rFonts w:ascii="Times New Roman" w:hAnsi="Times New Roman" w:cs="Times New Roman"/>
          <w:sz w:val="24"/>
        </w:rPr>
        <w:t>Лот 7 - Табло курса обмена валют электронное, г. Москва - 18 510,98 руб.;</w:t>
      </w:r>
    </w:p>
    <w:p w:rsidR="00A97348" w:rsidRPr="00D479A6" w:rsidRDefault="00A97348" w:rsidP="00A9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479A6">
        <w:rPr>
          <w:rFonts w:ascii="Times New Roman" w:hAnsi="Times New Roman" w:cs="Times New Roman"/>
          <w:sz w:val="24"/>
        </w:rPr>
        <w:t xml:space="preserve">Лот 8 - Коммутаторы: 8/8 </w:t>
      </w:r>
      <w:proofErr w:type="spellStart"/>
      <w:r w:rsidRPr="00D479A6">
        <w:rPr>
          <w:rFonts w:ascii="Times New Roman" w:hAnsi="Times New Roman" w:cs="Times New Roman"/>
          <w:sz w:val="24"/>
        </w:rPr>
        <w:t>Base</w:t>
      </w:r>
      <w:proofErr w:type="spellEnd"/>
      <w:r w:rsidRPr="00D479A6">
        <w:rPr>
          <w:rFonts w:ascii="Times New Roman" w:hAnsi="Times New Roman" w:cs="Times New Roman"/>
          <w:sz w:val="24"/>
        </w:rPr>
        <w:t xml:space="preserve"> e-</w:t>
      </w:r>
      <w:proofErr w:type="spellStart"/>
      <w:r w:rsidRPr="00D479A6">
        <w:rPr>
          <w:rFonts w:ascii="Times New Roman" w:hAnsi="Times New Roman" w:cs="Times New Roman"/>
          <w:sz w:val="24"/>
        </w:rPr>
        <w:t>port</w:t>
      </w:r>
      <w:proofErr w:type="spellEnd"/>
      <w:r w:rsidRPr="00D479A6">
        <w:rPr>
          <w:rFonts w:ascii="Times New Roman" w:hAnsi="Times New Roman" w:cs="Times New Roman"/>
          <w:sz w:val="24"/>
        </w:rPr>
        <w:t xml:space="preserve"> SAN </w:t>
      </w:r>
      <w:proofErr w:type="spellStart"/>
      <w:r w:rsidRPr="00D479A6">
        <w:rPr>
          <w:rFonts w:ascii="Times New Roman" w:hAnsi="Times New Roman" w:cs="Times New Roman"/>
          <w:sz w:val="24"/>
        </w:rPr>
        <w:t>Switch</w:t>
      </w:r>
      <w:proofErr w:type="spellEnd"/>
      <w:r w:rsidRPr="00D479A6">
        <w:rPr>
          <w:rFonts w:ascii="Times New Roman" w:hAnsi="Times New Roman" w:cs="Times New Roman"/>
          <w:sz w:val="24"/>
        </w:rPr>
        <w:t xml:space="preserve"> (2 шт.), WS-C2960Х-48ТS-L, </w:t>
      </w:r>
      <w:proofErr w:type="spellStart"/>
      <w:r w:rsidRPr="00D479A6">
        <w:rPr>
          <w:rFonts w:ascii="Times New Roman" w:hAnsi="Times New Roman" w:cs="Times New Roman"/>
          <w:sz w:val="24"/>
        </w:rPr>
        <w:t>Cisco</w:t>
      </w:r>
      <w:proofErr w:type="spellEnd"/>
      <w:r w:rsidRPr="00D479A6">
        <w:rPr>
          <w:rFonts w:ascii="Times New Roman" w:hAnsi="Times New Roman" w:cs="Times New Roman"/>
          <w:sz w:val="24"/>
        </w:rPr>
        <w:t xml:space="preserve"> 1841, г. Москва - 63 999,50 руб.;</w:t>
      </w:r>
    </w:p>
    <w:p w:rsidR="00A97348" w:rsidRPr="00D479A6" w:rsidRDefault="00A97348" w:rsidP="00A9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479A6">
        <w:rPr>
          <w:rFonts w:ascii="Times New Roman" w:hAnsi="Times New Roman" w:cs="Times New Roman"/>
          <w:sz w:val="24"/>
        </w:rPr>
        <w:t xml:space="preserve">Лот 9 - Экран проекторный </w:t>
      </w:r>
      <w:proofErr w:type="spellStart"/>
      <w:r w:rsidRPr="00D479A6">
        <w:rPr>
          <w:rFonts w:ascii="Times New Roman" w:hAnsi="Times New Roman" w:cs="Times New Roman"/>
          <w:sz w:val="24"/>
        </w:rPr>
        <w:t>Compact</w:t>
      </w:r>
      <w:proofErr w:type="spellEnd"/>
      <w:r w:rsidRPr="00D479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79A6">
        <w:rPr>
          <w:rFonts w:ascii="Times New Roman" w:hAnsi="Times New Roman" w:cs="Times New Roman"/>
          <w:sz w:val="24"/>
        </w:rPr>
        <w:t>Electrol</w:t>
      </w:r>
      <w:proofErr w:type="spellEnd"/>
      <w:r w:rsidRPr="00D479A6">
        <w:rPr>
          <w:rFonts w:ascii="Times New Roman" w:hAnsi="Times New Roman" w:cs="Times New Roman"/>
          <w:sz w:val="24"/>
        </w:rPr>
        <w:t xml:space="preserve">, ИБП </w:t>
      </w:r>
      <w:proofErr w:type="spellStart"/>
      <w:r w:rsidRPr="00D479A6">
        <w:rPr>
          <w:rFonts w:ascii="Times New Roman" w:hAnsi="Times New Roman" w:cs="Times New Roman"/>
          <w:sz w:val="24"/>
        </w:rPr>
        <w:t>Smart</w:t>
      </w:r>
      <w:proofErr w:type="spellEnd"/>
      <w:r w:rsidRPr="00D479A6">
        <w:rPr>
          <w:rFonts w:ascii="Times New Roman" w:hAnsi="Times New Roman" w:cs="Times New Roman"/>
          <w:sz w:val="24"/>
        </w:rPr>
        <w:t xml:space="preserve"> UPS 1000, видеорегистратор </w:t>
      </w:r>
      <w:proofErr w:type="spellStart"/>
      <w:r w:rsidRPr="00D479A6">
        <w:rPr>
          <w:rFonts w:ascii="Times New Roman" w:hAnsi="Times New Roman" w:cs="Times New Roman"/>
          <w:sz w:val="24"/>
        </w:rPr>
        <w:t>Infinity</w:t>
      </w:r>
      <w:proofErr w:type="spellEnd"/>
      <w:r w:rsidRPr="00D479A6">
        <w:rPr>
          <w:rFonts w:ascii="Times New Roman" w:hAnsi="Times New Roman" w:cs="Times New Roman"/>
          <w:sz w:val="24"/>
        </w:rPr>
        <w:t xml:space="preserve"> ndr-dlx3616ph (2 шт.), коммутаторы: </w:t>
      </w:r>
      <w:proofErr w:type="spellStart"/>
      <w:r w:rsidRPr="00D479A6">
        <w:rPr>
          <w:rFonts w:ascii="Times New Roman" w:hAnsi="Times New Roman" w:cs="Times New Roman"/>
          <w:sz w:val="24"/>
        </w:rPr>
        <w:t>Cisco</w:t>
      </w:r>
      <w:proofErr w:type="spellEnd"/>
      <w:r w:rsidRPr="00D479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79A6">
        <w:rPr>
          <w:rFonts w:ascii="Times New Roman" w:hAnsi="Times New Roman" w:cs="Times New Roman"/>
          <w:sz w:val="24"/>
        </w:rPr>
        <w:t>Catalyst</w:t>
      </w:r>
      <w:proofErr w:type="spellEnd"/>
      <w:r w:rsidRPr="00D479A6">
        <w:rPr>
          <w:rFonts w:ascii="Times New Roman" w:hAnsi="Times New Roman" w:cs="Times New Roman"/>
          <w:sz w:val="24"/>
        </w:rPr>
        <w:t xml:space="preserve"> 2960 </w:t>
      </w:r>
      <w:proofErr w:type="spellStart"/>
      <w:r w:rsidRPr="00D479A6">
        <w:rPr>
          <w:rFonts w:ascii="Times New Roman" w:hAnsi="Times New Roman" w:cs="Times New Roman"/>
          <w:sz w:val="24"/>
        </w:rPr>
        <w:t>series</w:t>
      </w:r>
      <w:proofErr w:type="spellEnd"/>
      <w:r w:rsidRPr="00D479A6">
        <w:rPr>
          <w:rFonts w:ascii="Times New Roman" w:hAnsi="Times New Roman" w:cs="Times New Roman"/>
          <w:sz w:val="24"/>
        </w:rPr>
        <w:t xml:space="preserve"> poe-8 - 2 шт., </w:t>
      </w:r>
      <w:proofErr w:type="spellStart"/>
      <w:r w:rsidRPr="00D479A6">
        <w:rPr>
          <w:rFonts w:ascii="Times New Roman" w:hAnsi="Times New Roman" w:cs="Times New Roman"/>
          <w:sz w:val="24"/>
        </w:rPr>
        <w:t>Cisco</w:t>
      </w:r>
      <w:proofErr w:type="spellEnd"/>
      <w:r w:rsidRPr="00D479A6">
        <w:rPr>
          <w:rFonts w:ascii="Times New Roman" w:hAnsi="Times New Roman" w:cs="Times New Roman"/>
          <w:sz w:val="24"/>
        </w:rPr>
        <w:t xml:space="preserve"> 881, </w:t>
      </w:r>
      <w:proofErr w:type="spellStart"/>
      <w:r w:rsidRPr="00D479A6">
        <w:rPr>
          <w:rFonts w:ascii="Times New Roman" w:hAnsi="Times New Roman" w:cs="Times New Roman"/>
          <w:sz w:val="24"/>
        </w:rPr>
        <w:t>Cisco</w:t>
      </w:r>
      <w:proofErr w:type="spellEnd"/>
      <w:r w:rsidRPr="00D479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79A6">
        <w:rPr>
          <w:rFonts w:ascii="Times New Roman" w:hAnsi="Times New Roman" w:cs="Times New Roman"/>
          <w:sz w:val="24"/>
        </w:rPr>
        <w:t>Catalyst</w:t>
      </w:r>
      <w:proofErr w:type="spellEnd"/>
      <w:r w:rsidRPr="00D479A6">
        <w:rPr>
          <w:rFonts w:ascii="Times New Roman" w:hAnsi="Times New Roman" w:cs="Times New Roman"/>
          <w:sz w:val="24"/>
        </w:rPr>
        <w:t xml:space="preserve"> 2960g </w:t>
      </w:r>
      <w:proofErr w:type="spellStart"/>
      <w:r w:rsidRPr="00D479A6">
        <w:rPr>
          <w:rFonts w:ascii="Times New Roman" w:hAnsi="Times New Roman" w:cs="Times New Roman"/>
          <w:sz w:val="24"/>
        </w:rPr>
        <w:t>series</w:t>
      </w:r>
      <w:proofErr w:type="spellEnd"/>
      <w:r w:rsidRPr="00D479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479A6">
        <w:rPr>
          <w:rFonts w:ascii="Times New Roman" w:hAnsi="Times New Roman" w:cs="Times New Roman"/>
          <w:sz w:val="24"/>
        </w:rPr>
        <w:t>Cisco</w:t>
      </w:r>
      <w:proofErr w:type="spellEnd"/>
      <w:r w:rsidRPr="00D479A6">
        <w:rPr>
          <w:rFonts w:ascii="Times New Roman" w:hAnsi="Times New Roman" w:cs="Times New Roman"/>
          <w:sz w:val="24"/>
        </w:rPr>
        <w:t xml:space="preserve"> 1921, VOIP шлюзы </w:t>
      </w:r>
      <w:proofErr w:type="spellStart"/>
      <w:r w:rsidRPr="00D479A6">
        <w:rPr>
          <w:rFonts w:ascii="Times New Roman" w:hAnsi="Times New Roman" w:cs="Times New Roman"/>
          <w:sz w:val="24"/>
        </w:rPr>
        <w:t>Cisco</w:t>
      </w:r>
      <w:proofErr w:type="spellEnd"/>
      <w:r w:rsidRPr="00D479A6">
        <w:rPr>
          <w:rFonts w:ascii="Times New Roman" w:hAnsi="Times New Roman" w:cs="Times New Roman"/>
          <w:sz w:val="24"/>
        </w:rPr>
        <w:t xml:space="preserve"> VG202XM, KVM-переключатель </w:t>
      </w:r>
      <w:proofErr w:type="spellStart"/>
      <w:r w:rsidRPr="00D479A6">
        <w:rPr>
          <w:rFonts w:ascii="Times New Roman" w:hAnsi="Times New Roman" w:cs="Times New Roman"/>
          <w:sz w:val="24"/>
        </w:rPr>
        <w:t>Altuscn</w:t>
      </w:r>
      <w:proofErr w:type="spellEnd"/>
      <w:r w:rsidRPr="00D479A6">
        <w:rPr>
          <w:rFonts w:ascii="Times New Roman" w:hAnsi="Times New Roman" w:cs="Times New Roman"/>
          <w:sz w:val="24"/>
        </w:rPr>
        <w:t xml:space="preserve"> km0432, г. Москва - 63 383,99 руб.;</w:t>
      </w:r>
    </w:p>
    <w:p w:rsidR="00A97348" w:rsidRPr="00D479A6" w:rsidRDefault="00A97348" w:rsidP="00A9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479A6">
        <w:rPr>
          <w:rFonts w:ascii="Times New Roman" w:hAnsi="Times New Roman" w:cs="Times New Roman"/>
          <w:sz w:val="24"/>
        </w:rPr>
        <w:t>Лот 10 - Банковское оборудование (13 поз.)</w:t>
      </w:r>
      <w:proofErr w:type="gramStart"/>
      <w:r w:rsidRPr="00D479A6">
        <w:rPr>
          <w:rFonts w:ascii="Times New Roman" w:hAnsi="Times New Roman" w:cs="Times New Roman"/>
          <w:sz w:val="24"/>
        </w:rPr>
        <w:t xml:space="preserve"> ,</w:t>
      </w:r>
      <w:proofErr w:type="gramEnd"/>
      <w:r w:rsidRPr="00D479A6">
        <w:rPr>
          <w:rFonts w:ascii="Times New Roman" w:hAnsi="Times New Roman" w:cs="Times New Roman"/>
          <w:sz w:val="24"/>
        </w:rPr>
        <w:t xml:space="preserve"> г. Москва - 260 820,00 руб.;</w:t>
      </w:r>
    </w:p>
    <w:p w:rsidR="00A97348" w:rsidRPr="00D479A6" w:rsidRDefault="00A97348" w:rsidP="00A9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479A6">
        <w:rPr>
          <w:rFonts w:ascii="Times New Roman" w:hAnsi="Times New Roman" w:cs="Times New Roman"/>
          <w:sz w:val="24"/>
        </w:rPr>
        <w:t>Лот 11 - Акции ОАО «Энергия СХ», ИНН 7801248493, 949 997 шт. (31,6%), обыкновенные, рег. № 1-01-55068-Е, номинальная стоимость - 1 000 руб., г. Москва - 299 465 244,23 руб.;</w:t>
      </w:r>
    </w:p>
    <w:p w:rsidR="00A97348" w:rsidRPr="00D479A6" w:rsidRDefault="00A97348" w:rsidP="00A9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479A6">
        <w:rPr>
          <w:rFonts w:ascii="Times New Roman" w:hAnsi="Times New Roman" w:cs="Times New Roman"/>
          <w:sz w:val="24"/>
        </w:rPr>
        <w:t>Лот 12 - Акции ПАО «Калужский завод автомобильного оборудования», ИНН 4028000015, 949 997 шт. (31,6%), привилегированные, рег. № 1-01-55068-Е, номинальная стоимость - 1 000 руб., г. Москва - 264 354 272,78 руб.;</w:t>
      </w:r>
    </w:p>
    <w:p w:rsidR="00A97348" w:rsidRPr="00D479A6" w:rsidRDefault="00A97348" w:rsidP="00A9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479A6">
        <w:rPr>
          <w:rFonts w:ascii="Times New Roman" w:hAnsi="Times New Roman" w:cs="Times New Roman"/>
          <w:sz w:val="24"/>
        </w:rPr>
        <w:t xml:space="preserve">Лот 13 - Акции ОАО «Восток </w:t>
      </w:r>
      <w:proofErr w:type="gramStart"/>
      <w:r w:rsidRPr="00D479A6">
        <w:rPr>
          <w:rFonts w:ascii="Times New Roman" w:hAnsi="Times New Roman" w:cs="Times New Roman"/>
          <w:sz w:val="24"/>
        </w:rPr>
        <w:t>МСК</w:t>
      </w:r>
      <w:proofErr w:type="gramEnd"/>
      <w:r w:rsidRPr="00D479A6">
        <w:rPr>
          <w:rFonts w:ascii="Times New Roman" w:hAnsi="Times New Roman" w:cs="Times New Roman"/>
          <w:sz w:val="24"/>
        </w:rPr>
        <w:t>», ИНН 7707760922, 17 154 шт. (17,15%), обыкновенные, рег. № 1-01-14816-А, номинальная стоимость - 1 руб., г. Москва - 58 357 908,00 руб.;</w:t>
      </w:r>
    </w:p>
    <w:p w:rsidR="00A97348" w:rsidRPr="00D479A6" w:rsidRDefault="00A97348" w:rsidP="00A9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479A6">
        <w:rPr>
          <w:rFonts w:ascii="Times New Roman" w:hAnsi="Times New Roman" w:cs="Times New Roman"/>
          <w:sz w:val="24"/>
        </w:rPr>
        <w:t>Лот 14 - Акции ПАО «Богородские деликатесы», ИНН 7707773921, 188 937 535 шт. (18,89%), обыкновенные, рег. № 1-01-15042-A, номинальная стоимость - 1 руб., г. Москва - 110 953 567,43 руб.</w:t>
      </w:r>
    </w:p>
    <w:p w:rsidR="00A97348" w:rsidRPr="00360DC6" w:rsidRDefault="00A97348" w:rsidP="00A9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60DC6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360DC6">
          <w:rPr>
            <w:rFonts w:ascii="Times New Roman" w:hAnsi="Times New Roman" w:cs="Times New Roman"/>
            <w:color w:val="27509B"/>
            <w:u w:val="single"/>
            <w:bdr w:val="none" w:sz="0" w:space="0" w:color="auto" w:frame="1"/>
          </w:rPr>
          <w:t>www.torgiasv.ru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A97348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</w:t>
      </w:r>
      <w:r w:rsidRPr="00360DC6">
        <w:rPr>
          <w:rFonts w:ascii="Times New Roman CYR" w:hAnsi="Times New Roman CYR" w:cs="Times New Roman CYR"/>
          <w:color w:val="000000"/>
        </w:rPr>
        <w:t xml:space="preserve"> электронной площадке </w:t>
      </w:r>
      <w:r w:rsidRPr="00360DC6">
        <w:rPr>
          <w:color w:val="000000"/>
        </w:rPr>
        <w:t xml:space="preserve">АО «Российский аукционный дом» по адресу: </w:t>
      </w:r>
      <w:hyperlink r:id="rId7" w:history="1">
        <w:r w:rsidRPr="00360DC6">
          <w:rPr>
            <w:color w:val="000000"/>
            <w:u w:val="single"/>
          </w:rPr>
          <w:t>http://lot-online.ru</w:t>
        </w:r>
      </w:hyperlink>
      <w:r w:rsidRPr="00360DC6">
        <w:rPr>
          <w:color w:val="000000"/>
        </w:rPr>
        <w:t xml:space="preserve"> (далее – ЭТП)</w:t>
      </w:r>
      <w:r>
        <w:rPr>
          <w:color w:val="000000"/>
          <w:shd w:val="clear" w:color="auto" w:fill="FFFFFF"/>
        </w:rPr>
        <w:t>:</w:t>
      </w:r>
    </w:p>
    <w:p w:rsidR="00A97348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1-10 - с 13 марта 2019 г. по 29 июня 2019 г.;</w:t>
      </w:r>
    </w:p>
    <w:p w:rsidR="00A97348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11-14 - с 13 марта 2019 г. по 01 июня 2019 г.</w:t>
      </w:r>
    </w:p>
    <w:p w:rsidR="00A97348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60DC6">
        <w:rPr>
          <w:color w:val="000000"/>
        </w:rPr>
        <w:lastRenderedPageBreak/>
        <w:t>Оператор ЭТП (далее – Оператор) обеспечивает проведение Торгов</w:t>
      </w:r>
      <w:r>
        <w:rPr>
          <w:color w:val="000000"/>
        </w:rPr>
        <w:t>.</w:t>
      </w:r>
    </w:p>
    <w:p w:rsidR="00A97348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Заявки на участие в Торгах ППП принимаются Оператором, начиная с 00:00 часов по московскому времени 13 марта 2019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:rsidR="00A97348" w:rsidRPr="00D16130" w:rsidRDefault="00A97348" w:rsidP="00A9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1613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:rsidR="00A97348" w:rsidRPr="00707F65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A97348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7F65">
        <w:rPr>
          <w:b/>
          <w:color w:val="000000"/>
        </w:rPr>
        <w:t>Для лотов 1</w:t>
      </w:r>
      <w:r>
        <w:rPr>
          <w:b/>
          <w:color w:val="000000"/>
        </w:rPr>
        <w:t>,2</w:t>
      </w:r>
      <w:r w:rsidRPr="00707F65">
        <w:rPr>
          <w:b/>
          <w:color w:val="000000"/>
        </w:rPr>
        <w:t>:</w:t>
      </w:r>
    </w:p>
    <w:p w:rsidR="00A97348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13 марта 2019 г. по 23 апреля 2019 г. - в размере начальной цены продажи лотов;</w:t>
      </w:r>
    </w:p>
    <w:p w:rsidR="00A97348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24 апреля 2019 г. по 30 апреля 2019 г. - в размере 95,00% от начальной цены продажи лотов;</w:t>
      </w:r>
    </w:p>
    <w:p w:rsidR="00A97348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01 мая 2019 г. по 11 мая 2019 г. - в размере 90,00% от начальной цены продажи лотов;</w:t>
      </w:r>
    </w:p>
    <w:p w:rsidR="00A97348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 мая 2019 г. по 18 мая 2019 г. - в размере 85,00% от начальной цены продажи лотов;</w:t>
      </w:r>
    </w:p>
    <w:p w:rsidR="00A97348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19 мая 2019 г. по 25 мая 2019 г. - в размере 80,00% от начальной цены продажи лотов.</w:t>
      </w:r>
    </w:p>
    <w:p w:rsidR="00A97348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26 мая 2019 г. по 01 июня 2019 г. - в размере 75,00% от начальной цены продажи лотов;</w:t>
      </w:r>
    </w:p>
    <w:p w:rsidR="00A97348" w:rsidRPr="00A5715F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02 июня 2019г. по 08 июня 2019 г. - в размере 70,00% от начальной цены продажи лотов.</w:t>
      </w:r>
    </w:p>
    <w:p w:rsidR="00A97348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09 июня 2019 г. по 15 июня 2019 г. - в размере 65,00% от начальной цены продажи лотов;</w:t>
      </w:r>
    </w:p>
    <w:p w:rsidR="00A97348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16 июня 2019 г. по 22 июня 2019 г. - в размере 60,00% от начальной цены продажи лотов.</w:t>
      </w:r>
      <w:r w:rsidRPr="00A5715F">
        <w:rPr>
          <w:color w:val="000000"/>
        </w:rPr>
        <w:t xml:space="preserve"> </w:t>
      </w:r>
    </w:p>
    <w:p w:rsidR="00A97348" w:rsidRPr="00707F65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23 июня 2019 г. по 29 июня 2019 г. - в размере 55,00% от начальной цены продажи лотов.</w:t>
      </w:r>
    </w:p>
    <w:p w:rsidR="00A97348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7F65">
        <w:rPr>
          <w:b/>
          <w:color w:val="000000"/>
        </w:rPr>
        <w:t xml:space="preserve">Для лотов </w:t>
      </w:r>
      <w:r>
        <w:rPr>
          <w:b/>
          <w:color w:val="000000"/>
        </w:rPr>
        <w:t>3-10</w:t>
      </w:r>
      <w:r w:rsidRPr="00707F65">
        <w:rPr>
          <w:b/>
          <w:color w:val="000000"/>
        </w:rPr>
        <w:t>:</w:t>
      </w:r>
    </w:p>
    <w:p w:rsidR="00A97348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13 марта 2019 г. по 23 апреля 2019 г. - в размере начальной цены продажи лотов;</w:t>
      </w:r>
    </w:p>
    <w:p w:rsidR="00A97348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24 апреля 2019 г. по 30 апреля 2019 г. - в размере 90,00% от начальной цены продажи лотов;</w:t>
      </w:r>
    </w:p>
    <w:p w:rsidR="00A97348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01 мая 2019 г. по 11 мая 2019 г. - в размере 80,00% от начальной цены продажи лотов;</w:t>
      </w:r>
    </w:p>
    <w:p w:rsidR="00A97348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 мая 2019 г. по 18 мая 2019 г. - в размере 70,00% от начальной цены продажи лотов;</w:t>
      </w:r>
    </w:p>
    <w:p w:rsidR="00A97348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19 мая 2019 г. по 25 мая 2019 г. - в размере 60,00% от начальной цены продажи лотов.</w:t>
      </w:r>
    </w:p>
    <w:p w:rsidR="00A97348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26 мая 2019 г. по 01 июня 2019 г. - в размере 50,00% от начальной цены продажи лотов;</w:t>
      </w:r>
    </w:p>
    <w:p w:rsidR="00A97348" w:rsidRPr="00A5715F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02 июня 2019г. по 08 июня 2019 г. - в размере 40,00% от начальной цены продажи лотов.</w:t>
      </w:r>
    </w:p>
    <w:p w:rsidR="00A97348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09 июня 2019 г. по 15 июня 2019 г. - в размере 30,00% от начальной цены продажи лотов;</w:t>
      </w:r>
    </w:p>
    <w:p w:rsidR="00A97348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16 июня 2019 г. по 22 июня 2019 г. - в размере 20,00% от начальной цены продажи лотов.</w:t>
      </w:r>
      <w:r w:rsidRPr="00A5715F">
        <w:rPr>
          <w:color w:val="000000"/>
        </w:rPr>
        <w:t xml:space="preserve"> </w:t>
      </w:r>
    </w:p>
    <w:p w:rsidR="00A97348" w:rsidRPr="00707F65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23 июня 2019 г. по 29 июня 2019 г. - в размере 10,00% от начальной цены продажи лотов.</w:t>
      </w:r>
    </w:p>
    <w:p w:rsidR="00A97348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7F65">
        <w:rPr>
          <w:b/>
          <w:color w:val="000000"/>
        </w:rPr>
        <w:t xml:space="preserve">Для лотов </w:t>
      </w:r>
      <w:r>
        <w:rPr>
          <w:b/>
          <w:color w:val="000000"/>
        </w:rPr>
        <w:t>11-14</w:t>
      </w:r>
      <w:r w:rsidRPr="00707F65">
        <w:rPr>
          <w:b/>
          <w:color w:val="000000"/>
        </w:rPr>
        <w:t>:</w:t>
      </w:r>
    </w:p>
    <w:p w:rsidR="00A97348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13 марта 2019 г. по 23 апреля 2019 г. - в размере начальной цены продажи лотов;</w:t>
      </w:r>
    </w:p>
    <w:p w:rsidR="00A97348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24 апреля 2019 г. по 30 апреля 2019 г. - в размере 99,00% от начальной цены продажи лотов;</w:t>
      </w:r>
    </w:p>
    <w:p w:rsidR="00A97348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01 мая 2019 г. по 11 мая 2019 г. - в размере 98,00% от начальной цены продажи лотов;</w:t>
      </w:r>
    </w:p>
    <w:p w:rsidR="00A97348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 мая 2019 г. по 18 мая 2019 г. - в размере 97,00% от начальной цены продажи лотов;</w:t>
      </w:r>
    </w:p>
    <w:p w:rsidR="00A97348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19 мая 2019 г. по 25 мая 2019 г. - в размере 96,00% от начальной цены продажи лотов.</w:t>
      </w:r>
    </w:p>
    <w:p w:rsidR="00A97348" w:rsidRDefault="00A97348" w:rsidP="00A97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с 26 мая 2019 г. по 01 июня 2019 г. - в размере 95,00% от начальной цены продажи лотов;</w:t>
      </w:r>
    </w:p>
    <w:p w:rsidR="00A97348" w:rsidRDefault="00A97348" w:rsidP="00A9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:rsidR="00A97348" w:rsidRPr="00A5715F" w:rsidRDefault="00A97348" w:rsidP="00A973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</w:t>
      </w:r>
      <w:r w:rsidRPr="00A5715F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5715F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A97348" w:rsidRPr="00203862" w:rsidRDefault="00A97348" w:rsidP="00A973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15F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</w:t>
      </w:r>
      <w:r w:rsidRPr="00B4659D"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подписанный электронной подписью Заявителя договор о внесении задатка. </w:t>
      </w:r>
      <w:proofErr w:type="gramStart"/>
      <w:r w:rsidRPr="00B4659D">
        <w:rPr>
          <w:rFonts w:ascii="Times New Roman" w:hAnsi="Times New Roman" w:cs="Times New Roman"/>
          <w:color w:val="000000"/>
          <w:sz w:val="24"/>
          <w:szCs w:val="24"/>
        </w:rPr>
        <w:t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</w:t>
      </w:r>
      <w:proofErr w:type="gramEnd"/>
      <w:r w:rsidRPr="00B4659D">
        <w:rPr>
          <w:rFonts w:ascii="Times New Roman" w:hAnsi="Times New Roman" w:cs="Times New Roman"/>
          <w:color w:val="000000"/>
          <w:sz w:val="24"/>
          <w:szCs w:val="24"/>
        </w:rPr>
        <w:t xml:space="preserve"> № 40702810935000014048 в ПАО «Банк Санкт-Петербург», </w:t>
      </w:r>
      <w:proofErr w:type="gramStart"/>
      <w:r w:rsidRPr="00B4659D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B4659D">
        <w:rPr>
          <w:rFonts w:ascii="Times New Roman" w:hAnsi="Times New Roman" w:cs="Times New Roman"/>
          <w:color w:val="000000"/>
          <w:sz w:val="24"/>
          <w:szCs w:val="24"/>
        </w:rPr>
        <w:t>/с № 30101810900000000790, БИК 044030790. В назначении платежа необходимо указывать: «Задаток для участия в торгах, код лота (РАД – ХХХХХХ (шесть цифр)), период проведения Торгов ППП».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A97348" w:rsidRDefault="00A97348" w:rsidP="00A9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7348" w:rsidRPr="00203862" w:rsidRDefault="00A97348" w:rsidP="00A9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ючаемого по итогам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Торгов ППП (далее - Договор), и договором о внесении задатка можно ознакомиться на ЭТП.</w:t>
      </w:r>
    </w:p>
    <w:p w:rsidR="00A97348" w:rsidRDefault="00A97348" w:rsidP="00A9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A97348" w:rsidRPr="002A0202" w:rsidRDefault="00A97348" w:rsidP="00A9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0386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03862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03862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03862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</w:t>
      </w:r>
      <w:r>
        <w:rPr>
          <w:rFonts w:ascii="Times New Roman" w:hAnsi="Times New Roman" w:cs="Times New Roman"/>
          <w:sz w:val="24"/>
          <w:szCs w:val="24"/>
        </w:rPr>
        <w:t xml:space="preserve">ке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 xml:space="preserve">Торгах ППП. </w:t>
      </w:r>
      <w:proofErr w:type="spellStart"/>
      <w:proofErr w:type="gramStart"/>
      <w:r w:rsidRPr="0020386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03862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</w:t>
      </w:r>
      <w:r>
        <w:rPr>
          <w:rFonts w:ascii="Times New Roman" w:hAnsi="Times New Roman" w:cs="Times New Roman"/>
          <w:sz w:val="24"/>
          <w:szCs w:val="24"/>
        </w:rPr>
        <w:t xml:space="preserve">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</w:t>
      </w:r>
      <w:proofErr w:type="gramEnd"/>
      <w:r w:rsidRPr="00203862">
        <w:rPr>
          <w:rFonts w:ascii="Times New Roman" w:hAnsi="Times New Roman" w:cs="Times New Roman"/>
          <w:sz w:val="24"/>
          <w:szCs w:val="24"/>
        </w:rPr>
        <w:t xml:space="preserve"> Заявители,</w:t>
      </w:r>
      <w:r>
        <w:rPr>
          <w:rFonts w:ascii="Times New Roman" w:hAnsi="Times New Roman" w:cs="Times New Roman"/>
          <w:sz w:val="24"/>
          <w:szCs w:val="24"/>
        </w:rPr>
        <w:t xml:space="preserve"> допущенные к участию в Торгах ППП, признаются участниками </w:t>
      </w:r>
      <w:r w:rsidRPr="00203862">
        <w:rPr>
          <w:rFonts w:ascii="Times New Roman" w:hAnsi="Times New Roman" w:cs="Times New Roman"/>
          <w:sz w:val="24"/>
          <w:szCs w:val="24"/>
        </w:rPr>
        <w:t>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A97348" w:rsidRPr="00E645EC" w:rsidRDefault="00A97348" w:rsidP="00A9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A97348" w:rsidRPr="00E645EC" w:rsidRDefault="00A97348" w:rsidP="00A9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A97348" w:rsidRPr="00E645EC" w:rsidRDefault="00A97348" w:rsidP="00A9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A97348" w:rsidRPr="00E645EC" w:rsidRDefault="00A97348" w:rsidP="00A9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A97348" w:rsidRPr="00E645EC" w:rsidRDefault="00A97348" w:rsidP="00A9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Победителю на адрес электронной почты, указанны</w:t>
      </w:r>
      <w:r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:rsidR="00A97348" w:rsidRPr="00E645EC" w:rsidRDefault="00A97348" w:rsidP="00A9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A97348" w:rsidRPr="00E645EC" w:rsidRDefault="00A97348" w:rsidP="00A973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A97348" w:rsidRPr="00E645EC" w:rsidRDefault="00A97348" w:rsidP="00A973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дения итогов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7348" w:rsidRPr="00D479A6" w:rsidRDefault="00A97348" w:rsidP="00A9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D479A6">
        <w:rPr>
          <w:rFonts w:ascii="Times New Roman" w:hAnsi="Times New Roman" w:cs="Times New Roman"/>
          <w:color w:val="000000"/>
          <w:sz w:val="24"/>
        </w:rPr>
        <w:t>Информацию об ознакомлении с имуществом финансовой организации можно получить у КУ с 9-00 по 17-00 часов по адресу: г. Москва, ул. Лесная, д. 59, стр. 2, тел. +7 (495) 961-25-26</w:t>
      </w:r>
      <w:r>
        <w:rPr>
          <w:rFonts w:ascii="Times New Roman" w:hAnsi="Times New Roman" w:cs="Times New Roman"/>
          <w:color w:val="000000"/>
          <w:sz w:val="24"/>
        </w:rPr>
        <w:t>, доб. 65-98, 66-01, 66-32</w:t>
      </w:r>
      <w:r w:rsidRPr="00D479A6">
        <w:rPr>
          <w:rFonts w:ascii="Times New Roman" w:hAnsi="Times New Roman" w:cs="Times New Roman"/>
          <w:color w:val="000000"/>
          <w:sz w:val="24"/>
        </w:rPr>
        <w:t xml:space="preserve">; а также у ОТ: по лотам 1,2, 4-14: </w:t>
      </w:r>
      <w:r w:rsidRPr="0009155B">
        <w:rPr>
          <w:rFonts w:ascii="Times New Roman" w:hAnsi="Times New Roman" w:cs="Times New Roman"/>
          <w:color w:val="000000"/>
          <w:sz w:val="24"/>
        </w:rPr>
        <w:t>8-915-230-03-52</w:t>
      </w:r>
      <w:r w:rsidRPr="00D479A6">
        <w:rPr>
          <w:rFonts w:ascii="Times New Roman" w:hAnsi="Times New Roman" w:cs="Times New Roman"/>
          <w:color w:val="000000"/>
          <w:sz w:val="24"/>
        </w:rPr>
        <w:t xml:space="preserve">, orlova@auction-house.ru, Ольга Орлова; по лоту 3: +79272082143, </w:t>
      </w:r>
      <w:hyperlink r:id="rId8" w:history="1">
        <w:r w:rsidRPr="00D479A6">
          <w:rPr>
            <w:rStyle w:val="a4"/>
            <w:rFonts w:ascii="Times New Roman" w:hAnsi="Times New Roman"/>
            <w:sz w:val="24"/>
          </w:rPr>
          <w:t>harlanova@auction-house.ru</w:t>
        </w:r>
      </w:hyperlink>
      <w:r w:rsidRPr="00D479A6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D479A6">
        <w:rPr>
          <w:rFonts w:ascii="Times New Roman" w:hAnsi="Times New Roman" w:cs="Times New Roman"/>
          <w:color w:val="000000"/>
          <w:sz w:val="24"/>
        </w:rPr>
        <w:t>Хараланова</w:t>
      </w:r>
      <w:proofErr w:type="spellEnd"/>
      <w:r w:rsidRPr="00D479A6">
        <w:rPr>
          <w:rFonts w:ascii="Times New Roman" w:hAnsi="Times New Roman" w:cs="Times New Roman"/>
          <w:color w:val="000000"/>
          <w:sz w:val="24"/>
        </w:rPr>
        <w:t xml:space="preserve"> Наталья Юрьевна.</w:t>
      </w:r>
      <w:proofErr w:type="gramEnd"/>
    </w:p>
    <w:p w:rsidR="00A97348" w:rsidRPr="00D479A6" w:rsidRDefault="00A97348" w:rsidP="00A9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D479A6">
        <w:rPr>
          <w:rFonts w:ascii="Times New Roman" w:hAnsi="Times New Roman" w:cs="Times New Roman"/>
          <w:color w:val="000000"/>
          <w:sz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479A6">
        <w:rPr>
          <w:rFonts w:ascii="Times New Roman" w:hAnsi="Times New Roman" w:cs="Times New Roman"/>
          <w:color w:val="000000"/>
          <w:sz w:val="24"/>
        </w:rPr>
        <w:t>Гривцова</w:t>
      </w:r>
      <w:proofErr w:type="spellEnd"/>
      <w:r w:rsidRPr="00D479A6">
        <w:rPr>
          <w:rFonts w:ascii="Times New Roman" w:hAnsi="Times New Roman" w:cs="Times New Roman"/>
          <w:color w:val="000000"/>
          <w:sz w:val="24"/>
        </w:rPr>
        <w:t>, д. 5, лит.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D479A6">
        <w:rPr>
          <w:rFonts w:ascii="Times New Roman" w:hAnsi="Times New Roman" w:cs="Times New Roman"/>
          <w:color w:val="000000"/>
          <w:sz w:val="24"/>
        </w:rPr>
        <w:t>В, 8 (800) 777-57-57.</w:t>
      </w:r>
    </w:p>
    <w:p w:rsidR="00A97348" w:rsidRPr="00D479A6" w:rsidRDefault="00A97348" w:rsidP="00A9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FB40CC" w:rsidRDefault="00A97348">
      <w:bookmarkStart w:id="0" w:name="_GoBack"/>
      <w:bookmarkEnd w:id="0"/>
    </w:p>
    <w:sectPr w:rsidR="00FB40CC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7C"/>
    <w:rsid w:val="009B787C"/>
    <w:rsid w:val="00A97348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A97348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97348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A97348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97348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lanov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2067</Words>
  <Characters>11788</Characters>
  <Application>Microsoft Office Word</Application>
  <DocSecurity>0</DocSecurity>
  <Lines>98</Lines>
  <Paragraphs>27</Paragraphs>
  <ScaleCrop>false</ScaleCrop>
  <Company>Hewlett-Packard Company</Company>
  <LinksUpToDate>false</LinksUpToDate>
  <CharactersWithSpaces>13828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2019-03-11T11:59:00Z</dcterms:created>
  <dcterms:modified xsi:type="dcterms:W3CDTF">2019-03-11T12:00:00Z</dcterms:modified>
</cp:coreProperties>
</file>