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F5158D" w:rsidTr="000474CD">
        <w:trPr>
          <w:jc w:val="center"/>
        </w:trPr>
        <w:tc>
          <w:tcPr>
            <w:tcW w:w="4220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F5158D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F5158D">
              <w:rPr>
                <w:rFonts w:ascii="Times New Roman" w:hAnsi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F5158D">
              <w:rPr>
                <w:rFonts w:ascii="Times New Roman" w:hAnsi="Times New Roman"/>
                <w:iCs/>
                <w:lang w:eastAsia="ru-RU"/>
              </w:rPr>
              <w:t>г</w:t>
            </w:r>
            <w:proofErr w:type="gramEnd"/>
            <w:r w:rsidRPr="00F5158D">
              <w:rPr>
                <w:rFonts w:ascii="Times New Roman" w:hAnsi="Times New Roman"/>
                <w:iCs/>
                <w:lang w:eastAsia="ru-RU"/>
              </w:rPr>
              <w:t>.</w:t>
            </w:r>
          </w:p>
        </w:tc>
      </w:tr>
    </w:tbl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BD1AF8" w:rsidRPr="00F5158D" w:rsidRDefault="006963A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b/>
        </w:rPr>
        <w:t>ООО «</w:t>
      </w:r>
      <w:proofErr w:type="spellStart"/>
      <w:r>
        <w:rPr>
          <w:rFonts w:ascii="Times New Roman" w:hAnsi="Times New Roman"/>
          <w:b/>
        </w:rPr>
        <w:t>АрмСтройСервис</w:t>
      </w:r>
      <w:proofErr w:type="spellEnd"/>
      <w:r>
        <w:rPr>
          <w:rFonts w:ascii="Times New Roman" w:hAnsi="Times New Roman"/>
          <w:b/>
        </w:rPr>
        <w:t xml:space="preserve">» </w:t>
      </w:r>
      <w:r w:rsidRPr="006963AA">
        <w:rPr>
          <w:rFonts w:ascii="Times New Roman" w:hAnsi="Times New Roman"/>
        </w:rPr>
        <w:t xml:space="preserve">в лице конкурсного управляющего </w:t>
      </w:r>
      <w:r w:rsidR="00411D0A" w:rsidRPr="006963AA">
        <w:rPr>
          <w:rFonts w:ascii="Times New Roman" w:hAnsi="Times New Roman"/>
        </w:rPr>
        <w:t>Полищук</w:t>
      </w:r>
      <w:r w:rsidRPr="006963AA">
        <w:rPr>
          <w:rFonts w:ascii="Times New Roman" w:hAnsi="Times New Roman"/>
        </w:rPr>
        <w:t>а</w:t>
      </w:r>
      <w:r w:rsidR="00411D0A" w:rsidRPr="006963AA">
        <w:rPr>
          <w:rFonts w:ascii="Times New Roman" w:hAnsi="Times New Roman"/>
        </w:rPr>
        <w:t xml:space="preserve"> Алексе</w:t>
      </w:r>
      <w:r w:rsidRPr="006963AA">
        <w:rPr>
          <w:rFonts w:ascii="Times New Roman" w:hAnsi="Times New Roman"/>
        </w:rPr>
        <w:t>я</w:t>
      </w:r>
      <w:r w:rsidR="00411D0A" w:rsidRPr="006963AA">
        <w:rPr>
          <w:rFonts w:ascii="Times New Roman" w:hAnsi="Times New Roman"/>
        </w:rPr>
        <w:t xml:space="preserve"> Евгеньевич</w:t>
      </w:r>
      <w:r w:rsidRPr="006963AA">
        <w:rPr>
          <w:rFonts w:ascii="Times New Roman" w:hAnsi="Times New Roman"/>
        </w:rPr>
        <w:t>а</w:t>
      </w:r>
      <w:r w:rsidR="00411D0A" w:rsidRPr="006963AA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</w:t>
      </w:r>
      <w:r w:rsidR="00411D0A" w:rsidRPr="006963AA">
        <w:rPr>
          <w:rFonts w:ascii="Times New Roman" w:hAnsi="Times New Roman"/>
        </w:rPr>
        <w:t xml:space="preserve"> на о</w:t>
      </w:r>
      <w:r w:rsidR="00411D0A" w:rsidRPr="00F5158D">
        <w:rPr>
          <w:rFonts w:ascii="Times New Roman" w:hAnsi="Times New Roman"/>
        </w:rPr>
        <w:t xml:space="preserve">сновании решения </w:t>
      </w:r>
      <w:r w:rsidR="00411D0A" w:rsidRPr="00F5158D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Тюменской области</w:t>
      </w:r>
      <w:r w:rsidR="00411D0A" w:rsidRPr="00F5158D">
        <w:rPr>
          <w:rFonts w:ascii="Times New Roman" w:hAnsi="Times New Roman"/>
          <w:shd w:val="clear" w:color="auto" w:fill="FFFFFF"/>
        </w:rPr>
        <w:t xml:space="preserve"> </w:t>
      </w:r>
      <w:r w:rsidR="000954AD" w:rsidRPr="000954AD">
        <w:rPr>
          <w:rFonts w:ascii="Times New Roman" w:hAnsi="Times New Roman"/>
          <w:shd w:val="clear" w:color="auto" w:fill="FFFFFF"/>
        </w:rPr>
        <w:t xml:space="preserve">от </w:t>
      </w:r>
      <w:r>
        <w:rPr>
          <w:rFonts w:ascii="Times New Roman" w:hAnsi="Times New Roman"/>
          <w:shd w:val="clear" w:color="auto" w:fill="FFFFFF"/>
        </w:rPr>
        <w:t>20.06.2018г.</w:t>
      </w:r>
      <w:r w:rsidR="000954AD" w:rsidRPr="000954AD">
        <w:rPr>
          <w:rFonts w:ascii="Times New Roman" w:hAnsi="Times New Roman"/>
          <w:shd w:val="clear" w:color="auto" w:fill="FFFFFF"/>
        </w:rPr>
        <w:t xml:space="preserve"> по делу № A7</w:t>
      </w:r>
      <w:r>
        <w:rPr>
          <w:rFonts w:ascii="Times New Roman" w:hAnsi="Times New Roman"/>
          <w:shd w:val="clear" w:color="auto" w:fill="FFFFFF"/>
        </w:rPr>
        <w:t>0</w:t>
      </w:r>
      <w:r w:rsidR="000954AD" w:rsidRPr="000954AD">
        <w:rPr>
          <w:rFonts w:ascii="Times New Roman" w:hAnsi="Times New Roman"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>7349</w:t>
      </w:r>
      <w:r w:rsidR="000954AD" w:rsidRPr="000954AD">
        <w:rPr>
          <w:rFonts w:ascii="Times New Roman" w:hAnsi="Times New Roman"/>
          <w:shd w:val="clear" w:color="auto" w:fill="FFFFFF"/>
        </w:rPr>
        <w:t>/201</w:t>
      </w:r>
      <w:r>
        <w:rPr>
          <w:rFonts w:ascii="Times New Roman" w:hAnsi="Times New Roman"/>
          <w:shd w:val="clear" w:color="auto" w:fill="FFFFFF"/>
        </w:rPr>
        <w:t>8</w:t>
      </w:r>
      <w:r w:rsidR="0009401A" w:rsidRPr="00F5158D">
        <w:rPr>
          <w:rFonts w:ascii="Times New Roman" w:hAnsi="Times New Roman"/>
          <w:noProof/>
        </w:rPr>
        <w:t>,</w:t>
      </w:r>
      <w:r w:rsidR="00411D0A" w:rsidRPr="00F5158D">
        <w:rPr>
          <w:rFonts w:ascii="Times New Roman" w:hAnsi="Times New Roman"/>
          <w:noProof/>
        </w:rPr>
        <w:t xml:space="preserve"> </w:t>
      </w:r>
      <w:r w:rsidR="00BD1AF8" w:rsidRPr="00F5158D">
        <w:rPr>
          <w:rFonts w:ascii="Times New Roman" w:hAnsi="Times New Roman"/>
        </w:rPr>
        <w:t>именуемое в дальнейшем «Продавец», с одной</w:t>
      </w:r>
      <w:r w:rsidR="00BD1AF8" w:rsidRPr="00F5158D">
        <w:rPr>
          <w:rFonts w:ascii="Times New Roman" w:hAnsi="Times New Roman"/>
          <w:lang w:eastAsia="ru-RU"/>
        </w:rPr>
        <w:t xml:space="preserve"> стороны, и </w:t>
      </w:r>
      <w:r w:rsidR="00BD1AF8" w:rsidRPr="00F5158D">
        <w:rPr>
          <w:rFonts w:ascii="Times New Roman" w:hAnsi="Times New Roman"/>
          <w:b/>
          <w:lang w:eastAsia="ru-RU"/>
        </w:rPr>
        <w:t>____________________________________________________________________________________</w:t>
      </w:r>
      <w:r w:rsidR="00BD1AF8" w:rsidRPr="00F5158D">
        <w:rPr>
          <w:rFonts w:ascii="Times New Roman" w:hAnsi="Times New Roman"/>
          <w:lang w:eastAsia="ru-RU"/>
        </w:rPr>
        <w:t xml:space="preserve">, в лице _________________________________, </w:t>
      </w:r>
      <w:proofErr w:type="spellStart"/>
      <w:r w:rsidR="00BD1AF8" w:rsidRPr="00F5158D">
        <w:rPr>
          <w:rFonts w:ascii="Times New Roman" w:hAnsi="Times New Roman"/>
          <w:lang w:eastAsia="ru-RU"/>
        </w:rPr>
        <w:t>действующ</w:t>
      </w:r>
      <w:proofErr w:type="spellEnd"/>
      <w:r w:rsidR="0009401A" w:rsidRPr="00F5158D">
        <w:rPr>
          <w:rFonts w:ascii="Times New Roman" w:hAnsi="Times New Roman"/>
          <w:lang w:eastAsia="ru-RU"/>
        </w:rPr>
        <w:t>__</w:t>
      </w:r>
      <w:r w:rsidR="00BD1AF8" w:rsidRPr="00F5158D">
        <w:rPr>
          <w:rFonts w:ascii="Times New Roman" w:hAnsi="Times New Roman"/>
          <w:lang w:eastAsia="ru-RU"/>
        </w:rPr>
        <w:t xml:space="preserve"> на основании ______________,</w:t>
      </w:r>
      <w:r w:rsidR="00BD1AF8" w:rsidRPr="00F5158D">
        <w:rPr>
          <w:rFonts w:ascii="Times New Roman" w:hAnsi="Times New Roman"/>
          <w:bCs/>
          <w:lang w:eastAsia="ru-RU"/>
        </w:rPr>
        <w:t xml:space="preserve"> именуем</w:t>
      </w:r>
      <w:r w:rsidR="0009401A" w:rsidRPr="00F5158D">
        <w:rPr>
          <w:rFonts w:ascii="Times New Roman" w:hAnsi="Times New Roman"/>
          <w:bCs/>
          <w:lang w:eastAsia="ru-RU"/>
        </w:rPr>
        <w:t>__</w:t>
      </w:r>
      <w:r w:rsidR="00BD1AF8" w:rsidRPr="00F5158D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совместно </w:t>
      </w:r>
      <w:r w:rsidR="0009401A" w:rsidRPr="00F5158D">
        <w:rPr>
          <w:rFonts w:ascii="Times New Roman" w:hAnsi="Times New Roman"/>
          <w:bCs/>
          <w:lang w:eastAsia="ru-RU"/>
        </w:rPr>
        <w:t xml:space="preserve">именуемые </w:t>
      </w:r>
      <w:r w:rsidR="00BD1AF8" w:rsidRPr="00F5158D">
        <w:rPr>
          <w:rFonts w:ascii="Times New Roman" w:hAnsi="Times New Roman"/>
          <w:bCs/>
          <w:lang w:eastAsia="ru-RU"/>
        </w:rPr>
        <w:t xml:space="preserve">«Стороны», по итогам торгов № ______ на </w:t>
      </w:r>
      <w:r w:rsidR="0009401A" w:rsidRPr="00F5158D">
        <w:rPr>
          <w:rFonts w:ascii="Times New Roman" w:hAnsi="Times New Roman"/>
          <w:bCs/>
          <w:lang w:eastAsia="ru-RU"/>
        </w:rPr>
        <w:t xml:space="preserve">электронной </w:t>
      </w:r>
      <w:r w:rsidR="0009401A" w:rsidRPr="002613D2">
        <w:rPr>
          <w:rFonts w:ascii="Times New Roman" w:hAnsi="Times New Roman"/>
          <w:bCs/>
          <w:sz w:val="24"/>
          <w:szCs w:val="24"/>
          <w:lang w:eastAsia="ru-RU"/>
        </w:rPr>
        <w:t>площадке</w:t>
      </w:r>
      <w:r w:rsidR="00F5158D" w:rsidRPr="002613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2613D2" w:rsidRPr="002613D2">
        <w:rPr>
          <w:rFonts w:ascii="Times New Roman" w:hAnsi="Times New Roman"/>
          <w:sz w:val="24"/>
          <w:szCs w:val="24"/>
        </w:rPr>
        <w:t>ОАО «Российский аукционный дом»</w:t>
      </w:r>
      <w:bookmarkEnd w:id="0"/>
      <w:bookmarkEnd w:id="1"/>
      <w:bookmarkEnd w:id="2"/>
      <w:r w:rsidR="00BD1AF8" w:rsidRPr="002613D2">
        <w:rPr>
          <w:rFonts w:ascii="Times New Roman" w:hAnsi="Times New Roman"/>
          <w:bCs/>
          <w:sz w:val="24"/>
          <w:szCs w:val="24"/>
          <w:lang w:eastAsia="ru-RU"/>
        </w:rPr>
        <w:t>, заключили</w:t>
      </w:r>
      <w:r w:rsidR="00BD1AF8" w:rsidRPr="00F5158D">
        <w:rPr>
          <w:rFonts w:ascii="Times New Roman" w:hAnsi="Times New Roman"/>
          <w:bCs/>
          <w:lang w:eastAsia="ru-RU"/>
        </w:rPr>
        <w:t xml:space="preserve"> настоящий </w:t>
      </w:r>
      <w:r w:rsidR="0009401A" w:rsidRPr="00F5158D">
        <w:rPr>
          <w:rFonts w:ascii="Times New Roman" w:hAnsi="Times New Roman"/>
          <w:bCs/>
          <w:lang w:eastAsia="ru-RU"/>
        </w:rPr>
        <w:t>д</w:t>
      </w:r>
      <w:r w:rsidR="00BD1AF8" w:rsidRPr="00F5158D">
        <w:rPr>
          <w:rFonts w:ascii="Times New Roman" w:hAnsi="Times New Roman"/>
          <w:bCs/>
          <w:lang w:eastAsia="ru-RU"/>
        </w:rPr>
        <w:t>оговор</w:t>
      </w:r>
      <w:proofErr w:type="gramEnd"/>
      <w:r w:rsidR="00BD1AF8" w:rsidRPr="00F5158D">
        <w:rPr>
          <w:rFonts w:ascii="Times New Roman" w:hAnsi="Times New Roman"/>
          <w:bCs/>
          <w:lang w:eastAsia="ru-RU"/>
        </w:rPr>
        <w:t xml:space="preserve"> о нижеследующем: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F5158D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01A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1.1.   </w:t>
      </w:r>
      <w:r w:rsidR="00BD1AF8" w:rsidRPr="00F5158D">
        <w:rPr>
          <w:rFonts w:ascii="Times New Roman" w:hAnsi="Times New Roman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F5158D">
        <w:rPr>
          <w:rFonts w:ascii="Times New Roman" w:hAnsi="Times New Roman"/>
          <w:lang w:eastAsia="ru-RU"/>
        </w:rPr>
        <w:t xml:space="preserve"> недвижимое имущество</w:t>
      </w:r>
      <w:r w:rsidRPr="00F5158D">
        <w:rPr>
          <w:rFonts w:ascii="Times New Roman" w:hAnsi="Times New Roman"/>
          <w:lang w:eastAsia="ru-RU"/>
        </w:rPr>
        <w:t>,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="006C7EBF" w:rsidRPr="00F5158D">
        <w:rPr>
          <w:rFonts w:ascii="Times New Roman" w:hAnsi="Times New Roman"/>
          <w:lang w:eastAsia="ru-RU"/>
        </w:rPr>
        <w:t xml:space="preserve">находящееся в залоге </w:t>
      </w:r>
      <w:proofErr w:type="gramStart"/>
      <w:r w:rsidR="006C7EBF" w:rsidRPr="00F5158D">
        <w:rPr>
          <w:rFonts w:ascii="Times New Roman" w:hAnsi="Times New Roman"/>
          <w:lang w:eastAsia="ru-RU"/>
        </w:rPr>
        <w:t xml:space="preserve">у </w:t>
      </w:r>
      <w:r w:rsidR="002613D2">
        <w:rPr>
          <w:rFonts w:ascii="Times New Roman" w:hAnsi="Times New Roman"/>
          <w:lang w:eastAsia="ru-RU"/>
        </w:rPr>
        <w:t>ООО</w:t>
      </w:r>
      <w:proofErr w:type="gramEnd"/>
      <w:r w:rsidR="002613D2">
        <w:rPr>
          <w:rFonts w:ascii="Times New Roman" w:hAnsi="Times New Roman"/>
          <w:lang w:eastAsia="ru-RU"/>
        </w:rPr>
        <w:t xml:space="preserve"> «Банк СБРР»</w:t>
      </w:r>
      <w:r w:rsidR="006C7EBF" w:rsidRPr="00F5158D">
        <w:rPr>
          <w:rFonts w:ascii="Times New Roman" w:hAnsi="Times New Roman"/>
          <w:lang w:eastAsia="ru-RU"/>
        </w:rPr>
        <w:t xml:space="preserve">, </w:t>
      </w:r>
      <w:r w:rsidR="00BD1AF8" w:rsidRPr="00F5158D">
        <w:rPr>
          <w:rFonts w:ascii="Times New Roman" w:hAnsi="Times New Roman"/>
          <w:lang w:eastAsia="ru-RU"/>
        </w:rPr>
        <w:t>Лот №</w:t>
      </w:r>
      <w:r w:rsidR="006C7EBF">
        <w:rPr>
          <w:rFonts w:ascii="Times New Roman" w:hAnsi="Times New Roman"/>
          <w:lang w:eastAsia="ru-RU"/>
        </w:rPr>
        <w:t> </w:t>
      </w:r>
      <w:r w:rsidR="00586B70">
        <w:rPr>
          <w:rFonts w:ascii="Times New Roman" w:hAnsi="Times New Roman"/>
          <w:lang w:eastAsia="ru-RU"/>
        </w:rPr>
        <w:t>1</w:t>
      </w:r>
      <w:r w:rsidRPr="00F5158D">
        <w:rPr>
          <w:rFonts w:ascii="Times New Roman" w:hAnsi="Times New Roman"/>
          <w:lang w:eastAsia="ru-RU"/>
        </w:rPr>
        <w:t>:</w:t>
      </w:r>
    </w:p>
    <w:p w:rsidR="00BD1AF8" w:rsidRPr="00F5158D" w:rsidRDefault="006F73B6" w:rsidP="006F73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0A" w:rsidRPr="00F5158D">
        <w:rPr>
          <w:rFonts w:ascii="Times New Roman" w:hAnsi="Times New Roman"/>
        </w:rPr>
        <w:t>.</w:t>
      </w:r>
    </w:p>
    <w:p w:rsidR="00BD1AF8" w:rsidRPr="00F5158D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1.2. </w:t>
      </w:r>
      <w:r w:rsidR="00BD1AF8" w:rsidRPr="00F5158D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1.3.</w:t>
      </w:r>
      <w:r w:rsidR="0009401A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11D0A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5158D">
        <w:rPr>
          <w:rFonts w:ascii="Times New Roman" w:hAnsi="Times New Roman"/>
          <w:lang w:eastAsia="ru-RU"/>
        </w:rPr>
        <w:t>2.1.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Общая стоимость имущества (цена договора) составляет </w:t>
      </w:r>
      <w:r w:rsidRPr="00F5158D"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411D0A" w:rsidRPr="002613D2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158D">
        <w:rPr>
          <w:rFonts w:ascii="Times New Roman" w:hAnsi="Times New Roman"/>
          <w:lang w:eastAsia="ru-RU"/>
        </w:rPr>
        <w:t>2.2.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2613D2">
        <w:rPr>
          <w:rFonts w:ascii="Times New Roman" w:hAnsi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2613D2"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Pr="002613D2">
        <w:rPr>
          <w:rFonts w:ascii="Times New Roman" w:hAnsi="Times New Roman"/>
          <w:sz w:val="24"/>
          <w:szCs w:val="24"/>
          <w:lang w:eastAsia="ru-RU"/>
        </w:rPr>
        <w:t xml:space="preserve">оговора, путем перечисления денежных средств на расчетный счет </w:t>
      </w:r>
      <w:r w:rsidR="002613D2" w:rsidRPr="002613D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613D2" w:rsidRPr="002613D2">
        <w:rPr>
          <w:rFonts w:ascii="Times New Roman" w:hAnsi="Times New Roman"/>
          <w:sz w:val="24"/>
          <w:szCs w:val="24"/>
        </w:rPr>
        <w:t>р</w:t>
      </w:r>
      <w:proofErr w:type="gramEnd"/>
      <w:r w:rsidR="002613D2" w:rsidRPr="002613D2">
        <w:rPr>
          <w:rFonts w:ascii="Times New Roman" w:hAnsi="Times New Roman"/>
          <w:sz w:val="24"/>
          <w:szCs w:val="24"/>
        </w:rPr>
        <w:t>/с 407028</w:t>
      </w:r>
      <w:r w:rsidR="002613D2">
        <w:rPr>
          <w:rFonts w:ascii="Times New Roman" w:hAnsi="Times New Roman"/>
          <w:sz w:val="24"/>
          <w:szCs w:val="24"/>
        </w:rPr>
        <w:t>10900998714575</w:t>
      </w:r>
      <w:r w:rsidR="002613D2" w:rsidRPr="002613D2">
        <w:rPr>
          <w:rFonts w:ascii="Times New Roman" w:hAnsi="Times New Roman"/>
          <w:sz w:val="24"/>
          <w:szCs w:val="24"/>
        </w:rPr>
        <w:t xml:space="preserve"> в ПАО «Запсибкомбанк» БИК 047102613 к/с 30101810271020000613, ООО «</w:t>
      </w:r>
      <w:proofErr w:type="spellStart"/>
      <w:r w:rsidR="002613D2" w:rsidRPr="002613D2">
        <w:rPr>
          <w:rFonts w:ascii="Times New Roman" w:hAnsi="Times New Roman"/>
          <w:sz w:val="24"/>
          <w:szCs w:val="24"/>
        </w:rPr>
        <w:t>АрмСтройСервис</w:t>
      </w:r>
      <w:proofErr w:type="spellEnd"/>
      <w:r w:rsidR="002613D2" w:rsidRPr="002613D2">
        <w:rPr>
          <w:rFonts w:ascii="Times New Roman" w:hAnsi="Times New Roman"/>
          <w:sz w:val="24"/>
          <w:szCs w:val="24"/>
        </w:rPr>
        <w:t>»</w:t>
      </w:r>
      <w:r w:rsidR="00411D0A" w:rsidRPr="002613D2">
        <w:rPr>
          <w:rFonts w:ascii="Times New Roman" w:hAnsi="Times New Roman"/>
          <w:sz w:val="24"/>
          <w:szCs w:val="24"/>
        </w:rPr>
        <w:t>.</w:t>
      </w:r>
    </w:p>
    <w:p w:rsidR="00BD1AF8" w:rsidRPr="00F5158D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411D0A" w:rsidRPr="00F5158D">
        <w:rPr>
          <w:rFonts w:ascii="Times New Roman" w:hAnsi="Times New Roman"/>
          <w:lang w:eastAsia="ru-RU"/>
        </w:rPr>
        <w:t xml:space="preserve"> </w:t>
      </w:r>
      <w:r w:rsidRPr="00F5158D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</w:t>
      </w:r>
      <w:r w:rsidR="00127772">
        <w:rPr>
          <w:rFonts w:ascii="Times New Roman" w:hAnsi="Times New Roman"/>
          <w:lang w:eastAsia="ru-RU"/>
        </w:rPr>
        <w:t>Л</w:t>
      </w:r>
      <w:r w:rsidRPr="00F5158D">
        <w:rPr>
          <w:rFonts w:ascii="Times New Roman" w:hAnsi="Times New Roman"/>
          <w:lang w:eastAsia="ru-RU"/>
        </w:rPr>
        <w:t xml:space="preserve">оту № </w:t>
      </w:r>
      <w:r w:rsidR="00FF0008">
        <w:rPr>
          <w:rFonts w:ascii="Times New Roman" w:hAnsi="Times New Roman"/>
          <w:lang w:eastAsia="ru-RU"/>
        </w:rPr>
        <w:t>__</w:t>
      </w:r>
      <w:r w:rsidRPr="00F5158D">
        <w:rPr>
          <w:rFonts w:ascii="Times New Roman" w:hAnsi="Times New Roman"/>
          <w:lang w:eastAsia="ru-RU"/>
        </w:rPr>
        <w:t xml:space="preserve"> в сумме </w:t>
      </w:r>
      <w:r w:rsidRPr="00F5158D">
        <w:rPr>
          <w:rFonts w:ascii="Times New Roman" w:hAnsi="Times New Roman"/>
          <w:b/>
          <w:lang w:eastAsia="ru-RU"/>
        </w:rPr>
        <w:t xml:space="preserve">_________ </w:t>
      </w:r>
      <w:r w:rsidRPr="00F5158D">
        <w:rPr>
          <w:rFonts w:ascii="Times New Roman" w:hAnsi="Times New Roman"/>
          <w:lang w:eastAsia="ru-RU"/>
        </w:rPr>
        <w:t>рублей).</w:t>
      </w:r>
    </w:p>
    <w:p w:rsidR="00BD1AF8" w:rsidRPr="00F5158D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2.3.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3.1.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Продавец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F5158D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 Покупатель обязан: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lastRenderedPageBreak/>
        <w:t>4.2.2. принять имущество по акту приема-передачи в соответствии с условиями настоящего договора;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F5158D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4.3.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5.1.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5.2.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5.3.</w:t>
      </w:r>
      <w:r w:rsidR="005A3924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F5158D">
        <w:rPr>
          <w:rFonts w:ascii="Times New Roman" w:hAnsi="Times New Roman"/>
          <w:lang w:eastAsia="ru-RU"/>
        </w:rPr>
        <w:t>смотренных настоящим договором.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5.4.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5158D">
        <w:rPr>
          <w:rFonts w:ascii="Times New Roman" w:hAnsi="Times New Roman"/>
          <w:lang w:eastAsia="ru-RU"/>
        </w:rPr>
        <w:t>5.5.</w:t>
      </w:r>
      <w:r w:rsidR="009A7CD6" w:rsidRPr="00F5158D">
        <w:rPr>
          <w:rFonts w:ascii="Times New Roman" w:hAnsi="Times New Roman"/>
          <w:lang w:eastAsia="ru-RU"/>
        </w:rPr>
        <w:t> </w:t>
      </w:r>
      <w:r w:rsidRPr="00F5158D">
        <w:rPr>
          <w:rFonts w:ascii="Times New Roman" w:hAnsi="Times New Roman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F5158D">
        <w:rPr>
          <w:rFonts w:ascii="Times New Roman" w:hAnsi="Times New Roman"/>
          <w:lang w:eastAsia="ru-RU"/>
        </w:rPr>
        <w:t>л</w:t>
      </w:r>
      <w:proofErr w:type="gramEnd"/>
      <w:r w:rsidRPr="00F5158D">
        <w:rPr>
          <w:rFonts w:ascii="Times New Roman" w:hAnsi="Times New Roman"/>
          <w:lang w:eastAsia="ru-RU"/>
        </w:rPr>
        <w:t>. в 1 экз.</w:t>
      </w:r>
    </w:p>
    <w:p w:rsidR="00BD1AF8" w:rsidRPr="00F5158D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5158D">
        <w:rPr>
          <w:rFonts w:ascii="Times New Roman" w:hAnsi="Times New Roman"/>
          <w:b/>
          <w:bCs/>
          <w:lang w:eastAsia="ru-RU"/>
        </w:rPr>
        <w:t>6. Адреса и подписи Сторон:</w:t>
      </w:r>
    </w:p>
    <w:p w:rsidR="00BD1AF8" w:rsidRPr="00F5158D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F5158D" w:rsidTr="000474CD">
        <w:trPr>
          <w:trHeight w:val="2967"/>
        </w:trPr>
        <w:tc>
          <w:tcPr>
            <w:tcW w:w="522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«Продавец»</w:t>
            </w:r>
            <w:r w:rsidR="00411D0A" w:rsidRPr="00F5158D">
              <w:rPr>
                <w:rFonts w:ascii="Times New Roman" w:hAnsi="Times New Roman"/>
                <w:b/>
              </w:rPr>
              <w:t>:</w:t>
            </w:r>
          </w:p>
          <w:p w:rsidR="00411D0A" w:rsidRPr="000954AD" w:rsidRDefault="002613D2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АрмСтройСервис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2613D2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ОГРН 1147232025126,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7202261470</w:t>
            </w:r>
          </w:p>
          <w:p w:rsidR="000954AD" w:rsidRPr="002613D2" w:rsidRDefault="002613D2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625031 г. Тюмень пр. </w:t>
            </w:r>
            <w:proofErr w:type="spellStart"/>
            <w:proofErr w:type="gramStart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>Шаимский</w:t>
            </w:r>
            <w:proofErr w:type="spellEnd"/>
            <w:r w:rsidRPr="002613D2">
              <w:rPr>
                <w:rFonts w:ascii="Times New Roman" w:hAnsi="Times New Roman" w:cs="Times New Roman"/>
                <w:sz w:val="24"/>
                <w:szCs w:val="24"/>
              </w:rPr>
              <w:t xml:space="preserve"> 12/39)</w:t>
            </w:r>
            <w:proofErr w:type="gramEnd"/>
          </w:p>
          <w:p w:rsidR="00411D0A" w:rsidRPr="00FF0008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411D0A" w:rsidRPr="00FF0008" w:rsidRDefault="00411D0A" w:rsidP="00411D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625002, г.</w:t>
            </w:r>
            <w:r w:rsidR="009A7CD6" w:rsidRPr="00FF0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0008">
              <w:rPr>
                <w:rFonts w:ascii="Times New Roman" w:hAnsi="Times New Roman" w:cs="Times New Roman"/>
                <w:sz w:val="24"/>
                <w:szCs w:val="24"/>
              </w:rPr>
              <w:t>Тюмень, а/я 5577</w:t>
            </w:r>
          </w:p>
          <w:p w:rsidR="0025752F" w:rsidRDefault="0025752F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13D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13D2">
              <w:rPr>
                <w:rFonts w:ascii="Times New Roman" w:hAnsi="Times New Roman"/>
                <w:sz w:val="24"/>
                <w:szCs w:val="24"/>
              </w:rPr>
              <w:t>/с 407028</w:t>
            </w:r>
            <w:r>
              <w:rPr>
                <w:rFonts w:ascii="Times New Roman" w:hAnsi="Times New Roman"/>
                <w:sz w:val="24"/>
                <w:szCs w:val="24"/>
              </w:rPr>
              <w:t>10900998714575</w:t>
            </w:r>
            <w:r w:rsidRPr="002613D2">
              <w:rPr>
                <w:rFonts w:ascii="Times New Roman" w:hAnsi="Times New Roman"/>
                <w:sz w:val="24"/>
                <w:szCs w:val="24"/>
              </w:rPr>
              <w:t xml:space="preserve"> в ПАО «</w:t>
            </w:r>
            <w:proofErr w:type="spellStart"/>
            <w:r w:rsidRPr="002613D2">
              <w:rPr>
                <w:rFonts w:ascii="Times New Roman" w:hAnsi="Times New Roman"/>
                <w:sz w:val="24"/>
                <w:szCs w:val="24"/>
              </w:rPr>
              <w:t>Запсибкомбанк</w:t>
            </w:r>
            <w:proofErr w:type="spellEnd"/>
            <w:r w:rsidRPr="002613D2">
              <w:rPr>
                <w:rFonts w:ascii="Times New Roman" w:hAnsi="Times New Roman"/>
                <w:sz w:val="24"/>
                <w:szCs w:val="24"/>
              </w:rPr>
              <w:t>» БИК 047102613 к/с 30101810271020000613</w:t>
            </w:r>
          </w:p>
          <w:p w:rsidR="00411D0A" w:rsidRPr="0025752F" w:rsidRDefault="00411D0A" w:rsidP="00411D0A">
            <w:pPr>
              <w:spacing w:after="0"/>
              <w:rPr>
                <w:rFonts w:ascii="Times New Roman" w:hAnsi="Times New Roman"/>
              </w:rPr>
            </w:pPr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5752F">
              <w:rPr>
                <w:rFonts w:ascii="Times New Roman" w:hAnsi="Times New Roman"/>
                <w:sz w:val="24"/>
                <w:szCs w:val="24"/>
              </w:rPr>
              <w:t>-</w:t>
            </w:r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75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pol</w:t>
            </w:r>
            <w:proofErr w:type="spellEnd"/>
            <w:r w:rsidRPr="002575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arbitr</w:t>
            </w:r>
            <w:proofErr w:type="spellEnd"/>
            <w:r w:rsidRPr="0025752F">
              <w:rPr>
                <w:rFonts w:ascii="Times New Roman" w:hAnsi="Times New Roman"/>
                <w:sz w:val="24"/>
                <w:szCs w:val="24"/>
              </w:rPr>
              <w:t>@</w:t>
            </w:r>
            <w:r w:rsidRPr="00FF00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5752F">
              <w:rPr>
                <w:rFonts w:ascii="Times New Roman" w:hAnsi="Times New Roman"/>
              </w:rPr>
              <w:t>.</w:t>
            </w:r>
            <w:proofErr w:type="spellStart"/>
            <w:r w:rsidRPr="00F5158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F0008" w:rsidRPr="0025752F" w:rsidRDefault="00FF000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2613D2" w:rsidP="00411D0A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Конкурсный</w:t>
            </w:r>
            <w:r w:rsidR="00BD1AF8" w:rsidRPr="00F5158D">
              <w:rPr>
                <w:rFonts w:ascii="Times New Roman" w:hAnsi="Times New Roman"/>
              </w:rPr>
              <w:t xml:space="preserve"> управляющий</w:t>
            </w: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411D0A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 xml:space="preserve">_______________ </w:t>
            </w:r>
            <w:bookmarkStart w:id="3" w:name="_GoBack"/>
            <w:bookmarkEnd w:id="3"/>
            <w:r w:rsidRPr="00F5158D">
              <w:rPr>
                <w:rFonts w:ascii="Times New Roman" w:hAnsi="Times New Roman"/>
              </w:rPr>
              <w:t>Полищук А.Е.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BD1AF8" w:rsidRPr="00F5158D" w:rsidRDefault="00BD1AF8" w:rsidP="00A30734">
            <w:pPr>
              <w:spacing w:after="0"/>
              <w:rPr>
                <w:rFonts w:ascii="Times New Roman" w:hAnsi="Times New Roman"/>
                <w:b/>
              </w:rPr>
            </w:pPr>
            <w:r w:rsidRPr="00F5158D">
              <w:rPr>
                <w:rFonts w:ascii="Times New Roman" w:hAnsi="Times New Roman"/>
                <w:b/>
              </w:rPr>
              <w:t>«Покупатель»:</w:t>
            </w: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Default="00BD1AF8" w:rsidP="00A30734">
            <w:pPr>
              <w:spacing w:after="0"/>
              <w:rPr>
                <w:rFonts w:ascii="Times New Roman" w:hAnsi="Times New Roman"/>
              </w:rPr>
            </w:pPr>
          </w:p>
          <w:p w:rsidR="000954AD" w:rsidRDefault="000954AD" w:rsidP="00A30734">
            <w:pPr>
              <w:spacing w:after="0"/>
              <w:rPr>
                <w:rFonts w:ascii="Times New Roman" w:hAnsi="Times New Roman"/>
              </w:rPr>
            </w:pPr>
          </w:p>
          <w:p w:rsidR="00BD1AF8" w:rsidRPr="00F5158D" w:rsidRDefault="00BD1AF8" w:rsidP="00A30734">
            <w:pPr>
              <w:spacing w:after="0"/>
              <w:rPr>
                <w:rFonts w:ascii="Times New Roman" w:hAnsi="Times New Roman"/>
              </w:rPr>
            </w:pPr>
            <w:r w:rsidRPr="00F5158D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0408"/>
    <w:rsid w:val="0009401A"/>
    <w:rsid w:val="000954AD"/>
    <w:rsid w:val="00127772"/>
    <w:rsid w:val="00194D62"/>
    <w:rsid w:val="0025752F"/>
    <w:rsid w:val="002613D2"/>
    <w:rsid w:val="002A60D7"/>
    <w:rsid w:val="00391C67"/>
    <w:rsid w:val="003E5E7B"/>
    <w:rsid w:val="00411D0A"/>
    <w:rsid w:val="00415899"/>
    <w:rsid w:val="004367C1"/>
    <w:rsid w:val="005603CF"/>
    <w:rsid w:val="00586B70"/>
    <w:rsid w:val="005A3924"/>
    <w:rsid w:val="005F1809"/>
    <w:rsid w:val="006531A7"/>
    <w:rsid w:val="00693721"/>
    <w:rsid w:val="006963AA"/>
    <w:rsid w:val="00697D65"/>
    <w:rsid w:val="006C1960"/>
    <w:rsid w:val="006C7EBF"/>
    <w:rsid w:val="006F73B6"/>
    <w:rsid w:val="00723915"/>
    <w:rsid w:val="00752DA2"/>
    <w:rsid w:val="007D4B78"/>
    <w:rsid w:val="008211D8"/>
    <w:rsid w:val="008502A1"/>
    <w:rsid w:val="0086696F"/>
    <w:rsid w:val="008E6512"/>
    <w:rsid w:val="009262B5"/>
    <w:rsid w:val="009A7CD6"/>
    <w:rsid w:val="00A158ED"/>
    <w:rsid w:val="00A30734"/>
    <w:rsid w:val="00AA5F51"/>
    <w:rsid w:val="00AC4CB5"/>
    <w:rsid w:val="00B41DB8"/>
    <w:rsid w:val="00BA16BA"/>
    <w:rsid w:val="00BC3F60"/>
    <w:rsid w:val="00BD00AE"/>
    <w:rsid w:val="00BD1AF8"/>
    <w:rsid w:val="00C54547"/>
    <w:rsid w:val="00CB78BF"/>
    <w:rsid w:val="00D4447C"/>
    <w:rsid w:val="00D52612"/>
    <w:rsid w:val="00DD2CBB"/>
    <w:rsid w:val="00EA18CC"/>
    <w:rsid w:val="00EE0672"/>
    <w:rsid w:val="00F5158D"/>
    <w:rsid w:val="00F909F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usr10</cp:lastModifiedBy>
  <cp:revision>2</cp:revision>
  <dcterms:created xsi:type="dcterms:W3CDTF">2019-03-13T09:34:00Z</dcterms:created>
  <dcterms:modified xsi:type="dcterms:W3CDTF">2019-03-13T09:34:00Z</dcterms:modified>
</cp:coreProperties>
</file>