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4D0" w:rsidRDefault="0087651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ДОГОВОР О ЗАДАТКЕ</w:t>
      </w:r>
    </w:p>
    <w:p w:rsidR="004654D0" w:rsidRDefault="004654D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654D0" w:rsidRDefault="008765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________________                                                                         </w:t>
      </w:r>
      <w:r w:rsidRPr="00876518">
        <w:rPr>
          <w:rFonts w:ascii="Times New Roman" w:hAnsi="Times New Roman"/>
          <w:sz w:val="24"/>
          <w:szCs w:val="24"/>
          <w:lang w:eastAsia="en-US"/>
        </w:rPr>
        <w:t>«_____» __________ 201___г.</w:t>
      </w:r>
    </w:p>
    <w:p w:rsidR="004654D0" w:rsidRDefault="004654D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654D0" w:rsidRDefault="75928817" w:rsidP="7592881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76518">
        <w:rPr>
          <w:rFonts w:ascii="Times New Roman" w:eastAsia="Times New Roman" w:hAnsi="Times New Roman"/>
          <w:sz w:val="24"/>
          <w:szCs w:val="24"/>
          <w:lang w:eastAsia="en-US"/>
        </w:rPr>
        <w:t xml:space="preserve">            </w:t>
      </w:r>
      <w:r w:rsidRPr="00876518">
        <w:rPr>
          <w:rFonts w:ascii="Times New Roman" w:hAnsi="Times New Roman"/>
          <w:sz w:val="24"/>
          <w:szCs w:val="24"/>
          <w:lang w:eastAsia="en-US"/>
        </w:rPr>
        <w:t>Конкурсный управляющий</w:t>
      </w:r>
      <w:r w:rsidRPr="75928817">
        <w:rPr>
          <w:rFonts w:ascii="Times New Roman" w:hAnsi="Times New Roman"/>
          <w:sz w:val="24"/>
          <w:szCs w:val="24"/>
        </w:rPr>
        <w:t xml:space="preserve"> </w:t>
      </w:r>
      <w:r w:rsidRPr="75928817">
        <w:rPr>
          <w:rFonts w:ascii="Times New Roman" w:eastAsia="Times New Roman" w:hAnsi="Times New Roman"/>
          <w:color w:val="333333"/>
          <w:sz w:val="24"/>
          <w:szCs w:val="24"/>
        </w:rPr>
        <w:t>ООО «</w:t>
      </w:r>
      <w:proofErr w:type="spellStart"/>
      <w:r w:rsidRPr="75928817">
        <w:rPr>
          <w:rFonts w:ascii="Times New Roman" w:eastAsia="Times New Roman" w:hAnsi="Times New Roman"/>
          <w:color w:val="333333"/>
          <w:sz w:val="24"/>
          <w:szCs w:val="24"/>
        </w:rPr>
        <w:t>Т-Компани</w:t>
      </w:r>
      <w:proofErr w:type="spellEnd"/>
      <w:r w:rsidRPr="75928817">
        <w:rPr>
          <w:rFonts w:ascii="Times New Roman" w:eastAsia="Times New Roman" w:hAnsi="Times New Roman"/>
          <w:color w:val="333333"/>
          <w:sz w:val="24"/>
          <w:szCs w:val="24"/>
        </w:rPr>
        <w:t xml:space="preserve">» </w:t>
      </w:r>
      <w:r w:rsidRPr="75928817">
        <w:rPr>
          <w:rFonts w:ascii="Times New Roman" w:hAnsi="Times New Roman"/>
          <w:sz w:val="24"/>
          <w:szCs w:val="24"/>
        </w:rPr>
        <w:t xml:space="preserve"> (ОГРН </w:t>
      </w:r>
      <w:r w:rsidRPr="75928817">
        <w:rPr>
          <w:rFonts w:ascii="Times New Roman" w:eastAsia="Times New Roman" w:hAnsi="Times New Roman"/>
          <w:color w:val="333333"/>
          <w:sz w:val="24"/>
          <w:szCs w:val="24"/>
        </w:rPr>
        <w:t>1126320011190</w:t>
      </w:r>
      <w:r w:rsidRPr="75928817">
        <w:rPr>
          <w:rFonts w:ascii="Times New Roman" w:hAnsi="Times New Roman"/>
          <w:sz w:val="24"/>
          <w:szCs w:val="24"/>
        </w:rPr>
        <w:t xml:space="preserve">,  ИНН </w:t>
      </w:r>
      <w:r w:rsidRPr="75928817">
        <w:rPr>
          <w:rFonts w:ascii="Times New Roman" w:eastAsia="Times New Roman" w:hAnsi="Times New Roman"/>
          <w:color w:val="333333"/>
          <w:sz w:val="24"/>
          <w:szCs w:val="24"/>
        </w:rPr>
        <w:t>6321293913</w:t>
      </w:r>
      <w:r w:rsidRPr="75928817">
        <w:rPr>
          <w:rFonts w:ascii="Times New Roman" w:hAnsi="Times New Roman"/>
          <w:sz w:val="24"/>
          <w:szCs w:val="24"/>
        </w:rPr>
        <w:t xml:space="preserve">, КПП </w:t>
      </w:r>
      <w:r w:rsidRPr="75928817">
        <w:rPr>
          <w:rFonts w:ascii="Times New Roman" w:eastAsia="Times New Roman" w:hAnsi="Times New Roman"/>
          <w:color w:val="333333"/>
          <w:sz w:val="24"/>
          <w:szCs w:val="24"/>
        </w:rPr>
        <w:t>632101001</w:t>
      </w:r>
      <w:r w:rsidRPr="75928817">
        <w:rPr>
          <w:rFonts w:ascii="Times New Roman" w:hAnsi="Times New Roman"/>
          <w:sz w:val="24"/>
          <w:szCs w:val="24"/>
        </w:rPr>
        <w:t xml:space="preserve">, адрес: </w:t>
      </w:r>
      <w:r w:rsidRPr="75928817">
        <w:rPr>
          <w:rFonts w:ascii="Times New Roman" w:eastAsia="Times New Roman" w:hAnsi="Times New Roman"/>
          <w:color w:val="333333"/>
          <w:sz w:val="24"/>
          <w:szCs w:val="24"/>
        </w:rPr>
        <w:t>445037, Самарская обл., г</w:t>
      </w:r>
      <w:proofErr w:type="gramStart"/>
      <w:r w:rsidRPr="75928817">
        <w:rPr>
          <w:rFonts w:ascii="Times New Roman" w:eastAsia="Times New Roman" w:hAnsi="Times New Roman"/>
          <w:color w:val="333333"/>
          <w:sz w:val="24"/>
          <w:szCs w:val="24"/>
        </w:rPr>
        <w:t>.Т</w:t>
      </w:r>
      <w:proofErr w:type="gramEnd"/>
      <w:r w:rsidRPr="75928817">
        <w:rPr>
          <w:rFonts w:ascii="Times New Roman" w:eastAsia="Times New Roman" w:hAnsi="Times New Roman"/>
          <w:color w:val="333333"/>
          <w:sz w:val="24"/>
          <w:szCs w:val="24"/>
        </w:rPr>
        <w:t>ольятти, ул. Фрунзе, дом 10 Д</w:t>
      </w:r>
      <w:r w:rsidRPr="75928817">
        <w:rPr>
          <w:rFonts w:ascii="Times New Roman" w:hAnsi="Times New Roman"/>
          <w:sz w:val="24"/>
          <w:szCs w:val="24"/>
        </w:rPr>
        <w:t xml:space="preserve">) Цупрова Ксения Владимировна, именуемая в дальнейшем «Организатор торгов», </w:t>
      </w:r>
      <w:r w:rsidRPr="00876518">
        <w:rPr>
          <w:rFonts w:ascii="Times New Roman" w:hAnsi="Times New Roman"/>
          <w:sz w:val="24"/>
          <w:szCs w:val="24"/>
          <w:lang w:eastAsia="en-US"/>
        </w:rPr>
        <w:t xml:space="preserve">действующая на основании Решения Арбитражного суда Самарской области от «15» декабря 2017г. по делу </w:t>
      </w:r>
      <w:r w:rsidRPr="75928817">
        <w:rPr>
          <w:rFonts w:ascii="Times New Roman" w:hAnsi="Times New Roman"/>
          <w:sz w:val="24"/>
          <w:szCs w:val="24"/>
        </w:rPr>
        <w:t>№</w:t>
      </w:r>
      <w:r w:rsidRPr="75928817">
        <w:rPr>
          <w:rFonts w:ascii="Times New Roman" w:eastAsia="Times New Roman" w:hAnsi="Times New Roman"/>
          <w:color w:val="333333"/>
          <w:sz w:val="24"/>
          <w:szCs w:val="24"/>
        </w:rPr>
        <w:t>А55-26695/2017</w:t>
      </w:r>
      <w:r w:rsidRPr="75928817">
        <w:rPr>
          <w:rFonts w:ascii="Times New Roman" w:hAnsi="Times New Roman"/>
          <w:sz w:val="24"/>
          <w:szCs w:val="24"/>
        </w:rPr>
        <w:t xml:space="preserve">, с одной стороны, и </w:t>
      </w:r>
    </w:p>
    <w:p w:rsidR="004654D0" w:rsidRDefault="00876518">
      <w:pPr>
        <w:spacing w:after="0" w:line="240" w:lineRule="auto"/>
        <w:jc w:val="both"/>
      </w:pPr>
      <w:r>
        <w:rPr>
          <w:rFonts w:ascii="Times New Roman" w:eastAsia="Times New Roman" w:hAnsi="Times New Roman"/>
          <w:sz w:val="24"/>
          <w:szCs w:val="24"/>
        </w:rPr>
        <w:t xml:space="preserve">             </w:t>
      </w:r>
      <w:r>
        <w:rPr>
          <w:rFonts w:ascii="Times New Roman" w:hAnsi="Times New Roman"/>
          <w:sz w:val="24"/>
          <w:szCs w:val="24"/>
        </w:rPr>
        <w:t>____________________________________________________, именуемое (-</w:t>
      </w:r>
      <w:proofErr w:type="spellStart"/>
      <w:r>
        <w:rPr>
          <w:rFonts w:ascii="Times New Roman" w:hAnsi="Times New Roman"/>
          <w:sz w:val="24"/>
          <w:szCs w:val="24"/>
        </w:rPr>
        <w:t>ый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/>
          <w:sz w:val="24"/>
          <w:szCs w:val="24"/>
        </w:rPr>
        <w:t>-</w:t>
      </w:r>
      <w:proofErr w:type="spellStart"/>
      <w:r>
        <w:rPr>
          <w:rFonts w:ascii="Times New Roman" w:hAnsi="Times New Roman"/>
          <w:sz w:val="24"/>
          <w:szCs w:val="24"/>
        </w:rPr>
        <w:t>а</w:t>
      </w:r>
      <w:proofErr w:type="gramEnd"/>
      <w:r>
        <w:rPr>
          <w:rFonts w:ascii="Times New Roman" w:hAnsi="Times New Roman"/>
          <w:sz w:val="24"/>
          <w:szCs w:val="24"/>
        </w:rPr>
        <w:t>я</w:t>
      </w:r>
      <w:proofErr w:type="spellEnd"/>
      <w:r>
        <w:rPr>
          <w:rFonts w:ascii="Times New Roman" w:hAnsi="Times New Roman"/>
          <w:sz w:val="24"/>
          <w:szCs w:val="24"/>
        </w:rPr>
        <w:t>) в дальнейшем «Заявитель», с другой стороны, заключили настоящий договор о нижеследующем:</w:t>
      </w:r>
    </w:p>
    <w:p w:rsidR="004654D0" w:rsidRDefault="004654D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654D0" w:rsidRDefault="00876518">
      <w:pPr>
        <w:pStyle w:val="a6"/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Предмет договора</w:t>
      </w:r>
    </w:p>
    <w:p w:rsidR="004654D0" w:rsidRDefault="004654D0">
      <w:pPr>
        <w:pStyle w:val="a6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4654D0" w:rsidRDefault="75928817" w:rsidP="75928817">
      <w:pPr>
        <w:tabs>
          <w:tab w:val="left" w:pos="851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75928817">
        <w:rPr>
          <w:rFonts w:ascii="Times New Roman" w:hAnsi="Times New Roman"/>
          <w:b/>
          <w:bCs/>
          <w:sz w:val="24"/>
          <w:szCs w:val="24"/>
        </w:rPr>
        <w:t>1.1.</w:t>
      </w:r>
      <w:r w:rsidRPr="75928817">
        <w:rPr>
          <w:rFonts w:ascii="Times New Roman" w:hAnsi="Times New Roman"/>
          <w:sz w:val="24"/>
          <w:szCs w:val="24"/>
        </w:rPr>
        <w:t xml:space="preserve">В соответствии с условиями настоящего Договора Заявитель для участия в торгах </w:t>
      </w:r>
      <w:proofErr w:type="gramStart"/>
      <w:r w:rsidRPr="75928817">
        <w:rPr>
          <w:rFonts w:ascii="Times New Roman" w:hAnsi="Times New Roman"/>
          <w:sz w:val="24"/>
          <w:szCs w:val="24"/>
        </w:rPr>
        <w:t>по</w:t>
      </w:r>
      <w:proofErr w:type="gramEnd"/>
      <w:r w:rsidRPr="7592881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75928817">
        <w:rPr>
          <w:rFonts w:ascii="Times New Roman" w:hAnsi="Times New Roman"/>
          <w:sz w:val="24"/>
          <w:szCs w:val="24"/>
        </w:rPr>
        <w:t xml:space="preserve">продаже имущества </w:t>
      </w:r>
      <w:r w:rsidRPr="00876518">
        <w:rPr>
          <w:rFonts w:ascii="Times New Roman" w:hAnsi="Times New Roman"/>
          <w:sz w:val="24"/>
          <w:szCs w:val="24"/>
          <w:lang w:eastAsia="en-US"/>
        </w:rPr>
        <w:t xml:space="preserve">ООО </w:t>
      </w:r>
      <w:r w:rsidRPr="75928817">
        <w:rPr>
          <w:rFonts w:ascii="Times New Roman" w:eastAsia="Times New Roman" w:hAnsi="Times New Roman"/>
          <w:color w:val="333333"/>
          <w:sz w:val="24"/>
          <w:szCs w:val="24"/>
        </w:rPr>
        <w:t>«</w:t>
      </w:r>
      <w:proofErr w:type="spellStart"/>
      <w:r w:rsidRPr="75928817">
        <w:rPr>
          <w:rFonts w:ascii="Times New Roman" w:eastAsia="Times New Roman" w:hAnsi="Times New Roman"/>
          <w:color w:val="333333"/>
          <w:sz w:val="24"/>
          <w:szCs w:val="24"/>
        </w:rPr>
        <w:t>Т-Компани</w:t>
      </w:r>
      <w:proofErr w:type="spellEnd"/>
      <w:r w:rsidRPr="75928817">
        <w:rPr>
          <w:rFonts w:ascii="Times New Roman" w:eastAsia="Times New Roman" w:hAnsi="Times New Roman"/>
          <w:color w:val="333333"/>
          <w:sz w:val="24"/>
          <w:szCs w:val="24"/>
        </w:rPr>
        <w:t xml:space="preserve">» </w:t>
      </w:r>
      <w:r w:rsidRPr="75928817">
        <w:rPr>
          <w:rFonts w:ascii="Times New Roman" w:hAnsi="Times New Roman"/>
          <w:sz w:val="24"/>
          <w:szCs w:val="24"/>
        </w:rPr>
        <w:t xml:space="preserve"> по лоту № ___________), (далее по тексту – Предмет торгов), проводимых «2</w:t>
      </w:r>
      <w:r w:rsidR="009765AB">
        <w:rPr>
          <w:rFonts w:ascii="Times New Roman" w:hAnsi="Times New Roman"/>
          <w:sz w:val="24"/>
          <w:szCs w:val="24"/>
        </w:rPr>
        <w:t>9</w:t>
      </w:r>
      <w:r w:rsidRPr="75928817">
        <w:rPr>
          <w:rFonts w:ascii="Times New Roman" w:hAnsi="Times New Roman"/>
          <w:sz w:val="24"/>
          <w:szCs w:val="24"/>
        </w:rPr>
        <w:t xml:space="preserve">» апреля 2019г. на электронной торговой площадке –  </w:t>
      </w:r>
      <w:r w:rsidRPr="75928817">
        <w:rPr>
          <w:rFonts w:ascii="Times New Roman" w:eastAsia="Times New Roman" w:hAnsi="Times New Roman"/>
          <w:color w:val="333333"/>
          <w:sz w:val="24"/>
          <w:szCs w:val="24"/>
        </w:rPr>
        <w:t>ОАО «Российский аукционный дом» (ОАО</w:t>
      </w:r>
      <w:r w:rsidR="00876518">
        <w:rPr>
          <w:rFonts w:ascii="Times New Roman" w:eastAsia="Times New Roman" w:hAnsi="Times New Roman"/>
          <w:color w:val="333333"/>
          <w:sz w:val="24"/>
          <w:szCs w:val="24"/>
        </w:rPr>
        <w:t xml:space="preserve"> </w:t>
      </w:r>
      <w:r w:rsidRPr="75928817">
        <w:rPr>
          <w:rFonts w:ascii="Times New Roman" w:eastAsia="Times New Roman" w:hAnsi="Times New Roman"/>
          <w:color w:val="333333"/>
          <w:sz w:val="24"/>
          <w:szCs w:val="24"/>
        </w:rPr>
        <w:t>«РАД»), размещенной на сайте https://www.</w:t>
      </w:r>
      <w:r w:rsidRPr="75928817">
        <w:rPr>
          <w:rFonts w:ascii="Times New Roman" w:eastAsia="Times New Roman" w:hAnsi="Times New Roman"/>
          <w:color w:val="333333"/>
          <w:sz w:val="24"/>
          <w:szCs w:val="24"/>
          <w:lang w:val="en-US"/>
        </w:rPr>
        <w:t>bankruptcy</w:t>
      </w:r>
      <w:r w:rsidRPr="75928817">
        <w:rPr>
          <w:rFonts w:ascii="Times New Roman" w:eastAsia="Times New Roman" w:hAnsi="Times New Roman"/>
          <w:color w:val="333333"/>
          <w:sz w:val="24"/>
          <w:szCs w:val="24"/>
        </w:rPr>
        <w:t>.</w:t>
      </w:r>
      <w:r w:rsidRPr="75928817">
        <w:rPr>
          <w:rFonts w:ascii="Times New Roman" w:eastAsia="Times New Roman" w:hAnsi="Times New Roman"/>
          <w:color w:val="333333"/>
          <w:sz w:val="24"/>
          <w:szCs w:val="24"/>
          <w:lang w:val="en-US"/>
        </w:rPr>
        <w:t>lot</w:t>
      </w:r>
      <w:r w:rsidRPr="75928817">
        <w:rPr>
          <w:rFonts w:ascii="Times New Roman" w:eastAsia="Times New Roman" w:hAnsi="Times New Roman"/>
          <w:color w:val="333333"/>
          <w:sz w:val="24"/>
          <w:szCs w:val="24"/>
        </w:rPr>
        <w:t>-</w:t>
      </w:r>
      <w:r w:rsidRPr="75928817">
        <w:rPr>
          <w:rFonts w:ascii="Times New Roman" w:eastAsia="Times New Roman" w:hAnsi="Times New Roman"/>
          <w:color w:val="333333"/>
          <w:sz w:val="24"/>
          <w:szCs w:val="24"/>
          <w:lang w:val="en-US"/>
        </w:rPr>
        <w:t>online</w:t>
      </w:r>
      <w:r w:rsidRPr="75928817">
        <w:rPr>
          <w:rFonts w:ascii="Times New Roman" w:eastAsia="Times New Roman" w:hAnsi="Times New Roman"/>
          <w:color w:val="333333"/>
          <w:sz w:val="24"/>
          <w:szCs w:val="24"/>
        </w:rPr>
        <w:t>.</w:t>
      </w:r>
      <w:r w:rsidRPr="75928817">
        <w:rPr>
          <w:rFonts w:ascii="Times New Roman" w:eastAsia="Times New Roman" w:hAnsi="Times New Roman"/>
          <w:color w:val="333333"/>
          <w:sz w:val="24"/>
          <w:szCs w:val="24"/>
          <w:lang w:val="en-US"/>
        </w:rPr>
        <w:t>ru</w:t>
      </w:r>
      <w:r w:rsidRPr="75928817">
        <w:rPr>
          <w:rFonts w:ascii="Times New Roman" w:hAnsi="Times New Roman"/>
          <w:sz w:val="24"/>
          <w:szCs w:val="24"/>
        </w:rPr>
        <w:t xml:space="preserve"> в сети Интернет, перечисляет в порядке, установленном настоящим Договором задаток в сумме </w:t>
      </w:r>
      <w:proofErr w:type="spellStart"/>
      <w:r w:rsidRPr="75928817">
        <w:rPr>
          <w:rFonts w:ascii="Times New Roman" w:hAnsi="Times New Roman"/>
          <w:sz w:val="24"/>
          <w:szCs w:val="24"/>
        </w:rPr>
        <w:t>______руб</w:t>
      </w:r>
      <w:proofErr w:type="spellEnd"/>
      <w:r w:rsidRPr="75928817">
        <w:rPr>
          <w:rFonts w:ascii="Times New Roman" w:hAnsi="Times New Roman"/>
          <w:sz w:val="24"/>
          <w:szCs w:val="24"/>
        </w:rPr>
        <w:t>., что составляет 10% от стоимости Лота №____, а Организатор торгов принимает данный задаток.</w:t>
      </w:r>
      <w:proofErr w:type="gramEnd"/>
    </w:p>
    <w:p w:rsidR="004654D0" w:rsidRDefault="00876518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1.2.</w:t>
      </w:r>
      <w:r>
        <w:rPr>
          <w:rFonts w:ascii="Times New Roman" w:hAnsi="Times New Roman"/>
          <w:sz w:val="24"/>
          <w:szCs w:val="24"/>
        </w:rPr>
        <w:t>Задаток вносится в обеспечение исполнения обязательств Заявителя как участника торгов: по заключению договора купли-продажи имущества, являющегося Предметом торгов, в случае признания Заявителя победителем торгов; по оплате указанного имущества, в случае признания Заявителя победителем торгов, а также исполнения иных обязательств Заявителя по договору купли-продажи, заключенного по результатам торгов.</w:t>
      </w:r>
    </w:p>
    <w:p w:rsidR="004654D0" w:rsidRDefault="00876518">
      <w:pPr>
        <w:pStyle w:val="a6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4654D0" w:rsidRDefault="00876518">
      <w:pPr>
        <w:pStyle w:val="a6"/>
        <w:spacing w:after="0" w:line="240" w:lineRule="auto"/>
        <w:ind w:left="0"/>
        <w:jc w:val="both"/>
      </w:pPr>
      <w:r>
        <w:rPr>
          <w:rFonts w:ascii="Times New Roman" w:hAnsi="Times New Roman"/>
          <w:b/>
          <w:sz w:val="24"/>
          <w:szCs w:val="24"/>
        </w:rPr>
        <w:t>1.3.</w:t>
      </w:r>
      <w:r>
        <w:rPr>
          <w:rFonts w:ascii="Times New Roman" w:hAnsi="Times New Roman"/>
          <w:sz w:val="24"/>
          <w:szCs w:val="24"/>
        </w:rPr>
        <w:t>В случае признания Заявителя победителем торгов задаток Заявителю не возвращается и засчитывается в счет оплаты приобретенного на торгах имущества.</w:t>
      </w:r>
    </w:p>
    <w:p w:rsidR="004654D0" w:rsidRDefault="004654D0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4654D0" w:rsidRDefault="00876518">
      <w:pPr>
        <w:pStyle w:val="a6"/>
        <w:spacing w:after="0" w:line="240" w:lineRule="auto"/>
        <w:ind w:left="0"/>
        <w:jc w:val="both"/>
      </w:pPr>
      <w:r>
        <w:rPr>
          <w:rFonts w:ascii="Times New Roman" w:hAnsi="Times New Roman"/>
          <w:b/>
          <w:sz w:val="24"/>
          <w:szCs w:val="24"/>
        </w:rPr>
        <w:t>1.4.</w:t>
      </w:r>
      <w:r>
        <w:rPr>
          <w:rFonts w:ascii="Times New Roman" w:hAnsi="Times New Roman"/>
          <w:sz w:val="24"/>
          <w:szCs w:val="24"/>
        </w:rPr>
        <w:t xml:space="preserve">Задаток также не возвращается в случае отказа (уклонения) Заявителя, признанного победителем торгов, от заключения договора купли-продажи имущества, являющегося Предметом торгов; в случае не перечисления Заявителем денежных средств по заключенному по результатам торгов договору купли-продажи; в случае неисполнения иных обязательств Заявителя по договору купли-продажи, заключенного по результатам торгов.   </w:t>
      </w:r>
    </w:p>
    <w:p w:rsidR="004654D0" w:rsidRDefault="004654D0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4654D0" w:rsidRDefault="00876518">
      <w:pPr>
        <w:pStyle w:val="a6"/>
        <w:spacing w:after="0" w:line="240" w:lineRule="auto"/>
        <w:ind w:left="0"/>
        <w:jc w:val="both"/>
      </w:pPr>
      <w:r>
        <w:rPr>
          <w:rFonts w:ascii="Times New Roman" w:hAnsi="Times New Roman"/>
          <w:b/>
          <w:sz w:val="24"/>
          <w:szCs w:val="24"/>
        </w:rPr>
        <w:t>1.5.</w:t>
      </w:r>
      <w:r>
        <w:rPr>
          <w:rFonts w:ascii="Times New Roman" w:hAnsi="Times New Roman"/>
          <w:sz w:val="24"/>
          <w:szCs w:val="24"/>
        </w:rPr>
        <w:t>Во всех остальных случаях задаток возвращается Заявителю в течение 5 (пяти) рабочих дней со дня подписания протокола о результатах проведения торгов.</w:t>
      </w:r>
    </w:p>
    <w:p w:rsidR="004654D0" w:rsidRDefault="004654D0">
      <w:pPr>
        <w:pStyle w:val="a6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4654D0" w:rsidRDefault="00876518">
      <w:pPr>
        <w:pStyle w:val="a6"/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Порядок внесения задатка</w:t>
      </w:r>
    </w:p>
    <w:p w:rsidR="004654D0" w:rsidRDefault="004654D0">
      <w:pPr>
        <w:pStyle w:val="a6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4654D0" w:rsidRDefault="08EACBE2" w:rsidP="08EACBE2">
      <w:pPr>
        <w:pStyle w:val="a6"/>
        <w:spacing w:after="0" w:line="240" w:lineRule="auto"/>
        <w:ind w:left="0"/>
        <w:jc w:val="both"/>
        <w:rPr>
          <w:rFonts w:ascii="Times New Roman" w:eastAsia="Times New Roman" w:hAnsi="Times New Roman"/>
          <w:i/>
          <w:iCs/>
          <w:sz w:val="24"/>
          <w:szCs w:val="24"/>
        </w:rPr>
      </w:pPr>
      <w:r w:rsidRPr="08EACBE2">
        <w:rPr>
          <w:rFonts w:ascii="Times New Roman" w:hAnsi="Times New Roman"/>
          <w:b/>
          <w:bCs/>
          <w:sz w:val="24"/>
          <w:szCs w:val="24"/>
        </w:rPr>
        <w:t>2.1.</w:t>
      </w:r>
      <w:r w:rsidRPr="08EACBE2">
        <w:rPr>
          <w:rFonts w:ascii="Times New Roman" w:hAnsi="Times New Roman"/>
          <w:sz w:val="24"/>
          <w:szCs w:val="24"/>
        </w:rPr>
        <w:t>Задаток должен быть внесен Заявителем на расчетный счет (специальный банковский счет) Организатора торгов, указанный в разделе 4 настояще</w:t>
      </w:r>
      <w:r w:rsidR="00CF62A6">
        <w:rPr>
          <w:rFonts w:ascii="Times New Roman" w:hAnsi="Times New Roman"/>
          <w:sz w:val="24"/>
          <w:szCs w:val="24"/>
        </w:rPr>
        <w:t>го договора, в срок не позднее 24</w:t>
      </w:r>
      <w:r w:rsidRPr="08EACBE2">
        <w:rPr>
          <w:rFonts w:ascii="Times New Roman" w:hAnsi="Times New Roman"/>
          <w:sz w:val="24"/>
          <w:szCs w:val="24"/>
        </w:rPr>
        <w:t xml:space="preserve">.04.2019г. В назначении платежа необходимо указать: </w:t>
      </w:r>
      <w:r w:rsidRPr="08EACBE2">
        <w:rPr>
          <w:rFonts w:ascii="Times New Roman" w:hAnsi="Times New Roman"/>
          <w:i/>
          <w:iCs/>
          <w:sz w:val="24"/>
          <w:szCs w:val="24"/>
        </w:rPr>
        <w:t xml:space="preserve">«Задаток для участия в торгах </w:t>
      </w:r>
      <w:r w:rsidRPr="08EACBE2">
        <w:rPr>
          <w:rFonts w:ascii="Times New Roman" w:eastAsia="Times New Roman" w:hAnsi="Times New Roman"/>
          <w:i/>
          <w:iCs/>
          <w:sz w:val="24"/>
          <w:szCs w:val="24"/>
        </w:rPr>
        <w:t xml:space="preserve">по продаже имущества </w:t>
      </w:r>
      <w:r w:rsidRPr="00876518">
        <w:rPr>
          <w:rFonts w:ascii="Times New Roman" w:eastAsia="Times New Roman" w:hAnsi="Times New Roman"/>
          <w:i/>
          <w:iCs/>
          <w:sz w:val="24"/>
          <w:szCs w:val="24"/>
          <w:lang w:eastAsia="en-US"/>
        </w:rPr>
        <w:t xml:space="preserve">ООО  </w:t>
      </w:r>
      <w:r w:rsidRPr="08EACBE2">
        <w:rPr>
          <w:rFonts w:ascii="Times New Roman" w:eastAsia="Times New Roman" w:hAnsi="Times New Roman"/>
          <w:i/>
          <w:iCs/>
          <w:color w:val="333333"/>
          <w:sz w:val="24"/>
          <w:szCs w:val="24"/>
        </w:rPr>
        <w:t>«</w:t>
      </w:r>
      <w:proofErr w:type="spellStart"/>
      <w:r w:rsidRPr="08EACBE2">
        <w:rPr>
          <w:rFonts w:ascii="Times New Roman" w:eastAsia="Times New Roman" w:hAnsi="Times New Roman"/>
          <w:i/>
          <w:iCs/>
          <w:color w:val="333333"/>
          <w:sz w:val="24"/>
          <w:szCs w:val="24"/>
        </w:rPr>
        <w:t>Т-Компани</w:t>
      </w:r>
      <w:proofErr w:type="spellEnd"/>
      <w:r w:rsidRPr="08EACBE2">
        <w:rPr>
          <w:rFonts w:ascii="Times New Roman" w:eastAsia="Times New Roman" w:hAnsi="Times New Roman"/>
          <w:i/>
          <w:iCs/>
          <w:color w:val="333333"/>
          <w:sz w:val="24"/>
          <w:szCs w:val="24"/>
        </w:rPr>
        <w:t>»</w:t>
      </w:r>
      <w:r w:rsidRPr="08EACBE2">
        <w:rPr>
          <w:rFonts w:ascii="Times New Roman" w:eastAsia="Times New Roman" w:hAnsi="Times New Roman"/>
          <w:i/>
          <w:iCs/>
          <w:sz w:val="24"/>
          <w:szCs w:val="24"/>
        </w:rPr>
        <w:t>, проводимых «2</w:t>
      </w:r>
      <w:r w:rsidR="009765AB">
        <w:rPr>
          <w:rFonts w:ascii="Times New Roman" w:eastAsia="Times New Roman" w:hAnsi="Times New Roman"/>
          <w:i/>
          <w:iCs/>
          <w:sz w:val="24"/>
          <w:szCs w:val="24"/>
        </w:rPr>
        <w:t>9</w:t>
      </w:r>
      <w:r w:rsidRPr="08EACBE2">
        <w:rPr>
          <w:rFonts w:ascii="Times New Roman" w:eastAsia="Times New Roman" w:hAnsi="Times New Roman"/>
          <w:i/>
          <w:iCs/>
          <w:sz w:val="24"/>
          <w:szCs w:val="24"/>
        </w:rPr>
        <w:t xml:space="preserve">» апреля 2019 г. на ТП ОАО </w:t>
      </w:r>
      <w:r w:rsidRPr="08EACBE2">
        <w:rPr>
          <w:rFonts w:ascii="Times New Roman" w:eastAsia="Times New Roman" w:hAnsi="Times New Roman"/>
          <w:i/>
          <w:iCs/>
          <w:color w:val="333333"/>
        </w:rPr>
        <w:t>«РАД</w:t>
      </w:r>
      <w:r w:rsidRPr="08EACBE2">
        <w:rPr>
          <w:rFonts w:ascii="Times New Roman" w:eastAsia="Times New Roman" w:hAnsi="Times New Roman"/>
          <w:i/>
          <w:iCs/>
          <w:sz w:val="24"/>
          <w:szCs w:val="24"/>
        </w:rPr>
        <w:t>, лот № ____».</w:t>
      </w:r>
    </w:p>
    <w:p w:rsidR="004654D0" w:rsidRDefault="004654D0">
      <w:pPr>
        <w:pStyle w:val="a6"/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</w:p>
    <w:p w:rsidR="004654D0" w:rsidRDefault="00876518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2.2.</w:t>
      </w:r>
      <w:r>
        <w:rPr>
          <w:rFonts w:ascii="Times New Roman" w:hAnsi="Times New Roman"/>
          <w:sz w:val="24"/>
          <w:szCs w:val="24"/>
        </w:rPr>
        <w:t>Обязанность Заявителя по перечислению задатка считается исполненной в момент зачисления денежных средств на расчетный счет Организатора торгов в полной сумме, указанной в п. 1.1. настоящего договора.</w:t>
      </w:r>
    </w:p>
    <w:p w:rsidR="004654D0" w:rsidRDefault="004654D0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4654D0" w:rsidRDefault="00876518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2.3.</w:t>
      </w:r>
      <w:r>
        <w:rPr>
          <w:rFonts w:ascii="Times New Roman" w:hAnsi="Times New Roman"/>
          <w:sz w:val="24"/>
          <w:szCs w:val="24"/>
        </w:rPr>
        <w:t xml:space="preserve">В случае не перечисления либо перечисления не в полном объеме суммы задатка в указанную в п. 2.1. настоящего договора дату, Организатор торгов не допускает Заявителя </w:t>
      </w:r>
      <w:r>
        <w:rPr>
          <w:rFonts w:ascii="Times New Roman" w:hAnsi="Times New Roman"/>
          <w:sz w:val="24"/>
          <w:szCs w:val="24"/>
        </w:rPr>
        <w:lastRenderedPageBreak/>
        <w:t>к участию в торгах, а все перечисленные денежные средства Заявителем во исполнение настоящего договора возвращаются ему в общем порядке, установленном в п. 1.5. настоящего договора.</w:t>
      </w:r>
      <w:proofErr w:type="gramEnd"/>
    </w:p>
    <w:p w:rsidR="004654D0" w:rsidRDefault="004654D0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4654D0" w:rsidRDefault="00876518">
      <w:pPr>
        <w:pStyle w:val="a6"/>
        <w:spacing w:after="0" w:line="240" w:lineRule="auto"/>
        <w:ind w:left="0"/>
        <w:jc w:val="both"/>
      </w:pPr>
      <w:r>
        <w:rPr>
          <w:rFonts w:ascii="Times New Roman" w:hAnsi="Times New Roman"/>
          <w:b/>
          <w:sz w:val="24"/>
          <w:szCs w:val="24"/>
        </w:rPr>
        <w:t>2.4.</w:t>
      </w:r>
      <w:r>
        <w:rPr>
          <w:rFonts w:ascii="Times New Roman" w:hAnsi="Times New Roman"/>
          <w:sz w:val="24"/>
          <w:szCs w:val="24"/>
        </w:rPr>
        <w:t>На денежные средства, перечисленные в соответствии с настоящим договором, проценты не начисляются.</w:t>
      </w:r>
    </w:p>
    <w:p w:rsidR="004654D0" w:rsidRDefault="004654D0">
      <w:pPr>
        <w:pStyle w:val="a6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4654D0" w:rsidRDefault="00876518">
      <w:pPr>
        <w:pStyle w:val="a6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Заключительные положения</w:t>
      </w:r>
    </w:p>
    <w:p w:rsidR="004654D0" w:rsidRDefault="004654D0">
      <w:pPr>
        <w:pStyle w:val="a6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654D0" w:rsidRDefault="00876518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3.1.</w:t>
      </w:r>
      <w:r>
        <w:rPr>
          <w:rFonts w:ascii="Times New Roman" w:hAnsi="Times New Roman"/>
          <w:sz w:val="24"/>
          <w:szCs w:val="24"/>
        </w:rPr>
        <w:t xml:space="preserve">Споры и разногласия, возникающие из настоящего договора или в связи с ним, будут решаться сторонами путем переговоров.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При не достижении согласия споры и разногласия рассматривает суд.</w:t>
      </w:r>
    </w:p>
    <w:p w:rsidR="004654D0" w:rsidRDefault="00876518">
      <w:pPr>
        <w:pStyle w:val="a6"/>
        <w:spacing w:after="0" w:line="240" w:lineRule="auto"/>
        <w:ind w:left="0"/>
        <w:jc w:val="both"/>
      </w:pPr>
      <w:r>
        <w:rPr>
          <w:rFonts w:ascii="Times New Roman" w:hAnsi="Times New Roman"/>
          <w:b/>
          <w:sz w:val="24"/>
          <w:szCs w:val="24"/>
        </w:rPr>
        <w:t>3.2.</w:t>
      </w:r>
      <w:r>
        <w:rPr>
          <w:rFonts w:ascii="Times New Roman" w:hAnsi="Times New Roman"/>
          <w:sz w:val="24"/>
          <w:szCs w:val="24"/>
        </w:rPr>
        <w:t>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 w:rsidR="004654D0" w:rsidRDefault="004654D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654D0" w:rsidRDefault="00876518">
      <w:pPr>
        <w:pStyle w:val="a6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Реквизиты сторон</w:t>
      </w:r>
    </w:p>
    <w:p w:rsidR="004654D0" w:rsidRDefault="004654D0">
      <w:pPr>
        <w:pStyle w:val="a6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9598" w:type="dxa"/>
        <w:tblBorders>
          <w:top w:val="single" w:sz="6" w:space="0" w:color="000000"/>
          <w:left w:val="single" w:sz="6" w:space="0" w:color="000000"/>
          <w:bottom w:val="single" w:sz="6" w:space="0" w:color="000000"/>
          <w:insideH w:val="single" w:sz="6" w:space="0" w:color="000000"/>
        </w:tblBorders>
        <w:tblCellMar>
          <w:left w:w="32" w:type="dxa"/>
          <w:right w:w="40" w:type="dxa"/>
        </w:tblCellMar>
        <w:tblLook w:val="0000"/>
      </w:tblPr>
      <w:tblGrid>
        <w:gridCol w:w="4781"/>
        <w:gridCol w:w="4817"/>
      </w:tblGrid>
      <w:tr w:rsidR="004654D0" w:rsidTr="08EACBE2">
        <w:tc>
          <w:tcPr>
            <w:tcW w:w="4781" w:type="dxa"/>
            <w:tcBorders>
              <w:top w:val="single" w:sz="6" w:space="0" w:color="F79646" w:themeColor="accent6"/>
              <w:left w:val="single" w:sz="6" w:space="0" w:color="F79646" w:themeColor="accent6"/>
              <w:bottom w:val="single" w:sz="6" w:space="0" w:color="F79646" w:themeColor="accent6"/>
            </w:tcBorders>
            <w:shd w:val="clear" w:color="auto" w:fill="FFFFFF"/>
          </w:tcPr>
          <w:p w:rsidR="004654D0" w:rsidRDefault="00876518" w:rsidP="08EACBE2">
            <w:pPr>
              <w:widowControl w:val="0"/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>Организатор торгов</w:t>
            </w:r>
          </w:p>
        </w:tc>
        <w:tc>
          <w:tcPr>
            <w:tcW w:w="4817" w:type="dxa"/>
            <w:tcBorders>
              <w:top w:val="single" w:sz="6" w:space="0" w:color="F79646" w:themeColor="accent6"/>
              <w:left w:val="single" w:sz="6" w:space="0" w:color="F79646" w:themeColor="accent6"/>
              <w:bottom w:val="single" w:sz="6" w:space="0" w:color="F79646" w:themeColor="accent6"/>
              <w:right w:val="single" w:sz="6" w:space="0" w:color="F79646" w:themeColor="accent6"/>
            </w:tcBorders>
            <w:shd w:val="clear" w:color="auto" w:fill="FFFFFF"/>
          </w:tcPr>
          <w:p w:rsidR="004654D0" w:rsidRDefault="00876518" w:rsidP="08EACBE2">
            <w:pPr>
              <w:widowControl w:val="0"/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Заявитель</w:t>
            </w:r>
          </w:p>
        </w:tc>
      </w:tr>
      <w:tr w:rsidR="004654D0" w:rsidTr="08EACBE2">
        <w:tc>
          <w:tcPr>
            <w:tcW w:w="4781" w:type="dxa"/>
            <w:tcBorders>
              <w:top w:val="single" w:sz="6" w:space="0" w:color="F79646" w:themeColor="accent6"/>
              <w:left w:val="single" w:sz="6" w:space="0" w:color="F79646" w:themeColor="accent6"/>
              <w:bottom w:val="single" w:sz="6" w:space="0" w:color="F79646" w:themeColor="accent6"/>
            </w:tcBorders>
            <w:shd w:val="clear" w:color="auto" w:fill="FFFFFF"/>
          </w:tcPr>
          <w:p w:rsidR="004654D0" w:rsidRDefault="08EACBE2" w:rsidP="08EACBE2">
            <w:pPr>
              <w:widowControl w:val="0"/>
              <w:autoSpaceDE w:val="0"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8EACBE2">
              <w:rPr>
                <w:rFonts w:ascii="Times New Roman" w:eastAsia="Times New Roman" w:hAnsi="Times New Roman"/>
                <w:color w:val="333333"/>
                <w:sz w:val="24"/>
                <w:szCs w:val="24"/>
                <w:lang w:val="en-US"/>
              </w:rPr>
              <w:t>ООО «Т-Компани»</w:t>
            </w:r>
            <w:r w:rsidRPr="08EACBE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</w:p>
          <w:p w:rsidR="004654D0" w:rsidRDefault="08EACBE2" w:rsidP="08EACBE2">
            <w:pPr>
              <w:widowControl w:val="0"/>
              <w:autoSpaceDE w:val="0"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8EACBE2">
              <w:rPr>
                <w:rFonts w:ascii="Times New Roman" w:eastAsia="Times New Roman" w:hAnsi="Times New Roman"/>
                <w:sz w:val="24"/>
                <w:szCs w:val="24"/>
              </w:rPr>
              <w:t xml:space="preserve">ОГРН </w:t>
            </w:r>
            <w:r w:rsidRPr="08EACBE2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1126320011190</w:t>
            </w:r>
            <w:r w:rsidRPr="08EACBE2">
              <w:rPr>
                <w:rFonts w:ascii="Times New Roman" w:eastAsia="Times New Roman" w:hAnsi="Times New Roman"/>
                <w:sz w:val="24"/>
                <w:szCs w:val="24"/>
              </w:rPr>
              <w:t xml:space="preserve">,  ИНН </w:t>
            </w:r>
            <w:r w:rsidRPr="08EACBE2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6321293913</w:t>
            </w:r>
            <w:r w:rsidRPr="08EACBE2">
              <w:rPr>
                <w:rFonts w:ascii="Times New Roman" w:eastAsia="Times New Roman" w:hAnsi="Times New Roman"/>
                <w:sz w:val="24"/>
                <w:szCs w:val="24"/>
              </w:rPr>
              <w:t xml:space="preserve">, КПП </w:t>
            </w:r>
            <w:r w:rsidRPr="08EACBE2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632101001</w:t>
            </w:r>
            <w:r w:rsidRPr="08EACBE2">
              <w:rPr>
                <w:rFonts w:ascii="Times New Roman" w:eastAsia="Times New Roman" w:hAnsi="Times New Roman"/>
                <w:sz w:val="24"/>
                <w:szCs w:val="24"/>
              </w:rPr>
              <w:t>, адрес:</w:t>
            </w:r>
            <w:r w:rsidRPr="08EACBE2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445037, Самарская обл., г</w:t>
            </w:r>
            <w:proofErr w:type="gramStart"/>
            <w:r w:rsidRPr="08EACBE2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.Т</w:t>
            </w:r>
            <w:proofErr w:type="gramEnd"/>
            <w:r w:rsidRPr="08EACBE2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ольятти, ул. Фрунзе, дом 10 Д</w:t>
            </w:r>
            <w:r w:rsidRPr="08EACBE2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4654D0" w:rsidRDefault="08EACBE2" w:rsidP="08EACBE2">
            <w:pPr>
              <w:widowControl w:val="0"/>
              <w:autoSpaceDE w:val="0"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8EACBE2">
              <w:rPr>
                <w:rFonts w:ascii="Times New Roman" w:eastAsia="Times New Roman" w:hAnsi="Times New Roman"/>
                <w:sz w:val="24"/>
                <w:szCs w:val="24"/>
              </w:rPr>
              <w:t xml:space="preserve">Адрес для направления корреспонденции: </w:t>
            </w:r>
            <w:r w:rsidRPr="08EACBE2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445028, РФ, Самарская область, г</w:t>
            </w:r>
            <w:proofErr w:type="gramStart"/>
            <w:r w:rsidRPr="08EACBE2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.Т</w:t>
            </w:r>
            <w:proofErr w:type="gramEnd"/>
            <w:r w:rsidRPr="08EACBE2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ольятти, а/я 8</w:t>
            </w:r>
            <w:r w:rsidRPr="08EACBE2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4654D0" w:rsidRDefault="08EACBE2" w:rsidP="08EACBE2">
            <w:pPr>
              <w:widowControl w:val="0"/>
              <w:autoSpaceDE w:val="0"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8EACBE2">
              <w:rPr>
                <w:rFonts w:ascii="Times New Roman" w:eastAsia="Times New Roman" w:hAnsi="Times New Roman"/>
                <w:sz w:val="24"/>
                <w:szCs w:val="24"/>
              </w:rPr>
              <w:t>р</w:t>
            </w:r>
            <w:proofErr w:type="spellEnd"/>
            <w:r w:rsidRPr="08EACBE2">
              <w:rPr>
                <w:rFonts w:ascii="Times New Roman" w:eastAsia="Times New Roman" w:hAnsi="Times New Roman"/>
                <w:sz w:val="24"/>
                <w:szCs w:val="24"/>
              </w:rPr>
              <w:t xml:space="preserve">/с </w:t>
            </w:r>
            <w:r w:rsidRPr="08EACBE2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40701810654400000256</w:t>
            </w:r>
            <w:r w:rsidRPr="08EACBE2">
              <w:rPr>
                <w:rFonts w:ascii="Times New Roman" w:eastAsia="Times New Roman" w:hAnsi="Times New Roman"/>
                <w:sz w:val="24"/>
                <w:szCs w:val="24"/>
              </w:rPr>
              <w:t xml:space="preserve">, в Поволжский банк </w:t>
            </w:r>
            <w:r w:rsidRPr="00876518">
              <w:rPr>
                <w:rFonts w:ascii="Times New Roman" w:eastAsia="Times New Roman" w:hAnsi="Times New Roman"/>
                <w:sz w:val="24"/>
                <w:szCs w:val="24"/>
              </w:rPr>
              <w:t>ПАО Сбербанк г</w:t>
            </w:r>
            <w:proofErr w:type="gramStart"/>
            <w:r w:rsidRPr="00876518">
              <w:rPr>
                <w:rFonts w:ascii="Times New Roman" w:eastAsia="Times New Roman" w:hAnsi="Times New Roman"/>
                <w:sz w:val="24"/>
                <w:szCs w:val="24"/>
              </w:rPr>
              <w:t>.С</w:t>
            </w:r>
            <w:proofErr w:type="gramEnd"/>
            <w:r w:rsidRPr="00876518">
              <w:rPr>
                <w:rFonts w:ascii="Times New Roman" w:eastAsia="Times New Roman" w:hAnsi="Times New Roman"/>
                <w:sz w:val="24"/>
                <w:szCs w:val="24"/>
              </w:rPr>
              <w:t>амара</w:t>
            </w:r>
            <w:r w:rsidRPr="08EACBE2">
              <w:rPr>
                <w:rFonts w:ascii="Times New Roman" w:eastAsia="Times New Roman" w:hAnsi="Times New Roman"/>
                <w:sz w:val="24"/>
                <w:szCs w:val="24"/>
              </w:rPr>
              <w:t xml:space="preserve">, к/с </w:t>
            </w:r>
            <w:r w:rsidRPr="00876518">
              <w:rPr>
                <w:rFonts w:ascii="Times New Roman" w:eastAsia="Times New Roman" w:hAnsi="Times New Roman"/>
                <w:sz w:val="24"/>
                <w:szCs w:val="24"/>
              </w:rPr>
              <w:t>30101810200000000607</w:t>
            </w:r>
            <w:r w:rsidRPr="08EACBE2">
              <w:rPr>
                <w:rFonts w:ascii="Times New Roman" w:eastAsia="Times New Roman" w:hAnsi="Times New Roman"/>
                <w:sz w:val="24"/>
                <w:szCs w:val="24"/>
              </w:rPr>
              <w:t xml:space="preserve">, БИК </w:t>
            </w:r>
            <w:r w:rsidRPr="00876518">
              <w:rPr>
                <w:rFonts w:ascii="Times New Roman" w:eastAsia="Times New Roman" w:hAnsi="Times New Roman"/>
                <w:sz w:val="24"/>
                <w:szCs w:val="24"/>
              </w:rPr>
              <w:t>043601607</w:t>
            </w:r>
          </w:p>
          <w:p w:rsidR="004654D0" w:rsidRDefault="08EACBE2" w:rsidP="08EACBE2">
            <w:pPr>
              <w:widowControl w:val="0"/>
              <w:autoSpaceDE w:val="0"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8EACBE2">
              <w:rPr>
                <w:rFonts w:ascii="Times New Roman" w:eastAsia="Times New Roman" w:hAnsi="Times New Roman"/>
                <w:sz w:val="24"/>
                <w:szCs w:val="24"/>
              </w:rPr>
              <w:t>ИНН 6321178406</w:t>
            </w:r>
          </w:p>
        </w:tc>
        <w:tc>
          <w:tcPr>
            <w:tcW w:w="4817" w:type="dxa"/>
            <w:tcBorders>
              <w:top w:val="single" w:sz="6" w:space="0" w:color="F79646" w:themeColor="accent6"/>
              <w:left w:val="single" w:sz="6" w:space="0" w:color="F79646" w:themeColor="accent6"/>
              <w:bottom w:val="single" w:sz="6" w:space="0" w:color="F79646" w:themeColor="accent6"/>
              <w:right w:val="single" w:sz="6" w:space="0" w:color="F79646" w:themeColor="accent6"/>
            </w:tcBorders>
            <w:shd w:val="clear" w:color="auto" w:fill="FFFFFF"/>
          </w:tcPr>
          <w:p w:rsidR="004654D0" w:rsidRDefault="004654D0">
            <w:pPr>
              <w:widowControl w:val="0"/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654D0" w:rsidTr="08EACBE2">
        <w:tc>
          <w:tcPr>
            <w:tcW w:w="4781" w:type="dxa"/>
            <w:tcBorders>
              <w:top w:val="single" w:sz="6" w:space="0" w:color="F79646" w:themeColor="accent6"/>
              <w:left w:val="single" w:sz="6" w:space="0" w:color="F79646" w:themeColor="accent6"/>
              <w:bottom w:val="single" w:sz="6" w:space="0" w:color="F79646" w:themeColor="accent6"/>
            </w:tcBorders>
            <w:shd w:val="clear" w:color="auto" w:fill="FFFFFF"/>
          </w:tcPr>
          <w:p w:rsidR="004654D0" w:rsidRDefault="08EACBE2" w:rsidP="08EACBE2">
            <w:pPr>
              <w:widowControl w:val="0"/>
              <w:autoSpaceDE w:val="0"/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8EACBE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Конкурсный</w:t>
            </w:r>
            <w:proofErr w:type="spellEnd"/>
            <w:r w:rsidRPr="08EACBE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8EACBE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управляющий</w:t>
            </w:r>
            <w:proofErr w:type="spellEnd"/>
          </w:p>
          <w:p w:rsidR="004654D0" w:rsidRDefault="00876518">
            <w:pPr>
              <w:widowControl w:val="0"/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______________________ 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К.В. Цупрова</w:t>
            </w:r>
          </w:p>
          <w:p w:rsidR="004654D0" w:rsidRDefault="004654D0">
            <w:pPr>
              <w:widowControl w:val="0"/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817" w:type="dxa"/>
            <w:tcBorders>
              <w:top w:val="single" w:sz="6" w:space="0" w:color="F79646" w:themeColor="accent6"/>
              <w:left w:val="single" w:sz="6" w:space="0" w:color="F79646" w:themeColor="accent6"/>
              <w:bottom w:val="single" w:sz="6" w:space="0" w:color="F79646" w:themeColor="accent6"/>
              <w:right w:val="single" w:sz="6" w:space="0" w:color="F79646" w:themeColor="accent6"/>
            </w:tcBorders>
            <w:shd w:val="clear" w:color="auto" w:fill="FFFFFF"/>
          </w:tcPr>
          <w:p w:rsidR="004654D0" w:rsidRDefault="004654D0">
            <w:pPr>
              <w:widowControl w:val="0"/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  <w:p w:rsidR="004654D0" w:rsidRDefault="004654D0">
            <w:pPr>
              <w:widowControl w:val="0"/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  <w:p w:rsidR="004654D0" w:rsidRDefault="00876518" w:rsidP="08EACBE2">
            <w:pPr>
              <w:widowControl w:val="0"/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/>
                <w:color w:val="F79646" w:themeColor="accent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____________________ _______________</w:t>
            </w:r>
          </w:p>
        </w:tc>
      </w:tr>
    </w:tbl>
    <w:p w:rsidR="004654D0" w:rsidRDefault="004654D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654D0" w:rsidRDefault="004654D0">
      <w:pPr>
        <w:rPr>
          <w:rFonts w:ascii="Times New Roman" w:hAnsi="Times New Roman"/>
          <w:b/>
          <w:sz w:val="24"/>
          <w:szCs w:val="24"/>
        </w:rPr>
      </w:pPr>
    </w:p>
    <w:sectPr w:rsidR="004654D0" w:rsidSect="004654D0">
      <w:pgSz w:w="11906" w:h="16838"/>
      <w:pgMar w:top="709" w:right="850" w:bottom="567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A11C1F"/>
    <w:multiLevelType w:val="multilevel"/>
    <w:tmpl w:val="2574352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420C0A15"/>
    <w:multiLevelType w:val="multilevel"/>
    <w:tmpl w:val="B3A0A7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160" w:hanging="72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240" w:hanging="1080"/>
      </w:pPr>
    </w:lvl>
    <w:lvl w:ilvl="6">
      <w:start w:val="1"/>
      <w:numFmt w:val="decimal"/>
      <w:lvlText w:val="%1.%2.%3.%4.%5.%6.%7."/>
      <w:lvlJc w:val="left"/>
      <w:pPr>
        <w:ind w:left="3960" w:hanging="1440"/>
      </w:pPr>
    </w:lvl>
    <w:lvl w:ilvl="7">
      <w:start w:val="1"/>
      <w:numFmt w:val="decimal"/>
      <w:lvlText w:val="%1.%2.%3.%4.%5.%6.%7.%8."/>
      <w:lvlJc w:val="left"/>
      <w:pPr>
        <w:ind w:left="4320" w:hanging="1440"/>
      </w:pPr>
    </w:lvl>
    <w:lvl w:ilvl="8">
      <w:start w:val="1"/>
      <w:numFmt w:val="decimal"/>
      <w:lvlText w:val="%1.%2.%3.%4.%5.%6.%7.%8.%9."/>
      <w:lvlJc w:val="left"/>
      <w:pPr>
        <w:ind w:left="5040" w:hanging="180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8EACBE2"/>
    <w:rsid w:val="004654D0"/>
    <w:rsid w:val="005E6468"/>
    <w:rsid w:val="00876518"/>
    <w:rsid w:val="009765AB"/>
    <w:rsid w:val="00B96C41"/>
    <w:rsid w:val="00CF62A6"/>
    <w:rsid w:val="08EACBE2"/>
    <w:rsid w:val="759288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4D0"/>
    <w:pPr>
      <w:spacing w:after="200" w:line="276" w:lineRule="auto"/>
    </w:pPr>
    <w:rPr>
      <w:rFonts w:ascii="Calibri" w:eastAsia="Calibri" w:hAnsi="Calibri" w:cs="Times New Roman"/>
      <w:sz w:val="22"/>
      <w:szCs w:val="22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4654D0"/>
  </w:style>
  <w:style w:type="character" w:customStyle="1" w:styleId="InternetLink">
    <w:name w:val="Internet Link"/>
    <w:rsid w:val="004654D0"/>
    <w:rPr>
      <w:color w:val="0563C1"/>
      <w:u w:val="single"/>
    </w:rPr>
  </w:style>
  <w:style w:type="character" w:customStyle="1" w:styleId="a3">
    <w:name w:val="Текст выноски Знак"/>
    <w:qFormat/>
    <w:rsid w:val="004654D0"/>
    <w:rPr>
      <w:rFonts w:ascii="Segoe UI" w:hAnsi="Segoe UI" w:cs="Segoe UI"/>
      <w:sz w:val="18"/>
      <w:szCs w:val="18"/>
    </w:rPr>
  </w:style>
  <w:style w:type="paragraph" w:customStyle="1" w:styleId="Heading">
    <w:name w:val="Heading"/>
    <w:basedOn w:val="a"/>
    <w:next w:val="a4"/>
    <w:qFormat/>
    <w:rsid w:val="004654D0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4">
    <w:name w:val="Body Text"/>
    <w:basedOn w:val="a"/>
    <w:rsid w:val="004654D0"/>
    <w:pPr>
      <w:spacing w:after="140"/>
    </w:pPr>
  </w:style>
  <w:style w:type="paragraph" w:styleId="a5">
    <w:name w:val="List"/>
    <w:basedOn w:val="a4"/>
    <w:rsid w:val="004654D0"/>
  </w:style>
  <w:style w:type="paragraph" w:customStyle="1" w:styleId="Caption">
    <w:name w:val="Caption"/>
    <w:basedOn w:val="a"/>
    <w:qFormat/>
    <w:rsid w:val="004654D0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rsid w:val="004654D0"/>
    <w:pPr>
      <w:suppressLineNumbers/>
    </w:pPr>
  </w:style>
  <w:style w:type="paragraph" w:styleId="a6">
    <w:name w:val="List Paragraph"/>
    <w:basedOn w:val="a"/>
    <w:qFormat/>
    <w:rsid w:val="004654D0"/>
    <w:pPr>
      <w:ind w:left="720"/>
      <w:contextualSpacing/>
    </w:pPr>
  </w:style>
  <w:style w:type="paragraph" w:styleId="a7">
    <w:name w:val="Balloon Text"/>
    <w:basedOn w:val="a"/>
    <w:qFormat/>
    <w:rsid w:val="004654D0"/>
    <w:pPr>
      <w:spacing w:after="0" w:line="240" w:lineRule="auto"/>
    </w:pPr>
    <w:rPr>
      <w:rFonts w:ascii="Segoe UI" w:hAnsi="Segoe UI" w:cs="Segoe UI"/>
      <w:sz w:val="18"/>
      <w:szCs w:val="18"/>
      <w:lang w:val="en-US"/>
    </w:rPr>
  </w:style>
  <w:style w:type="paragraph" w:customStyle="1" w:styleId="TableContents">
    <w:name w:val="Table Contents"/>
    <w:basedOn w:val="a"/>
    <w:qFormat/>
    <w:rsid w:val="004654D0"/>
    <w:pPr>
      <w:suppressLineNumbers/>
    </w:pPr>
  </w:style>
  <w:style w:type="paragraph" w:customStyle="1" w:styleId="TableHeading">
    <w:name w:val="Table Heading"/>
    <w:basedOn w:val="TableContents"/>
    <w:qFormat/>
    <w:rsid w:val="004654D0"/>
    <w:pPr>
      <w:jc w:val="center"/>
    </w:pPr>
    <w:rPr>
      <w:b/>
      <w:bCs/>
    </w:rPr>
  </w:style>
  <w:style w:type="numbering" w:customStyle="1" w:styleId="WW8Num1">
    <w:name w:val="WW8Num1"/>
    <w:qFormat/>
    <w:rsid w:val="004654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638</Words>
  <Characters>3643</Characters>
  <Application>Microsoft Office Word</Application>
  <DocSecurity>0</DocSecurity>
  <Lines>30</Lines>
  <Paragraphs>8</Paragraphs>
  <ScaleCrop>false</ScaleCrop>
  <Company/>
  <LinksUpToDate>false</LinksUpToDate>
  <CharactersWithSpaces>4273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Юра</cp:lastModifiedBy>
  <cp:revision>16</cp:revision>
  <cp:lastPrinted>2018-11-24T14:09:00Z</cp:lastPrinted>
  <dcterms:created xsi:type="dcterms:W3CDTF">2018-11-24T11:37:00Z</dcterms:created>
  <dcterms:modified xsi:type="dcterms:W3CDTF">2019-03-13T11:29:00Z</dcterms:modified>
  <dc:language>en-US</dc:language>
</cp:coreProperties>
</file>