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201___г.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1126320011190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6321293913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«15» декабря 2017г. по делу </w:t>
      </w:r>
      <w:r w:rsidRPr="75928817">
        <w:rPr>
          <w:rFonts w:ascii="Times New Roman" w:hAnsi="Times New Roman"/>
          <w:sz w:val="24"/>
          <w:szCs w:val="24"/>
        </w:rPr>
        <w:t>№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А55-26695/2017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</w:t>
      </w:r>
      <w:proofErr w:type="gramStart"/>
      <w:r w:rsidRPr="75928817">
        <w:rPr>
          <w:rFonts w:ascii="Times New Roman" w:hAnsi="Times New Roman"/>
          <w:sz w:val="24"/>
          <w:szCs w:val="24"/>
        </w:rPr>
        <w:t>по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 xml:space="preserve">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«2</w:t>
      </w:r>
      <w:r w:rsidR="009765AB">
        <w:rPr>
          <w:rFonts w:ascii="Times New Roman" w:hAnsi="Times New Roman"/>
          <w:sz w:val="24"/>
          <w:szCs w:val="24"/>
        </w:rPr>
        <w:t>9</w:t>
      </w:r>
      <w:r w:rsidRPr="75928817">
        <w:rPr>
          <w:rFonts w:ascii="Times New Roman" w:hAnsi="Times New Roman"/>
          <w:sz w:val="24"/>
          <w:szCs w:val="24"/>
        </w:rPr>
        <w:t xml:space="preserve">» апреля 2019г.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 составляет 10% от стоимости Лота №____, а Организатор торгов принимает данный задаток.</w:t>
      </w:r>
      <w:proofErr w:type="gramEnd"/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>го договора, в срок не позднее 24</w:t>
      </w:r>
      <w:r w:rsidRPr="08EACBE2">
        <w:rPr>
          <w:rFonts w:ascii="Times New Roman" w:hAnsi="Times New Roman"/>
          <w:sz w:val="24"/>
          <w:szCs w:val="24"/>
        </w:rPr>
        <w:t xml:space="preserve">.04.2019г.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</w:t>
      </w:r>
      <w:proofErr w:type="spellStart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Т-Компани</w:t>
      </w:r>
      <w:proofErr w:type="spellEnd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«2</w:t>
      </w:r>
      <w:r w:rsidR="009765AB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апреля 2019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 ИНН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КПП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, адрес: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40701810654400000256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в Поволжский банк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ПАО Сбербанк г</w:t>
            </w:r>
            <w:proofErr w:type="gramStart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к/с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30101810200000000607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БИК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4654D0"/>
    <w:rsid w:val="005E6468"/>
    <w:rsid w:val="00876518"/>
    <w:rsid w:val="009765AB"/>
    <w:rsid w:val="00B96C41"/>
    <w:rsid w:val="00CF62A6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16</cp:revision>
  <cp:lastPrinted>2018-11-24T14:09:00Z</cp:lastPrinted>
  <dcterms:created xsi:type="dcterms:W3CDTF">2018-11-24T11:37:00Z</dcterms:created>
  <dcterms:modified xsi:type="dcterms:W3CDTF">2019-03-13T11:29:00Z</dcterms:modified>
  <dc:language>en-US</dc:language>
</cp:coreProperties>
</file>