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F5F" w:rsidRDefault="00837F5F" w:rsidP="00837F5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АО «Российский аукционный дом» (ОГРН 1097847233351, ИНН 7838430413, 190000, Санкт-Петербург, пер.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решения Арбитражного суда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г. Москвы от 24 апреля 2018 г. по делу № А40-21587/18-103-17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Универсальным коммерческим банком гуманитарных инвестиций «Новый символ» (акционерное общество) (Банк «Новый символ» (АО))</w:t>
      </w:r>
      <w:r>
        <w:rPr>
          <w:rFonts w:ascii="Times New Roman" w:hAnsi="Times New Roman" w:cs="Times New Roman"/>
          <w:color w:val="000000"/>
          <w:sz w:val="24"/>
          <w:szCs w:val="24"/>
        </w:rPr>
        <w:t>, адрес регистрации: 123007, г. Москва, 2-й Силикатный проезд,д.8 ИНН 7734028813, ОГРН 1027700412893, КПП 773401001)</w:t>
      </w:r>
      <w:r>
        <w:rPr>
          <w:rFonts w:ascii="Times New Roman" w:hAnsi="Times New Roman" w:cs="Times New Roman"/>
          <w:sz w:val="24"/>
          <w:szCs w:val="24"/>
        </w:rPr>
        <w:t xml:space="preserve">, сообщает, что в связи со сменой контактного номера телефона для получения информации об ознакомлении с имуществом, указанного в сообщении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о проведении торгов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форме открытого аукциона с открытой формой представления предложений по цене приобретения имущества </w:t>
      </w:r>
      <w:r>
        <w:rPr>
          <w:rFonts w:ascii="Times New Roman" w:hAnsi="Times New Roman" w:cs="Times New Roman"/>
          <w:sz w:val="24"/>
          <w:szCs w:val="24"/>
        </w:rPr>
        <w:t xml:space="preserve">финансовой организации (сообщение </w:t>
      </w:r>
      <w:r w:rsidRPr="00837F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78030235945 в газете АО </w:t>
      </w:r>
      <w:r w:rsidRPr="00837F5F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837F5F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FORMTEXT </w:instrText>
      </w:r>
      <w:r w:rsidRPr="00837F5F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Pr="00837F5F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837F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«Коммерсантъ»</w:t>
      </w:r>
      <w:r w:rsidRPr="00837F5F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837F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№19(6499) от 02.02.2019</w:t>
      </w:r>
      <w:r>
        <w:rPr>
          <w:rFonts w:ascii="Times New Roman" w:hAnsi="Times New Roman" w:cs="Times New Roman"/>
          <w:sz w:val="24"/>
          <w:szCs w:val="24"/>
        </w:rPr>
        <w:t>), в сообщении вместо «доб. 64-47, 6</w:t>
      </w:r>
      <w:r w:rsidR="00F36E0F">
        <w:rPr>
          <w:rFonts w:ascii="Times New Roman" w:hAnsi="Times New Roman" w:cs="Times New Roman"/>
          <w:sz w:val="24"/>
          <w:szCs w:val="24"/>
        </w:rPr>
        <w:t>4-53» следует читать  «доб. 64-</w:t>
      </w:r>
      <w:r w:rsidR="00F36E0F" w:rsidRPr="00F36E0F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, 64-55».</w:t>
      </w:r>
    </w:p>
    <w:p w:rsidR="00837F5F" w:rsidRDefault="00837F5F" w:rsidP="00837F5F"/>
    <w:p w:rsidR="00DB361C" w:rsidRDefault="00DB361C">
      <w:bookmarkStart w:id="0" w:name="_GoBack"/>
      <w:bookmarkEnd w:id="0"/>
    </w:p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21"/>
    <w:rsid w:val="001776ED"/>
    <w:rsid w:val="00465C21"/>
    <w:rsid w:val="00837F5F"/>
    <w:rsid w:val="00DB361C"/>
    <w:rsid w:val="00F3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55D0A-D2B2-4B50-B8EF-E0941368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F5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3</cp:revision>
  <dcterms:created xsi:type="dcterms:W3CDTF">2019-04-18T14:20:00Z</dcterms:created>
  <dcterms:modified xsi:type="dcterms:W3CDTF">2019-04-18T14:29:00Z</dcterms:modified>
</cp:coreProperties>
</file>