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C96893" w:rsidRDefault="001320E3">
      <w:pPr>
        <w:jc w:val="center"/>
        <w:rPr>
          <w:rFonts w:ascii="Cambria" w:hAnsi="Cambria"/>
          <w:b/>
          <w:sz w:val="22"/>
          <w:szCs w:val="22"/>
        </w:rPr>
      </w:pPr>
      <w:r>
        <w:rPr>
          <w:rFonts w:ascii="Cambria" w:hAnsi="Cambria"/>
          <w:b/>
          <w:sz w:val="22"/>
          <w:szCs w:val="22"/>
        </w:rPr>
        <w:t xml:space="preserve">ДОГОВОР О ЗАДАТКЕ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rsidP="0024598C">
            <w:pPr>
              <w:snapToGrid w:val="0"/>
              <w:rPr>
                <w:rFonts w:ascii="Cambria" w:hAnsi="Cambria"/>
                <w:sz w:val="22"/>
                <w:szCs w:val="22"/>
              </w:rPr>
            </w:pPr>
            <w:r w:rsidRPr="00C96893">
              <w:rPr>
                <w:rFonts w:ascii="Cambria" w:hAnsi="Cambria"/>
                <w:sz w:val="22"/>
                <w:szCs w:val="22"/>
              </w:rPr>
              <w:t xml:space="preserve">г. </w:t>
            </w:r>
            <w:r w:rsidR="0024598C">
              <w:rPr>
                <w:rFonts w:ascii="Cambria" w:hAnsi="Cambria"/>
                <w:sz w:val="22"/>
                <w:szCs w:val="22"/>
              </w:rPr>
              <w:t>Ейск</w:t>
            </w:r>
            <w:r w:rsidR="00AF74DD">
              <w:rPr>
                <w:rFonts w:ascii="Cambria" w:hAnsi="Cambria"/>
                <w:sz w:val="22"/>
                <w:szCs w:val="22"/>
              </w:rPr>
              <w:t xml:space="preserve">  </w:t>
            </w:r>
          </w:p>
        </w:tc>
        <w:tc>
          <w:tcPr>
            <w:tcW w:w="5069" w:type="dxa"/>
            <w:shd w:val="clear" w:color="auto" w:fill="auto"/>
          </w:tcPr>
          <w:p w:rsidR="00773297" w:rsidRPr="00C96893" w:rsidRDefault="00AF74DD" w:rsidP="001320E3">
            <w:pPr>
              <w:snapToGrid w:val="0"/>
              <w:rPr>
                <w:rFonts w:ascii="Cambria" w:hAnsi="Cambria"/>
                <w:sz w:val="22"/>
                <w:szCs w:val="22"/>
              </w:rPr>
            </w:pPr>
            <w:r>
              <w:rPr>
                <w:rFonts w:ascii="Cambria" w:hAnsi="Cambria"/>
                <w:sz w:val="22"/>
                <w:szCs w:val="22"/>
              </w:rPr>
              <w:t xml:space="preserve">                     </w:t>
            </w:r>
            <w:r w:rsidR="001320E3">
              <w:rPr>
                <w:rFonts w:ascii="Cambria" w:hAnsi="Cambria"/>
                <w:sz w:val="22"/>
                <w:szCs w:val="22"/>
              </w:rPr>
              <w:t xml:space="preserve">                           «_____</w:t>
            </w:r>
            <w:r w:rsidR="00773297" w:rsidRPr="00C96893">
              <w:rPr>
                <w:rFonts w:ascii="Cambria" w:hAnsi="Cambria"/>
                <w:sz w:val="22"/>
                <w:szCs w:val="22"/>
              </w:rPr>
              <w:t>» _____________ 201</w:t>
            </w:r>
            <w:r w:rsidR="001320E3">
              <w:rPr>
                <w:rFonts w:ascii="Cambria" w:hAnsi="Cambria"/>
                <w:sz w:val="22"/>
                <w:szCs w:val="22"/>
              </w:rPr>
              <w:t>9</w:t>
            </w:r>
            <w:r w:rsidR="00773297"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24598C" w:rsidP="007C6459">
      <w:pPr>
        <w:ind w:firstLine="567"/>
        <w:jc w:val="both"/>
        <w:rPr>
          <w:rFonts w:ascii="Cambria" w:hAnsi="Cambria"/>
          <w:sz w:val="22"/>
          <w:szCs w:val="22"/>
        </w:rPr>
      </w:pPr>
      <w:r>
        <w:rPr>
          <w:rFonts w:ascii="Cambria" w:hAnsi="Cambria"/>
          <w:sz w:val="22"/>
          <w:szCs w:val="22"/>
        </w:rPr>
        <w:t xml:space="preserve">Организатор торгов - </w:t>
      </w:r>
      <w:r w:rsidR="001320E3">
        <w:rPr>
          <w:rFonts w:ascii="Cambria" w:hAnsi="Cambria"/>
          <w:sz w:val="22"/>
          <w:szCs w:val="22"/>
        </w:rPr>
        <w:t>конкурсный управляющий</w:t>
      </w:r>
      <w:r w:rsidR="00F44237">
        <w:rPr>
          <w:rFonts w:ascii="Cambria" w:hAnsi="Cambria"/>
          <w:sz w:val="22"/>
          <w:szCs w:val="22"/>
        </w:rPr>
        <w:t xml:space="preserve"> </w:t>
      </w:r>
      <w:r w:rsidR="001320E3">
        <w:rPr>
          <w:rFonts w:ascii="Cambria" w:hAnsi="Cambria"/>
          <w:sz w:val="22"/>
          <w:szCs w:val="22"/>
        </w:rPr>
        <w:t xml:space="preserve">ООО </w:t>
      </w:r>
      <w:r w:rsidR="001320E3" w:rsidRPr="001320E3">
        <w:rPr>
          <w:rFonts w:ascii="Cambria" w:hAnsi="Cambria"/>
          <w:sz w:val="22"/>
          <w:szCs w:val="22"/>
        </w:rPr>
        <w:t>Строительно-Монтажно-Наладочное Предприятие «Автоматика» Фурсова Марина Валерьевна, действующая на основании Решения АС Краснодарского края по делу №А32-433/18 от 26.06.18г</w:t>
      </w:r>
      <w:proofErr w:type="gramStart"/>
      <w:r w:rsidR="001320E3" w:rsidRPr="001320E3">
        <w:rPr>
          <w:rFonts w:ascii="Cambria" w:hAnsi="Cambria"/>
          <w:sz w:val="22"/>
          <w:szCs w:val="22"/>
        </w:rPr>
        <w:t>,</w:t>
      </w:r>
      <w:r w:rsidR="00F44237">
        <w:rPr>
          <w:rFonts w:ascii="Cambria" w:hAnsi="Cambria"/>
          <w:sz w:val="22"/>
          <w:szCs w:val="22"/>
        </w:rPr>
        <w:t xml:space="preserve">, </w:t>
      </w:r>
      <w:proofErr w:type="gramEnd"/>
      <w:r w:rsidR="00F26DF9" w:rsidRPr="00505154">
        <w:rPr>
          <w:rFonts w:ascii="Cambria" w:hAnsi="Cambria"/>
          <w:sz w:val="22"/>
          <w:szCs w:val="22"/>
        </w:rPr>
        <w:t>с одной стороны</w:t>
      </w:r>
      <w:r w:rsidR="006966C2" w:rsidRPr="00505154">
        <w:rPr>
          <w:rFonts w:ascii="Cambria" w:hAnsi="Cambria"/>
          <w:sz w:val="22"/>
          <w:szCs w:val="22"/>
        </w:rPr>
        <w:t xml:space="preserve">, </w:t>
      </w:r>
    </w:p>
    <w:p w:rsidR="00773297" w:rsidRPr="002D17BE" w:rsidRDefault="00773297" w:rsidP="007C6459">
      <w:pPr>
        <w:ind w:firstLine="567"/>
        <w:jc w:val="both"/>
        <w:rPr>
          <w:rFonts w:ascii="Cambria" w:hAnsi="Cambria"/>
          <w:sz w:val="22"/>
          <w:szCs w:val="22"/>
        </w:rPr>
      </w:pPr>
      <w:proofErr w:type="gramStart"/>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w:t>
      </w:r>
      <w:r w:rsidR="00D127B7">
        <w:rPr>
          <w:rFonts w:ascii="Cambria" w:hAnsi="Cambria"/>
          <w:sz w:val="22"/>
          <w:szCs w:val="22"/>
        </w:rPr>
        <w:t>ым законом РФ от 26.10.2002</w:t>
      </w:r>
      <w:r w:rsidR="001B4733">
        <w:rPr>
          <w:rFonts w:ascii="Cambria" w:hAnsi="Cambria"/>
          <w:sz w:val="22"/>
          <w:szCs w:val="22"/>
        </w:rPr>
        <w:t xml:space="preserve"> </w:t>
      </w:r>
      <w:r w:rsidR="00D127B7">
        <w:rPr>
          <w:rFonts w:ascii="Cambria" w:hAnsi="Cambria"/>
          <w:sz w:val="22"/>
          <w:szCs w:val="22"/>
        </w:rPr>
        <w:t>г. №</w:t>
      </w:r>
      <w:r w:rsidR="00280838" w:rsidRPr="00280838">
        <w:rPr>
          <w:rFonts w:ascii="Cambria" w:hAnsi="Cambria"/>
          <w:sz w:val="22"/>
          <w:szCs w:val="22"/>
        </w:rPr>
        <w:t xml:space="preserve"> </w:t>
      </w:r>
      <w:r w:rsidRPr="00F26DF9">
        <w:rPr>
          <w:rFonts w:ascii="Cambria" w:hAnsi="Cambria"/>
          <w:sz w:val="22"/>
          <w:szCs w:val="22"/>
        </w:rPr>
        <w:t xml:space="preserve">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1320E3">
        <w:rPr>
          <w:rFonts w:ascii="Cambria" w:hAnsi="Cambria"/>
          <w:sz w:val="22"/>
          <w:szCs w:val="22"/>
        </w:rPr>
        <w:t xml:space="preserve">_______ </w:t>
      </w:r>
      <w:r w:rsidR="00064065">
        <w:rPr>
          <w:rFonts w:ascii="Cambria" w:hAnsi="Cambria"/>
          <w:sz w:val="22"/>
          <w:szCs w:val="22"/>
        </w:rPr>
        <w:t>201</w:t>
      </w:r>
      <w:r w:rsidR="001320E3">
        <w:rPr>
          <w:rFonts w:ascii="Cambria" w:hAnsi="Cambria"/>
          <w:sz w:val="22"/>
          <w:szCs w:val="22"/>
        </w:rPr>
        <w:t>9</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2D17BE" w:rsidRPr="002D17BE">
        <w:rPr>
          <w:rFonts w:ascii="Cambria" w:hAnsi="Cambria"/>
          <w:color w:val="333333"/>
          <w:sz w:val="22"/>
          <w:szCs w:val="22"/>
          <w:shd w:val="clear" w:color="auto" w:fill="F3F6F8"/>
        </w:rPr>
        <w:t>__</w:t>
      </w:r>
      <w:r w:rsidR="001320E3">
        <w:rPr>
          <w:rFonts w:ascii="Cambria" w:hAnsi="Cambria"/>
          <w:color w:val="333333"/>
          <w:sz w:val="22"/>
          <w:szCs w:val="22"/>
          <w:shd w:val="clear" w:color="auto" w:fill="F3F6F8"/>
        </w:rPr>
        <w:t>_____</w:t>
      </w:r>
      <w:r w:rsidR="002D17BE" w:rsidRPr="002D17BE">
        <w:rPr>
          <w:rFonts w:ascii="Cambria" w:hAnsi="Cambria"/>
          <w:color w:val="333333"/>
          <w:sz w:val="22"/>
          <w:szCs w:val="22"/>
          <w:shd w:val="clear" w:color="auto" w:fill="F3F6F8"/>
        </w:rPr>
        <w:t>_</w:t>
      </w:r>
      <w:r w:rsidR="002D17BE" w:rsidRPr="002D17BE">
        <w:rPr>
          <w:rFonts w:ascii="Cambria" w:hAnsi="Cambria"/>
          <w:sz w:val="22"/>
          <w:szCs w:val="22"/>
        </w:rPr>
        <w:t xml:space="preserve"> от </w:t>
      </w:r>
      <w:r w:rsidR="001320E3">
        <w:rPr>
          <w:rFonts w:ascii="Cambria" w:hAnsi="Cambria"/>
          <w:sz w:val="22"/>
          <w:szCs w:val="22"/>
        </w:rPr>
        <w:t>__________2019</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roofErr w:type="gramEnd"/>
    </w:p>
    <w:p w:rsidR="00773297" w:rsidRPr="002D17BE" w:rsidRDefault="00773297">
      <w:pPr>
        <w:jc w:val="both"/>
        <w:rPr>
          <w:rFonts w:ascii="Cambria" w:hAnsi="Cambria"/>
          <w:sz w:val="22"/>
          <w:szCs w:val="22"/>
        </w:rPr>
      </w:pPr>
    </w:p>
    <w:p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rsidR="001B4733" w:rsidRPr="00C96893" w:rsidRDefault="001B4733" w:rsidP="001B4733">
      <w:pPr>
        <w:ind w:left="4065"/>
        <w:rPr>
          <w:rFonts w:ascii="Cambria" w:hAnsi="Cambria"/>
          <w:b/>
          <w:sz w:val="22"/>
          <w:szCs w:val="22"/>
        </w:rPr>
      </w:pPr>
    </w:p>
    <w:p w:rsidR="00773297" w:rsidRPr="0024598C" w:rsidRDefault="00773297" w:rsidP="0024598C">
      <w:pPr>
        <w:pStyle w:val="Default"/>
        <w:ind w:firstLine="708"/>
        <w:jc w:val="both"/>
        <w:rPr>
          <w:rFonts w:ascii="Cambria" w:hAnsi="Cambria"/>
          <w:sz w:val="22"/>
          <w:szCs w:val="22"/>
        </w:rPr>
      </w:pPr>
      <w:proofErr w:type="gramStart"/>
      <w:r w:rsidRPr="00C96893">
        <w:rPr>
          <w:rFonts w:ascii="Cambria" w:hAnsi="Cambria"/>
          <w:sz w:val="22"/>
          <w:szCs w:val="22"/>
        </w:rPr>
        <w:t xml:space="preserve">Для участия в торгах по продаже Имущества, принадлежащего </w:t>
      </w:r>
      <w:r w:rsidR="001320E3" w:rsidRPr="001320E3">
        <w:rPr>
          <w:rFonts w:ascii="Cambria" w:hAnsi="Cambria"/>
          <w:sz w:val="22"/>
          <w:szCs w:val="22"/>
        </w:rPr>
        <w:t xml:space="preserve">ООО Строительно-Монтажно-Наладочное Предприятие «Автоматика» </w:t>
      </w:r>
      <w:r w:rsidRPr="00BA4A4D">
        <w:rPr>
          <w:rFonts w:ascii="Cambria" w:hAnsi="Cambria"/>
          <w:sz w:val="22"/>
          <w:szCs w:val="22"/>
        </w:rPr>
        <w:t>(далее именуемое Продавец)</w:t>
      </w:r>
      <w:r w:rsidR="001320E3">
        <w:rPr>
          <w:rFonts w:ascii="Cambria" w:hAnsi="Cambria"/>
          <w:sz w:val="22"/>
          <w:szCs w:val="22"/>
        </w:rPr>
        <w:t xml:space="preserve"> по лоту </w:t>
      </w:r>
      <w:r w:rsidR="00B3732D">
        <w:rPr>
          <w:rFonts w:ascii="Cambria" w:hAnsi="Cambria"/>
          <w:b/>
          <w:sz w:val="22"/>
          <w:szCs w:val="22"/>
        </w:rPr>
        <w:t xml:space="preserve"> </w:t>
      </w:r>
      <w:r w:rsidR="00B3732D" w:rsidRPr="001320E3">
        <w:rPr>
          <w:rFonts w:ascii="Cambria" w:hAnsi="Cambria"/>
          <w:b/>
          <w:sz w:val="22"/>
          <w:szCs w:val="22"/>
          <w:highlight w:val="yellow"/>
        </w:rPr>
        <w:t>№</w:t>
      </w:r>
      <w:r w:rsidR="00C96893" w:rsidRPr="001320E3">
        <w:rPr>
          <w:rFonts w:ascii="Cambria" w:hAnsi="Cambria"/>
          <w:b/>
          <w:sz w:val="22"/>
          <w:szCs w:val="22"/>
          <w:highlight w:val="yellow"/>
        </w:rPr>
        <w:t>1</w:t>
      </w:r>
      <w:r w:rsidR="001320E3" w:rsidRPr="001320E3">
        <w:rPr>
          <w:rFonts w:ascii="Cambria" w:hAnsi="Cambria"/>
          <w:b/>
          <w:sz w:val="22"/>
          <w:szCs w:val="22"/>
          <w:highlight w:val="yellow"/>
        </w:rPr>
        <w:t>,</w:t>
      </w:r>
      <w:r w:rsidR="001320E3">
        <w:rPr>
          <w:rFonts w:ascii="Cambria" w:hAnsi="Cambria"/>
          <w:b/>
          <w:sz w:val="22"/>
          <w:szCs w:val="22"/>
        </w:rPr>
        <w:t xml:space="preserve"> состоящего из: </w:t>
      </w:r>
      <w:r w:rsidR="0024598C">
        <w:rPr>
          <w:rFonts w:ascii="Cambria" w:hAnsi="Cambria"/>
          <w:b/>
          <w:sz w:val="22"/>
          <w:szCs w:val="22"/>
        </w:rPr>
        <w:t xml:space="preserve"> </w:t>
      </w:r>
      <w:r w:rsidR="001320E3" w:rsidRPr="001320E3">
        <w:rPr>
          <w:bCs/>
          <w:color w:val="auto"/>
          <w:sz w:val="22"/>
          <w:szCs w:val="22"/>
        </w:rPr>
        <w:t xml:space="preserve">здание </w:t>
      </w:r>
      <w:proofErr w:type="spellStart"/>
      <w:r w:rsidR="001320E3" w:rsidRPr="001320E3">
        <w:rPr>
          <w:bCs/>
          <w:color w:val="auto"/>
          <w:sz w:val="22"/>
          <w:szCs w:val="22"/>
        </w:rPr>
        <w:t>хоз</w:t>
      </w:r>
      <w:proofErr w:type="spellEnd"/>
      <w:r w:rsidR="001320E3" w:rsidRPr="001320E3">
        <w:rPr>
          <w:bCs/>
          <w:color w:val="auto"/>
          <w:sz w:val="22"/>
          <w:szCs w:val="22"/>
        </w:rPr>
        <w:t xml:space="preserve"> корпуса, КН 23:38:0306000:33, S=199,2 </w:t>
      </w:r>
      <w:proofErr w:type="spellStart"/>
      <w:r w:rsidR="001320E3" w:rsidRPr="001320E3">
        <w:rPr>
          <w:bCs/>
          <w:color w:val="auto"/>
          <w:sz w:val="22"/>
          <w:szCs w:val="22"/>
        </w:rPr>
        <w:t>кв</w:t>
      </w:r>
      <w:proofErr w:type="spellEnd"/>
      <w:r w:rsidR="001320E3" w:rsidRPr="001320E3">
        <w:rPr>
          <w:bCs/>
          <w:color w:val="auto"/>
          <w:sz w:val="22"/>
          <w:szCs w:val="22"/>
        </w:rPr>
        <w:t xml:space="preserve"> м;  здание мастерской, КН 23:38:0306000:36, S=111,5 </w:t>
      </w:r>
      <w:proofErr w:type="spellStart"/>
      <w:r w:rsidR="001320E3" w:rsidRPr="001320E3">
        <w:rPr>
          <w:bCs/>
          <w:color w:val="auto"/>
          <w:sz w:val="22"/>
          <w:szCs w:val="22"/>
        </w:rPr>
        <w:t>кв</w:t>
      </w:r>
      <w:proofErr w:type="spellEnd"/>
      <w:r w:rsidR="001320E3" w:rsidRPr="001320E3">
        <w:rPr>
          <w:bCs/>
          <w:color w:val="auto"/>
          <w:sz w:val="22"/>
          <w:szCs w:val="22"/>
        </w:rPr>
        <w:t xml:space="preserve"> м; здание сторожки-мастерской, КН 23:38:0306000:38, S=144,8 </w:t>
      </w:r>
      <w:proofErr w:type="spellStart"/>
      <w:r w:rsidR="001320E3" w:rsidRPr="001320E3">
        <w:rPr>
          <w:bCs/>
          <w:color w:val="auto"/>
          <w:sz w:val="22"/>
          <w:szCs w:val="22"/>
        </w:rPr>
        <w:t>кв</w:t>
      </w:r>
      <w:proofErr w:type="spellEnd"/>
      <w:r w:rsidR="001320E3" w:rsidRPr="001320E3">
        <w:rPr>
          <w:bCs/>
          <w:color w:val="auto"/>
          <w:sz w:val="22"/>
          <w:szCs w:val="22"/>
        </w:rPr>
        <w:t xml:space="preserve"> м;</w:t>
      </w:r>
      <w:proofErr w:type="gramEnd"/>
      <w:r w:rsidR="001320E3" w:rsidRPr="001320E3">
        <w:rPr>
          <w:bCs/>
          <w:color w:val="auto"/>
          <w:sz w:val="22"/>
          <w:szCs w:val="22"/>
        </w:rPr>
        <w:t xml:space="preserve"> помещение обслуживающего персонала, КН 23:38:0306000:34, S=67,3 </w:t>
      </w:r>
      <w:proofErr w:type="spellStart"/>
      <w:r w:rsidR="001320E3" w:rsidRPr="001320E3">
        <w:rPr>
          <w:bCs/>
          <w:color w:val="auto"/>
          <w:sz w:val="22"/>
          <w:szCs w:val="22"/>
        </w:rPr>
        <w:t>кв</w:t>
      </w:r>
      <w:proofErr w:type="spellEnd"/>
      <w:r w:rsidR="001320E3" w:rsidRPr="001320E3">
        <w:rPr>
          <w:bCs/>
          <w:color w:val="auto"/>
          <w:sz w:val="22"/>
          <w:szCs w:val="22"/>
        </w:rPr>
        <w:t xml:space="preserve"> м; помещение для хозяйственных нужд, КН 23:38:0306000:35, S=41,9 </w:t>
      </w:r>
      <w:proofErr w:type="spellStart"/>
      <w:r w:rsidR="001320E3" w:rsidRPr="001320E3">
        <w:rPr>
          <w:bCs/>
          <w:color w:val="auto"/>
          <w:sz w:val="22"/>
          <w:szCs w:val="22"/>
        </w:rPr>
        <w:t>кв</w:t>
      </w:r>
      <w:proofErr w:type="spellEnd"/>
      <w:r w:rsidR="001320E3" w:rsidRPr="001320E3">
        <w:rPr>
          <w:bCs/>
          <w:color w:val="auto"/>
          <w:sz w:val="22"/>
          <w:szCs w:val="22"/>
        </w:rPr>
        <w:t xml:space="preserve"> м; здание конторы, КН 23:38:0306000:37, S=112,4 </w:t>
      </w:r>
      <w:proofErr w:type="spellStart"/>
      <w:r w:rsidR="001320E3" w:rsidRPr="001320E3">
        <w:rPr>
          <w:bCs/>
          <w:color w:val="auto"/>
          <w:sz w:val="22"/>
          <w:szCs w:val="22"/>
        </w:rPr>
        <w:t>кв</w:t>
      </w:r>
      <w:proofErr w:type="spellEnd"/>
      <w:r w:rsidR="001320E3" w:rsidRPr="001320E3">
        <w:rPr>
          <w:bCs/>
          <w:color w:val="auto"/>
          <w:sz w:val="22"/>
          <w:szCs w:val="22"/>
        </w:rPr>
        <w:t xml:space="preserve"> м; указанные объекты расположены по адресу: Краснодарский край, г Армавир, х Красная Поляна, </w:t>
      </w:r>
      <w:proofErr w:type="spellStart"/>
      <w:proofErr w:type="gramStart"/>
      <w:r w:rsidR="001320E3" w:rsidRPr="001320E3">
        <w:rPr>
          <w:bCs/>
          <w:color w:val="auto"/>
          <w:sz w:val="22"/>
          <w:szCs w:val="22"/>
        </w:rPr>
        <w:t>ул</w:t>
      </w:r>
      <w:proofErr w:type="spellEnd"/>
      <w:proofErr w:type="gramEnd"/>
      <w:r w:rsidR="001320E3" w:rsidRPr="001320E3">
        <w:rPr>
          <w:bCs/>
          <w:color w:val="auto"/>
          <w:sz w:val="22"/>
          <w:szCs w:val="22"/>
        </w:rPr>
        <w:t xml:space="preserve"> </w:t>
      </w:r>
      <w:proofErr w:type="spellStart"/>
      <w:r w:rsidR="001320E3" w:rsidRPr="001320E3">
        <w:rPr>
          <w:bCs/>
          <w:color w:val="auto"/>
          <w:sz w:val="22"/>
          <w:szCs w:val="22"/>
        </w:rPr>
        <w:t>Армавирская</w:t>
      </w:r>
      <w:proofErr w:type="spellEnd"/>
      <w:r w:rsidR="001320E3" w:rsidRPr="001320E3">
        <w:rPr>
          <w:bCs/>
          <w:color w:val="auto"/>
          <w:sz w:val="22"/>
          <w:szCs w:val="22"/>
        </w:rPr>
        <w:t xml:space="preserve">, 159 на земельном участке с КН 23:38:0306000:2, S=34232,6 </w:t>
      </w:r>
      <w:proofErr w:type="spellStart"/>
      <w:r w:rsidR="001320E3" w:rsidRPr="001320E3">
        <w:rPr>
          <w:bCs/>
          <w:color w:val="auto"/>
          <w:sz w:val="22"/>
          <w:szCs w:val="22"/>
        </w:rPr>
        <w:t>кв</w:t>
      </w:r>
      <w:proofErr w:type="spellEnd"/>
      <w:r w:rsidR="001320E3" w:rsidRPr="001320E3">
        <w:rPr>
          <w:bCs/>
          <w:color w:val="auto"/>
          <w:sz w:val="22"/>
          <w:szCs w:val="22"/>
        </w:rPr>
        <w:t xml:space="preserve"> м, входящим в состав лота; вид права – собственность</w:t>
      </w:r>
      <w:r w:rsidRPr="00BA4A4D">
        <w:rPr>
          <w:rFonts w:ascii="Cambria" w:hAnsi="Cambria"/>
          <w:sz w:val="22"/>
          <w:szCs w:val="22"/>
        </w:rPr>
        <w:t>, Заявитель перечисляет в качестве задатка денежные средства в размере</w:t>
      </w:r>
      <w:r w:rsidR="001320E3">
        <w:rPr>
          <w:rFonts w:ascii="Cambria" w:hAnsi="Cambria"/>
          <w:sz w:val="22"/>
          <w:szCs w:val="22"/>
        </w:rPr>
        <w:t xml:space="preserve"> 10</w:t>
      </w:r>
      <w:r w:rsidRPr="00BA4A4D">
        <w:rPr>
          <w:rFonts w:ascii="Cambria" w:hAnsi="Cambria"/>
          <w:sz w:val="22"/>
          <w:szCs w:val="22"/>
        </w:rPr>
        <w:t>% от начальной цены</w:t>
      </w:r>
      <w:r w:rsidR="0024598C">
        <w:rPr>
          <w:rFonts w:ascii="Cambria" w:hAnsi="Cambria"/>
          <w:sz w:val="22"/>
          <w:szCs w:val="22"/>
        </w:rPr>
        <w:t>.</w:t>
      </w:r>
    </w:p>
    <w:p w:rsidR="00773297" w:rsidRDefault="00773297" w:rsidP="007C6459">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1320E3">
        <w:rPr>
          <w:rFonts w:ascii="Cambria" w:hAnsi="Cambria"/>
          <w:sz w:val="22"/>
          <w:szCs w:val="22"/>
        </w:rPr>
        <w:t xml:space="preserve"> имущества.</w:t>
      </w:r>
    </w:p>
    <w:p w:rsidR="00773297" w:rsidRPr="00C96893" w:rsidRDefault="00773297">
      <w:pPr>
        <w:jc w:val="both"/>
        <w:rPr>
          <w:rFonts w:ascii="Cambria" w:hAnsi="Cambria"/>
          <w:sz w:val="22"/>
          <w:szCs w:val="22"/>
        </w:rPr>
      </w:pPr>
    </w:p>
    <w:p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rsidR="00FB5447" w:rsidRPr="00C96893" w:rsidRDefault="00FB5447" w:rsidP="00FB5447">
      <w:pPr>
        <w:ind w:left="4065"/>
        <w:rPr>
          <w:rFonts w:ascii="Cambria" w:hAnsi="Cambria"/>
          <w:b/>
          <w:sz w:val="22"/>
          <w:szCs w:val="22"/>
        </w:rPr>
      </w:pPr>
    </w:p>
    <w:p w:rsidR="006966C2" w:rsidRPr="00112365" w:rsidRDefault="00773297" w:rsidP="006966C2">
      <w:pPr>
        <w:ind w:firstLine="708"/>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Заявитель вносит на расчетный счет</w:t>
      </w:r>
      <w:r w:rsidR="00591159" w:rsidRPr="00112365">
        <w:rPr>
          <w:rFonts w:ascii="Cambria" w:hAnsi="Cambria"/>
          <w:sz w:val="22"/>
          <w:szCs w:val="22"/>
        </w:rPr>
        <w:t>:</w:t>
      </w:r>
      <w:r w:rsidR="006966C2" w:rsidRPr="00112365">
        <w:rPr>
          <w:rFonts w:ascii="Cambria" w:hAnsi="Cambria"/>
          <w:sz w:val="22"/>
          <w:szCs w:val="22"/>
        </w:rPr>
        <w:t xml:space="preserve"> </w:t>
      </w:r>
      <w:r w:rsidR="0024598C" w:rsidRPr="0024598C">
        <w:rPr>
          <w:rFonts w:ascii="Cambria" w:hAnsi="Cambria"/>
          <w:sz w:val="22"/>
          <w:szCs w:val="22"/>
        </w:rPr>
        <w:t>ИП Фурсова Марина Валерьевна ИНН 2334087</w:t>
      </w:r>
      <w:r w:rsidR="001320E3">
        <w:rPr>
          <w:rFonts w:ascii="Cambria" w:hAnsi="Cambria"/>
          <w:sz w:val="22"/>
          <w:szCs w:val="22"/>
        </w:rPr>
        <w:t xml:space="preserve">52303, </w:t>
      </w:r>
      <w:proofErr w:type="gramStart"/>
      <w:r w:rsidR="001320E3">
        <w:rPr>
          <w:rFonts w:ascii="Cambria" w:hAnsi="Cambria"/>
          <w:sz w:val="22"/>
          <w:szCs w:val="22"/>
        </w:rPr>
        <w:t>р</w:t>
      </w:r>
      <w:proofErr w:type="gramEnd"/>
      <w:r w:rsidR="001320E3">
        <w:rPr>
          <w:rFonts w:ascii="Cambria" w:hAnsi="Cambria"/>
          <w:sz w:val="22"/>
          <w:szCs w:val="22"/>
        </w:rPr>
        <w:t>/сч.40802810730000030473</w:t>
      </w:r>
      <w:r w:rsidR="0024598C" w:rsidRPr="0024598C">
        <w:rPr>
          <w:rFonts w:ascii="Cambria" w:hAnsi="Cambria"/>
          <w:sz w:val="22"/>
          <w:szCs w:val="22"/>
        </w:rPr>
        <w:t xml:space="preserve"> в </w:t>
      </w:r>
      <w:r w:rsidR="001320E3">
        <w:rPr>
          <w:rFonts w:ascii="Cambria" w:hAnsi="Cambria"/>
          <w:sz w:val="22"/>
          <w:szCs w:val="22"/>
        </w:rPr>
        <w:t>Краснодарском отделении №8619 ПАО Сбербанк г. Краснодар, БИК 040349602, к/сч.30101810100000000602</w:t>
      </w:r>
      <w:r w:rsidR="00C158DC">
        <w:rPr>
          <w:rFonts w:ascii="Cambria" w:hAnsi="Cambria"/>
          <w:sz w:val="22"/>
          <w:szCs w:val="22"/>
        </w:rPr>
        <w:t>,</w:t>
      </w:r>
      <w:r w:rsidR="0024598C">
        <w:rPr>
          <w:rFonts w:ascii="Cambria" w:hAnsi="Cambria"/>
          <w:sz w:val="22"/>
          <w:szCs w:val="22"/>
        </w:rPr>
        <w:t xml:space="preserve"> </w:t>
      </w:r>
      <w:r w:rsidR="006966C2" w:rsidRPr="00112365">
        <w:rPr>
          <w:rFonts w:ascii="Cambria" w:hAnsi="Cambria"/>
          <w:sz w:val="22"/>
          <w:szCs w:val="22"/>
        </w:rPr>
        <w:t xml:space="preserve">задаток в размере </w:t>
      </w:r>
      <w:r w:rsidR="001320E3">
        <w:rPr>
          <w:rFonts w:ascii="Cambria" w:hAnsi="Cambria"/>
          <w:sz w:val="22"/>
          <w:szCs w:val="22"/>
        </w:rPr>
        <w:t>10</w:t>
      </w:r>
      <w:r w:rsidR="006966C2" w:rsidRPr="00112365">
        <w:rPr>
          <w:rFonts w:ascii="Cambria" w:hAnsi="Cambria"/>
          <w:sz w:val="22"/>
          <w:szCs w:val="22"/>
        </w:rPr>
        <w:t xml:space="preserve"> % от начальной цены </w:t>
      </w:r>
      <w:r w:rsidR="006966C2" w:rsidRPr="001320E3">
        <w:rPr>
          <w:rFonts w:ascii="Cambria" w:hAnsi="Cambria"/>
          <w:sz w:val="22"/>
          <w:szCs w:val="22"/>
          <w:highlight w:val="yellow"/>
        </w:rPr>
        <w:t xml:space="preserve">лота № </w:t>
      </w:r>
      <w:r w:rsidR="00CB2AA4" w:rsidRPr="001320E3">
        <w:rPr>
          <w:rFonts w:ascii="Cambria" w:hAnsi="Cambria"/>
          <w:sz w:val="22"/>
          <w:szCs w:val="22"/>
          <w:highlight w:val="yellow"/>
        </w:rPr>
        <w:t>1</w:t>
      </w:r>
      <w:r w:rsidR="006966C2" w:rsidRPr="001320E3">
        <w:rPr>
          <w:rFonts w:ascii="Cambria" w:hAnsi="Cambria"/>
          <w:sz w:val="22"/>
          <w:szCs w:val="22"/>
          <w:highlight w:val="yellow"/>
        </w:rPr>
        <w:t>,</w:t>
      </w:r>
      <w:r w:rsidR="006966C2" w:rsidRPr="00112365">
        <w:rPr>
          <w:rFonts w:ascii="Cambria" w:hAnsi="Cambria"/>
          <w:sz w:val="22"/>
          <w:szCs w:val="22"/>
        </w:rPr>
        <w:t xml:space="preserve"> что составляет</w:t>
      </w:r>
      <w:r w:rsidR="001320E3">
        <w:rPr>
          <w:rFonts w:ascii="Cambria" w:hAnsi="Cambria"/>
          <w:sz w:val="22"/>
          <w:szCs w:val="22"/>
        </w:rPr>
        <w:t>:</w:t>
      </w:r>
      <w:r w:rsidR="006966C2" w:rsidRPr="00112365">
        <w:rPr>
          <w:rFonts w:ascii="Cambria" w:hAnsi="Cambria"/>
          <w:sz w:val="22"/>
          <w:szCs w:val="22"/>
        </w:rPr>
        <w:t xml:space="preserve"> </w:t>
      </w:r>
      <w:r w:rsidR="009E4675" w:rsidRPr="001320E3">
        <w:rPr>
          <w:rFonts w:ascii="Cambria" w:hAnsi="Cambria"/>
          <w:b/>
          <w:sz w:val="22"/>
          <w:szCs w:val="22"/>
          <w:highlight w:val="yellow"/>
        </w:rPr>
        <w:t>___________</w:t>
      </w:r>
      <w:r w:rsidR="001320E3">
        <w:rPr>
          <w:rFonts w:ascii="Cambria" w:hAnsi="Cambria"/>
          <w:b/>
          <w:sz w:val="22"/>
          <w:szCs w:val="22"/>
          <w:highlight w:val="yellow"/>
        </w:rPr>
        <w:t xml:space="preserve"> рублей</w:t>
      </w:r>
      <w:r w:rsidR="009E4675" w:rsidRPr="001320E3">
        <w:rPr>
          <w:rFonts w:ascii="Cambria" w:hAnsi="Cambria"/>
          <w:b/>
          <w:sz w:val="22"/>
          <w:szCs w:val="22"/>
          <w:highlight w:val="yellow"/>
        </w:rPr>
        <w:t>.</w:t>
      </w:r>
    </w:p>
    <w:p w:rsidR="00773297" w:rsidRPr="00C96893" w:rsidRDefault="00773297">
      <w:pPr>
        <w:ind w:firstLine="708"/>
        <w:jc w:val="both"/>
        <w:rPr>
          <w:rFonts w:ascii="Cambria" w:hAnsi="Cambria"/>
          <w:sz w:val="22"/>
          <w:szCs w:val="22"/>
        </w:rPr>
      </w:pPr>
      <w:r w:rsidRPr="00C96893">
        <w:rPr>
          <w:rFonts w:ascii="Cambria" w:hAnsi="Cambria"/>
          <w:sz w:val="22"/>
          <w:szCs w:val="22"/>
        </w:rPr>
        <w:t xml:space="preserve">2.2. </w:t>
      </w:r>
      <w:r w:rsidRPr="00301B02">
        <w:rPr>
          <w:rFonts w:ascii="Cambria" w:hAnsi="Cambria"/>
          <w:color w:val="FF0000"/>
          <w:sz w:val="22"/>
          <w:szCs w:val="22"/>
        </w:rPr>
        <w:t xml:space="preserve">Срок внесения задатка не позднее </w:t>
      </w:r>
      <w:r w:rsidR="001320E3" w:rsidRPr="00301B02">
        <w:rPr>
          <w:rFonts w:ascii="Cambria" w:hAnsi="Cambria"/>
          <w:color w:val="FF0000"/>
          <w:sz w:val="22"/>
          <w:szCs w:val="22"/>
        </w:rPr>
        <w:t>29.04.19г до 16:00мск.</w:t>
      </w:r>
    </w:p>
    <w:p w:rsidR="00773297" w:rsidRPr="00C96893" w:rsidRDefault="00773297">
      <w:pPr>
        <w:ind w:firstLine="708"/>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C96893" w:rsidRDefault="00773297">
      <w:pPr>
        <w:ind w:firstLine="708"/>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96893" w:rsidRDefault="00773297">
      <w:pPr>
        <w:ind w:firstLine="708"/>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pPr>
        <w:ind w:firstLine="708"/>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w:t>
      </w:r>
      <w:bookmarkStart w:id="0" w:name="_GoBack"/>
      <w:bookmarkEnd w:id="0"/>
      <w:r w:rsidRPr="00C96893">
        <w:rPr>
          <w:rFonts w:ascii="Cambria" w:hAnsi="Cambria"/>
          <w:sz w:val="22"/>
          <w:szCs w:val="22"/>
        </w:rPr>
        <w:t xml:space="preserve"> исключением Победителя.</w:t>
      </w:r>
    </w:p>
    <w:p w:rsidR="00773297" w:rsidRPr="00C96893" w:rsidRDefault="00773297">
      <w:pPr>
        <w:ind w:firstLine="708"/>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pPr>
        <w:ind w:firstLine="708"/>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средств в соответствии с пунктом 2.5. настоящего Договора осуществляется </w:t>
      </w:r>
      <w:r w:rsidRPr="001320E3">
        <w:rPr>
          <w:rFonts w:ascii="Cambria" w:hAnsi="Cambria"/>
          <w:color w:val="000000"/>
          <w:sz w:val="22"/>
          <w:szCs w:val="22"/>
          <w:highlight w:val="yellow"/>
        </w:rPr>
        <w:t>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r w:rsidR="00773297" w:rsidRPr="00C96893">
        <w:tc>
          <w:tcPr>
            <w:tcW w:w="1668" w:type="dxa"/>
            <w:shd w:val="clear" w:color="auto" w:fill="auto"/>
          </w:tcPr>
          <w:p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pPr>
              <w:snapToGrid w:val="0"/>
              <w:jc w:val="both"/>
              <w:rPr>
                <w:rFonts w:ascii="Cambria" w:hAnsi="Cambria"/>
                <w:sz w:val="22"/>
                <w:szCs w:val="22"/>
              </w:rPr>
            </w:pPr>
          </w:p>
        </w:tc>
      </w:tr>
    </w:tbl>
    <w:p w:rsidR="00773297" w:rsidRDefault="00773297">
      <w:pPr>
        <w:jc w:val="center"/>
        <w:rPr>
          <w:rFonts w:ascii="Cambria" w:hAnsi="Cambria"/>
          <w:sz w:val="22"/>
          <w:szCs w:val="22"/>
        </w:rPr>
      </w:pPr>
    </w:p>
    <w:p w:rsidR="00C158DC" w:rsidRPr="00C96893" w:rsidRDefault="00C158DC">
      <w:pPr>
        <w:jc w:val="center"/>
        <w:rPr>
          <w:rFonts w:ascii="Cambria" w:hAnsi="Cambria"/>
          <w:sz w:val="22"/>
          <w:szCs w:val="22"/>
        </w:rPr>
      </w:pPr>
    </w:p>
    <w:p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rsidR="000D63EE" w:rsidRPr="00C96893" w:rsidRDefault="000D63EE" w:rsidP="000D63EE">
      <w:pPr>
        <w:ind w:left="4065"/>
        <w:rPr>
          <w:rFonts w:ascii="Cambria" w:hAnsi="Cambria"/>
          <w:b/>
          <w:sz w:val="22"/>
          <w:szCs w:val="22"/>
        </w:rPr>
      </w:pPr>
    </w:p>
    <w:p w:rsidR="00773297" w:rsidRPr="00C96893" w:rsidRDefault="00773297">
      <w:pPr>
        <w:jc w:val="both"/>
        <w:rPr>
          <w:rFonts w:ascii="Cambria" w:hAnsi="Cambria"/>
          <w:sz w:val="22"/>
          <w:szCs w:val="22"/>
        </w:rPr>
      </w:pPr>
      <w:r w:rsidRPr="00C96893">
        <w:rPr>
          <w:rFonts w:ascii="Cambria" w:hAnsi="Cambria"/>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96893" w:rsidRDefault="00773297">
      <w:pPr>
        <w:jc w:val="both"/>
        <w:rPr>
          <w:rFonts w:ascii="Cambria" w:hAnsi="Cambria"/>
          <w:sz w:val="22"/>
          <w:szCs w:val="22"/>
        </w:rPr>
      </w:pPr>
      <w:r w:rsidRPr="00C96893">
        <w:rPr>
          <w:rFonts w:ascii="Cambria" w:hAnsi="Cambria"/>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дней с даты подведения Организатором торгов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дней с даты подведения итогов торгов.</w:t>
      </w:r>
    </w:p>
    <w:p w:rsidR="00773297" w:rsidRPr="00C96893" w:rsidRDefault="00773297">
      <w:pPr>
        <w:jc w:val="both"/>
        <w:rPr>
          <w:rFonts w:ascii="Cambria" w:hAnsi="Cambria"/>
          <w:sz w:val="22"/>
          <w:szCs w:val="22"/>
        </w:rPr>
      </w:pPr>
      <w:r w:rsidRPr="00C96893">
        <w:rPr>
          <w:rFonts w:ascii="Cambria" w:hAnsi="Cambria"/>
          <w:sz w:val="22"/>
          <w:szCs w:val="22"/>
        </w:rPr>
        <w:tab/>
        <w:t>3.5. В случае переноса сроков подведения итогов торгов или отмены проведения торгов Организатор торгов в течение 5 (пяти)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Default="00773297">
      <w:pPr>
        <w:jc w:val="both"/>
        <w:rPr>
          <w:rFonts w:ascii="Cambria" w:hAnsi="Cambria"/>
          <w:sz w:val="22"/>
          <w:szCs w:val="22"/>
        </w:rPr>
      </w:pPr>
    </w:p>
    <w:p w:rsidR="0058621D" w:rsidRPr="001569EA"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rsidR="00773297" w:rsidRPr="00C96893" w:rsidRDefault="00773297">
      <w:pPr>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pPr>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pPr>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pPr>
        <w:jc w:val="both"/>
        <w:rPr>
          <w:rFonts w:ascii="Cambria" w:hAnsi="Cambria"/>
          <w:sz w:val="22"/>
          <w:szCs w:val="22"/>
        </w:rPr>
      </w:pPr>
      <w:r w:rsidRPr="00C96893">
        <w:rPr>
          <w:rFonts w:ascii="Cambria" w:hAnsi="Cambria"/>
          <w:sz w:val="22"/>
          <w:szCs w:val="22"/>
        </w:rPr>
        <w:tab/>
        <w:t>- при возврате или не возврате задатка или зачете его в счет оплаты имуществ</w:t>
      </w:r>
      <w:proofErr w:type="gramStart"/>
      <w:r w:rsidRPr="00C96893">
        <w:rPr>
          <w:rFonts w:ascii="Cambria" w:hAnsi="Cambria"/>
          <w:sz w:val="22"/>
          <w:szCs w:val="22"/>
        </w:rPr>
        <w:t xml:space="preserve">а </w:t>
      </w:r>
      <w:r w:rsidR="005C0F2A">
        <w:rPr>
          <w:rFonts w:ascii="Cambria" w:hAnsi="Cambria"/>
          <w:sz w:val="22"/>
          <w:szCs w:val="22"/>
        </w:rPr>
        <w:t>ООО</w:t>
      </w:r>
      <w:proofErr w:type="gramEnd"/>
      <w:r w:rsidR="005C0F2A">
        <w:rPr>
          <w:rFonts w:ascii="Cambria" w:hAnsi="Cambria"/>
          <w:sz w:val="22"/>
          <w:szCs w:val="22"/>
        </w:rPr>
        <w:t xml:space="preserve"> </w:t>
      </w:r>
      <w:r w:rsidR="00301B02" w:rsidRPr="00301B02">
        <w:rPr>
          <w:rFonts w:ascii="Cambria" w:hAnsi="Cambria"/>
          <w:sz w:val="22"/>
          <w:szCs w:val="22"/>
        </w:rPr>
        <w:t xml:space="preserve">Строительно-Монтажно-Наладочное Предприятие «Автоматика» </w:t>
      </w:r>
      <w:r w:rsidRPr="00C96893">
        <w:rPr>
          <w:rFonts w:ascii="Cambria" w:hAnsi="Cambria"/>
          <w:sz w:val="22"/>
          <w:szCs w:val="22"/>
        </w:rPr>
        <w:t>в предусмотренных настоящим Договором случаях;</w:t>
      </w:r>
    </w:p>
    <w:p w:rsidR="00773297" w:rsidRPr="00C96893" w:rsidRDefault="00773297">
      <w:pPr>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pPr>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pPr>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C96893" w:rsidRDefault="00773297" w:rsidP="00FF2ADF">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C96893" w:rsidRDefault="00773297" w:rsidP="00FF2ADF">
      <w:pPr>
        <w:jc w:val="center"/>
        <w:rPr>
          <w:rFonts w:ascii="Cambria" w:hAnsi="Cambria"/>
          <w:sz w:val="22"/>
          <w:szCs w:val="22"/>
        </w:rPr>
      </w:pPr>
    </w:p>
    <w:p w:rsidR="00773297" w:rsidRPr="00B92FFE" w:rsidRDefault="00773297" w:rsidP="00FF2ADF">
      <w:pPr>
        <w:pStyle w:val="a9"/>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rsidTr="00976A4D">
        <w:trPr>
          <w:trHeight w:val="2323"/>
        </w:trPr>
        <w:tc>
          <w:tcPr>
            <w:tcW w:w="4962" w:type="dxa"/>
            <w:tcBorders>
              <w:top w:val="single" w:sz="4" w:space="0" w:color="000000"/>
              <w:left w:val="single" w:sz="4" w:space="0" w:color="000000"/>
              <w:bottom w:val="single" w:sz="4" w:space="0" w:color="000000"/>
            </w:tcBorders>
            <w:shd w:val="clear" w:color="auto" w:fill="auto"/>
          </w:tcPr>
          <w:p w:rsidR="0038464D" w:rsidRDefault="0038464D" w:rsidP="00B92FFE">
            <w:pPr>
              <w:pStyle w:val="aa"/>
              <w:jc w:val="both"/>
              <w:rPr>
                <w:rFonts w:ascii="Cambria" w:hAnsi="Cambria" w:cs="Times New Roman"/>
                <w:b/>
              </w:rPr>
            </w:pPr>
            <w:r w:rsidRPr="0038464D">
              <w:rPr>
                <w:rFonts w:ascii="Cambria" w:hAnsi="Cambria" w:cs="Times New Roman"/>
                <w:b/>
              </w:rPr>
              <w:t xml:space="preserve">ИП Фурсова Марина Валерьевна </w:t>
            </w:r>
          </w:p>
          <w:p w:rsidR="001320E3" w:rsidRPr="001320E3" w:rsidRDefault="001320E3" w:rsidP="00B92FFE">
            <w:pPr>
              <w:pStyle w:val="aa"/>
              <w:jc w:val="both"/>
              <w:rPr>
                <w:rFonts w:ascii="Cambria" w:hAnsi="Cambria" w:cs="Times New Roman"/>
              </w:rPr>
            </w:pPr>
            <w:r w:rsidRPr="001320E3">
              <w:rPr>
                <w:rFonts w:ascii="Cambria" w:hAnsi="Cambria" w:cs="Times New Roman"/>
              </w:rPr>
              <w:t>ИНН 233408752303</w:t>
            </w:r>
          </w:p>
          <w:p w:rsidR="001320E3" w:rsidRDefault="001320E3" w:rsidP="00B92FFE">
            <w:pPr>
              <w:pStyle w:val="aa"/>
              <w:jc w:val="both"/>
              <w:rPr>
                <w:rFonts w:ascii="Cambria" w:hAnsi="Cambria" w:cs="Times New Roman"/>
                <w:b/>
              </w:rPr>
            </w:pPr>
          </w:p>
          <w:p w:rsidR="001320E3" w:rsidRDefault="001320E3" w:rsidP="00B92FFE">
            <w:pPr>
              <w:pStyle w:val="aa"/>
              <w:jc w:val="both"/>
              <w:rPr>
                <w:rFonts w:ascii="Cambria" w:hAnsi="Cambria" w:cs="Times New Roman"/>
                <w:b/>
              </w:rPr>
            </w:pPr>
          </w:p>
          <w:p w:rsidR="001320E3" w:rsidRDefault="001320E3" w:rsidP="00B92FFE">
            <w:pPr>
              <w:pStyle w:val="aa"/>
              <w:jc w:val="both"/>
              <w:rPr>
                <w:rFonts w:ascii="Cambria" w:hAnsi="Cambria" w:cs="Times New Roman"/>
                <w:b/>
              </w:rPr>
            </w:pPr>
          </w:p>
          <w:p w:rsidR="001320E3" w:rsidRDefault="001320E3" w:rsidP="00B92FFE">
            <w:pPr>
              <w:pStyle w:val="aa"/>
              <w:jc w:val="both"/>
              <w:rPr>
                <w:rFonts w:ascii="Cambria" w:hAnsi="Cambria" w:cs="Times New Roman"/>
                <w:b/>
              </w:rPr>
            </w:pPr>
          </w:p>
          <w:p w:rsidR="001320E3" w:rsidRDefault="001320E3" w:rsidP="00B92FFE">
            <w:pPr>
              <w:pStyle w:val="aa"/>
              <w:jc w:val="both"/>
              <w:rPr>
                <w:rFonts w:ascii="Cambria" w:hAnsi="Cambria" w:cs="Times New Roman"/>
                <w:b/>
              </w:rPr>
            </w:pPr>
          </w:p>
          <w:p w:rsidR="00591159" w:rsidRPr="0038464D" w:rsidRDefault="001320E3" w:rsidP="0038464D">
            <w:pPr>
              <w:pStyle w:val="aa"/>
              <w:rPr>
                <w:rFonts w:ascii="Cambria" w:hAnsi="Cambria" w:cs="Times New Roman"/>
              </w:rPr>
            </w:pPr>
            <w:r w:rsidRPr="001320E3">
              <w:rPr>
                <w:rFonts w:ascii="Cambria" w:hAnsi="Cambria" w:cs="Times New Roman"/>
              </w:rPr>
              <w:t xml:space="preserve">_________________  Фурсова М.В.                                                            </w:t>
            </w: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4F2988">
            <w:pPr>
              <w:pStyle w:val="aa"/>
              <w:snapToGrid w:val="0"/>
              <w:jc w:val="both"/>
              <w:rPr>
                <w:rFonts w:ascii="Cambria" w:hAnsi="Cambria" w:cs="Times New Roman"/>
              </w:rPr>
            </w:pPr>
          </w:p>
        </w:tc>
      </w:tr>
    </w:tbl>
    <w:p w:rsidR="005B1466" w:rsidRPr="00E23DCC" w:rsidRDefault="005B1466" w:rsidP="00591159">
      <w:pPr>
        <w:pStyle w:val="aa"/>
        <w:jc w:val="both"/>
        <w:rPr>
          <w:rFonts w:ascii="Cambria" w:hAnsi="Cambria" w:cs="Times New Roman"/>
        </w:rPr>
      </w:pPr>
    </w:p>
    <w:sectPr w:rsidR="005B1466" w:rsidRPr="00E23DCC"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64065"/>
    <w:rsid w:val="000B2DE4"/>
    <w:rsid w:val="000C5DE4"/>
    <w:rsid w:val="000D63EE"/>
    <w:rsid w:val="00112365"/>
    <w:rsid w:val="001272A7"/>
    <w:rsid w:val="001320E3"/>
    <w:rsid w:val="00143A73"/>
    <w:rsid w:val="001569EA"/>
    <w:rsid w:val="001B4733"/>
    <w:rsid w:val="001B4E09"/>
    <w:rsid w:val="001E503A"/>
    <w:rsid w:val="002266EF"/>
    <w:rsid w:val="0024598C"/>
    <w:rsid w:val="00280838"/>
    <w:rsid w:val="00291119"/>
    <w:rsid w:val="002C2560"/>
    <w:rsid w:val="002D17BE"/>
    <w:rsid w:val="002F49C4"/>
    <w:rsid w:val="00301B02"/>
    <w:rsid w:val="00302663"/>
    <w:rsid w:val="0033149B"/>
    <w:rsid w:val="0038464D"/>
    <w:rsid w:val="003A66A2"/>
    <w:rsid w:val="003D055A"/>
    <w:rsid w:val="00447DDD"/>
    <w:rsid w:val="004D3A9F"/>
    <w:rsid w:val="00505154"/>
    <w:rsid w:val="005211A7"/>
    <w:rsid w:val="0054238B"/>
    <w:rsid w:val="0058621D"/>
    <w:rsid w:val="00591159"/>
    <w:rsid w:val="005B1466"/>
    <w:rsid w:val="005C0F2A"/>
    <w:rsid w:val="005D396D"/>
    <w:rsid w:val="005D55FD"/>
    <w:rsid w:val="006662CF"/>
    <w:rsid w:val="00676FCA"/>
    <w:rsid w:val="006966C2"/>
    <w:rsid w:val="006B4C55"/>
    <w:rsid w:val="00730AB6"/>
    <w:rsid w:val="00750F89"/>
    <w:rsid w:val="00773297"/>
    <w:rsid w:val="007745B4"/>
    <w:rsid w:val="007C6459"/>
    <w:rsid w:val="007D0EE9"/>
    <w:rsid w:val="00870240"/>
    <w:rsid w:val="00882993"/>
    <w:rsid w:val="008E396D"/>
    <w:rsid w:val="008F7918"/>
    <w:rsid w:val="00976A4D"/>
    <w:rsid w:val="009828C2"/>
    <w:rsid w:val="0099542B"/>
    <w:rsid w:val="009A7E9D"/>
    <w:rsid w:val="009D66A5"/>
    <w:rsid w:val="009E4675"/>
    <w:rsid w:val="00AE5BF5"/>
    <w:rsid w:val="00AF74DD"/>
    <w:rsid w:val="00B111CB"/>
    <w:rsid w:val="00B3732D"/>
    <w:rsid w:val="00B53F89"/>
    <w:rsid w:val="00B85BD7"/>
    <w:rsid w:val="00B92FFE"/>
    <w:rsid w:val="00BA4A4D"/>
    <w:rsid w:val="00C158DC"/>
    <w:rsid w:val="00C94C03"/>
    <w:rsid w:val="00C96893"/>
    <w:rsid w:val="00CB2AA4"/>
    <w:rsid w:val="00CE7342"/>
    <w:rsid w:val="00D127B7"/>
    <w:rsid w:val="00D35698"/>
    <w:rsid w:val="00D804A1"/>
    <w:rsid w:val="00DC6BCC"/>
    <w:rsid w:val="00E04187"/>
    <w:rsid w:val="00EF56D3"/>
    <w:rsid w:val="00F26DF9"/>
    <w:rsid w:val="00F44237"/>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E002-D4BF-4FBA-BF3B-DDC0238B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34</cp:revision>
  <cp:lastPrinted>2010-09-29T15:55:00Z</cp:lastPrinted>
  <dcterms:created xsi:type="dcterms:W3CDTF">2017-01-25T07:56:00Z</dcterms:created>
  <dcterms:modified xsi:type="dcterms:W3CDTF">2019-03-19T17:10:00Z</dcterms:modified>
</cp:coreProperties>
</file>