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631" w:rsidRPr="00BF5631" w:rsidRDefault="00E00094" w:rsidP="00BF563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proofErr w:type="gramStart"/>
      <w:r>
        <w:rPr>
          <w:rFonts w:ascii="Times New Roman" w:hAnsi="Times New Roman" w:cs="Times New Roman"/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>
        <w:rPr>
          <w:rFonts w:ascii="Times New Roman" w:hAnsi="Times New Roman" w:cs="Times New Roman"/>
          <w:color w:val="000000"/>
        </w:rPr>
        <w:t>Гривцова</w:t>
      </w:r>
      <w:proofErr w:type="spellEnd"/>
      <w:r>
        <w:rPr>
          <w:rFonts w:ascii="Times New Roman" w:hAnsi="Times New Roman" w:cs="Times New Roman"/>
          <w:color w:val="000000"/>
        </w:rPr>
        <w:t>, д. 5, лит.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 xml:space="preserve">В, (812) 334-26-04, 8(800) 777-57-57,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zamurueva</w:t>
      </w:r>
      <w:proofErr w:type="spellEnd"/>
      <w:r>
        <w:rPr>
          <w:rFonts w:ascii="Times New Roman" w:hAnsi="Times New Roman" w:cs="Times New Roman"/>
          <w:color w:val="000000"/>
        </w:rPr>
        <w:t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04 февраля 2016 г. по делу № А40-184616/2015 конкурсным управляющим (ликвидатором) Коммерческим банком «Адмиралтейский» (общество ограниченной ответственностью) (ООО КБ</w:t>
      </w:r>
      <w:proofErr w:type="gramEnd"/>
      <w:r>
        <w:rPr>
          <w:rFonts w:ascii="Times New Roman" w:hAnsi="Times New Roman" w:cs="Times New Roman"/>
          <w:color w:val="000000"/>
        </w:rPr>
        <w:t xml:space="preserve"> «</w:t>
      </w:r>
      <w:proofErr w:type="gramStart"/>
      <w:r>
        <w:rPr>
          <w:rFonts w:ascii="Times New Roman" w:hAnsi="Times New Roman" w:cs="Times New Roman"/>
          <w:color w:val="000000"/>
        </w:rPr>
        <w:t xml:space="preserve">Адмиралтейский») (адрес регистрации: 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119034, г. Москва,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Лопухинский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пер., д. 6, стр. 1, ИНН 7704010544, ОГРН 1037739763753) (далее – финансовая организация)</w:t>
      </w:r>
      <w:r w:rsidR="006A6F6A" w:rsidRPr="006A6F6A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, сообщает</w:t>
      </w:r>
      <w:r w:rsidR="00147D11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,</w:t>
      </w:r>
      <w:r w:rsidR="006A6F6A" w:rsidRPr="006A6F6A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</w:t>
      </w:r>
      <w:r w:rsidR="00BF5631" w:rsidRPr="00BF5631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что по итогам электронных </w:t>
      </w:r>
      <w:r w:rsidR="00BF5631" w:rsidRPr="00BF5631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торгов посредством публичного предложения</w:t>
      </w:r>
      <w:r w:rsidR="00BF5631" w:rsidRPr="00BF5631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(сообщение 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78030241656 в газете АО «Коммерсантъ» от 23.03.2019 № 51(6531))</w:t>
      </w:r>
      <w:r w:rsidR="00147D11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,</w:t>
      </w:r>
      <w:r w:rsidR="00BF5631" w:rsidRPr="00BF5631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на электронной площадке АО «Российский аукционный дом» по адресу в сети интернет: bankruptcy.lot-online.ru, проведенных в период с </w:t>
      </w:r>
      <w:r w:rsidR="00F3356B" w:rsidRPr="00F3356B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20.05.2019 г. по</w:t>
      </w:r>
      <w:proofErr w:type="gramEnd"/>
      <w:r w:rsidR="00F3356B" w:rsidRPr="00F3356B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26.05.2019 г.</w:t>
      </w:r>
      <w:r w:rsidR="00C97AE5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</w:t>
      </w:r>
      <w:r w:rsidR="00BF5631" w:rsidRPr="00BF5631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заключен</w:t>
      </w:r>
      <w:r w:rsidR="007725DB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ы</w:t>
      </w:r>
      <w:r w:rsidR="00BF5631" w:rsidRPr="00BF5631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следующи</w:t>
      </w:r>
      <w:r w:rsidR="007725DB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е</w:t>
      </w:r>
      <w:r w:rsidR="00BF5631" w:rsidRPr="00BF5631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договор</w:t>
      </w:r>
      <w:r w:rsidR="007725DB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ы</w:t>
      </w:r>
      <w:r w:rsidR="00BF5631" w:rsidRPr="00BF5631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:</w:t>
      </w:r>
    </w:p>
    <w:p w:rsidR="00BF5631" w:rsidRPr="00BF5631" w:rsidRDefault="00BF5631" w:rsidP="00BF563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</w:p>
    <w:tbl>
      <w:tblPr>
        <w:tblW w:w="5299" w:type="pct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5"/>
        <w:gridCol w:w="1954"/>
        <w:gridCol w:w="2021"/>
        <w:gridCol w:w="1731"/>
        <w:gridCol w:w="2732"/>
      </w:tblGrid>
      <w:tr w:rsidR="00BF5631" w:rsidRPr="00BF5631" w:rsidTr="0063460D">
        <w:trPr>
          <w:trHeight w:val="253"/>
          <w:jc w:val="center"/>
        </w:trPr>
        <w:tc>
          <w:tcPr>
            <w:tcW w:w="81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5631" w:rsidRPr="00BF5631" w:rsidRDefault="00BF5631" w:rsidP="00436E2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 w:rsidRPr="00BF563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Номер лота</w:t>
            </w:r>
          </w:p>
        </w:tc>
        <w:tc>
          <w:tcPr>
            <w:tcW w:w="97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:rsidR="00BF5631" w:rsidRPr="00BF5631" w:rsidRDefault="00BF5631" w:rsidP="00436E2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 w:rsidRPr="00BF563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Договор №</w:t>
            </w:r>
          </w:p>
        </w:tc>
        <w:tc>
          <w:tcPr>
            <w:tcW w:w="10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:rsidR="00BF5631" w:rsidRPr="00BF5631" w:rsidRDefault="00BF5631" w:rsidP="00436E2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 w:rsidRPr="00BF563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Дата заключения договора</w:t>
            </w:r>
          </w:p>
        </w:tc>
        <w:tc>
          <w:tcPr>
            <w:tcW w:w="8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5631" w:rsidRPr="00BF5631" w:rsidRDefault="00BF5631" w:rsidP="00436E2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 w:rsidRPr="00BF563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35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5631" w:rsidRPr="00BF5631" w:rsidRDefault="00BF5631" w:rsidP="00436E2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 w:rsidRPr="00BF563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Наименование/ Ф.И.О. покупателя</w:t>
            </w:r>
          </w:p>
        </w:tc>
      </w:tr>
      <w:tr w:rsidR="00F3356B" w:rsidRPr="00BF5631" w:rsidTr="0063460D">
        <w:trPr>
          <w:trHeight w:val="49"/>
          <w:jc w:val="center"/>
        </w:trPr>
        <w:tc>
          <w:tcPr>
            <w:tcW w:w="81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356B" w:rsidRPr="00F3356B" w:rsidRDefault="00F3356B" w:rsidP="00BC6D89">
            <w:pPr>
              <w:pStyle w:val="a3"/>
              <w:ind w:left="144"/>
              <w:rPr>
                <w:spacing w:val="3"/>
                <w:sz w:val="24"/>
                <w:szCs w:val="24"/>
              </w:rPr>
            </w:pPr>
            <w:r w:rsidRPr="00F3356B">
              <w:rPr>
                <w:spacing w:val="3"/>
                <w:sz w:val="24"/>
                <w:szCs w:val="24"/>
              </w:rPr>
              <w:t>4, 6, 7, 8, 9, 11, 12, 25, 26, 27, 28, 30, 31, 32, 34, 35, 36</w:t>
            </w:r>
          </w:p>
        </w:tc>
        <w:tc>
          <w:tcPr>
            <w:tcW w:w="97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:rsidR="00F3356B" w:rsidRPr="00F3356B" w:rsidRDefault="00F3356B" w:rsidP="00BC6D89">
            <w:pPr>
              <w:pStyle w:val="a3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F3356B">
              <w:rPr>
                <w:spacing w:val="3"/>
                <w:sz w:val="24"/>
                <w:szCs w:val="24"/>
              </w:rPr>
              <w:t>2019-2824/80</w:t>
            </w:r>
          </w:p>
        </w:tc>
        <w:tc>
          <w:tcPr>
            <w:tcW w:w="10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:rsidR="00F3356B" w:rsidRPr="00F3356B" w:rsidRDefault="00F3356B" w:rsidP="00BC6D89">
            <w:pPr>
              <w:pStyle w:val="a3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F3356B">
              <w:rPr>
                <w:spacing w:val="3"/>
                <w:sz w:val="24"/>
                <w:szCs w:val="24"/>
              </w:rPr>
              <w:t>28.05.2019</w:t>
            </w:r>
          </w:p>
        </w:tc>
        <w:tc>
          <w:tcPr>
            <w:tcW w:w="8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356B" w:rsidRPr="00F3356B" w:rsidRDefault="00F3356B" w:rsidP="00BC6D89">
            <w:pPr>
              <w:jc w:val="center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F3356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235 888 416,00</w:t>
            </w:r>
          </w:p>
        </w:tc>
        <w:tc>
          <w:tcPr>
            <w:tcW w:w="135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356B" w:rsidRPr="00F3356B" w:rsidRDefault="00F3356B" w:rsidP="00BC6D89">
            <w:pPr>
              <w:pStyle w:val="a3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F3356B">
              <w:rPr>
                <w:spacing w:val="3"/>
                <w:sz w:val="24"/>
                <w:szCs w:val="24"/>
              </w:rPr>
              <w:t>Общество с ограниченной ответственностью "МОСМЕТ"</w:t>
            </w:r>
          </w:p>
        </w:tc>
      </w:tr>
    </w:tbl>
    <w:p w:rsidR="00BF5631" w:rsidRDefault="00BF5631" w:rsidP="006A6F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bookmarkStart w:id="0" w:name="_GoBack"/>
      <w:bookmarkEnd w:id="0"/>
    </w:p>
    <w:sectPr w:rsidR="00BF5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F6A"/>
    <w:rsid w:val="000368D9"/>
    <w:rsid w:val="00106022"/>
    <w:rsid w:val="00147D11"/>
    <w:rsid w:val="00241788"/>
    <w:rsid w:val="00436E22"/>
    <w:rsid w:val="0063460D"/>
    <w:rsid w:val="006A6F6A"/>
    <w:rsid w:val="007725DB"/>
    <w:rsid w:val="00824F9C"/>
    <w:rsid w:val="00BF5631"/>
    <w:rsid w:val="00C97AE5"/>
    <w:rsid w:val="00CA5E9B"/>
    <w:rsid w:val="00E00094"/>
    <w:rsid w:val="00F3356B"/>
    <w:rsid w:val="00FF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60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60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Олейник Антон</cp:lastModifiedBy>
  <cp:revision>13</cp:revision>
  <cp:lastPrinted>2019-05-06T12:34:00Z</cp:lastPrinted>
  <dcterms:created xsi:type="dcterms:W3CDTF">2019-03-18T07:30:00Z</dcterms:created>
  <dcterms:modified xsi:type="dcterms:W3CDTF">2019-05-30T08:27:00Z</dcterms:modified>
</cp:coreProperties>
</file>