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244" w:rsidRPr="00A647E4" w:rsidRDefault="00145244" w:rsidP="00145244">
      <w:pPr>
        <w:jc w:val="center"/>
        <w:rPr>
          <w:b/>
          <w:bCs/>
          <w:sz w:val="22"/>
          <w:szCs w:val="22"/>
        </w:rPr>
      </w:pPr>
      <w:r w:rsidRPr="00A647E4">
        <w:rPr>
          <w:b/>
          <w:bCs/>
          <w:sz w:val="22"/>
          <w:szCs w:val="22"/>
        </w:rPr>
        <w:t>Договор о задатке</w:t>
      </w:r>
    </w:p>
    <w:p w:rsidR="00145244" w:rsidRPr="00A647E4" w:rsidRDefault="00145244" w:rsidP="00145244">
      <w:pPr>
        <w:jc w:val="both"/>
        <w:rPr>
          <w:bCs/>
          <w:sz w:val="22"/>
          <w:szCs w:val="22"/>
        </w:rPr>
      </w:pPr>
    </w:p>
    <w:p w:rsidR="00145244" w:rsidRDefault="002E7269" w:rsidP="00145244">
      <w:pPr>
        <w:jc w:val="both"/>
        <w:rPr>
          <w:sz w:val="22"/>
          <w:szCs w:val="22"/>
        </w:rPr>
      </w:pPr>
      <w:r>
        <w:rPr>
          <w:sz w:val="22"/>
          <w:szCs w:val="22"/>
        </w:rPr>
        <w:t>г.</w:t>
      </w:r>
      <w:r w:rsidR="00030353">
        <w:rPr>
          <w:sz w:val="22"/>
          <w:szCs w:val="22"/>
        </w:rPr>
        <w:t>Архангель</w:t>
      </w:r>
      <w:r>
        <w:rPr>
          <w:sz w:val="22"/>
          <w:szCs w:val="22"/>
        </w:rPr>
        <w:t>ск</w:t>
      </w:r>
      <w:r w:rsidR="00145244" w:rsidRPr="00A647E4">
        <w:rPr>
          <w:sz w:val="22"/>
          <w:szCs w:val="22"/>
        </w:rPr>
        <w:tab/>
      </w:r>
      <w:r w:rsidR="00145244" w:rsidRPr="00A647E4">
        <w:rPr>
          <w:sz w:val="22"/>
          <w:szCs w:val="22"/>
        </w:rPr>
        <w:tab/>
      </w:r>
      <w:r w:rsidR="00145244" w:rsidRPr="00A647E4">
        <w:rPr>
          <w:sz w:val="22"/>
          <w:szCs w:val="22"/>
        </w:rPr>
        <w:tab/>
        <w:t xml:space="preserve">                                              </w:t>
      </w:r>
      <w:proofErr w:type="gramStart"/>
      <w:r w:rsidR="00CD5091" w:rsidRPr="00A647E4">
        <w:rPr>
          <w:sz w:val="22"/>
          <w:szCs w:val="22"/>
        </w:rPr>
        <w:t xml:space="preserve">   «</w:t>
      </w:r>
      <w:proofErr w:type="gramEnd"/>
      <w:r w:rsidR="00CD5091" w:rsidRPr="00A647E4">
        <w:rPr>
          <w:sz w:val="22"/>
          <w:szCs w:val="22"/>
        </w:rPr>
        <w:t>_____» «______________» 20</w:t>
      </w:r>
      <w:r w:rsidR="005D5154">
        <w:rPr>
          <w:sz w:val="22"/>
          <w:szCs w:val="22"/>
        </w:rPr>
        <w:t>1</w:t>
      </w:r>
      <w:r w:rsidR="00483182">
        <w:rPr>
          <w:sz w:val="22"/>
          <w:szCs w:val="22"/>
        </w:rPr>
        <w:t>9</w:t>
      </w:r>
      <w:r w:rsidR="00145244" w:rsidRPr="00A647E4">
        <w:rPr>
          <w:sz w:val="22"/>
          <w:szCs w:val="22"/>
        </w:rPr>
        <w:t xml:space="preserve"> </w:t>
      </w:r>
      <w:r w:rsidR="00A647E4">
        <w:rPr>
          <w:sz w:val="22"/>
          <w:szCs w:val="22"/>
        </w:rPr>
        <w:t>г.</w:t>
      </w:r>
    </w:p>
    <w:p w:rsidR="00A647E4" w:rsidRPr="00A647E4" w:rsidRDefault="00A647E4" w:rsidP="00145244">
      <w:pPr>
        <w:jc w:val="both"/>
        <w:rPr>
          <w:sz w:val="22"/>
          <w:szCs w:val="22"/>
        </w:rPr>
      </w:pPr>
    </w:p>
    <w:p w:rsidR="00145244" w:rsidRPr="00A647E4" w:rsidRDefault="00030353" w:rsidP="005D5154">
      <w:pPr>
        <w:tabs>
          <w:tab w:val="left" w:pos="360"/>
        </w:tabs>
        <w:ind w:firstLine="357"/>
        <w:jc w:val="both"/>
        <w:rPr>
          <w:b/>
          <w:color w:val="000000"/>
          <w:sz w:val="22"/>
          <w:szCs w:val="22"/>
        </w:rPr>
      </w:pPr>
      <w:r w:rsidRPr="00030353">
        <w:rPr>
          <w:b/>
          <w:sz w:val="22"/>
          <w:szCs w:val="22"/>
        </w:rPr>
        <w:t>О</w:t>
      </w:r>
      <w:r>
        <w:rPr>
          <w:b/>
          <w:sz w:val="22"/>
          <w:szCs w:val="22"/>
        </w:rPr>
        <w:t>бщество с ограниченной ответственностью</w:t>
      </w:r>
      <w:r w:rsidRPr="00030353">
        <w:rPr>
          <w:b/>
          <w:sz w:val="22"/>
          <w:szCs w:val="22"/>
        </w:rPr>
        <w:t xml:space="preserve"> </w:t>
      </w:r>
      <w:r w:rsidR="0026247F" w:rsidRPr="0026247F">
        <w:rPr>
          <w:b/>
          <w:sz w:val="22"/>
          <w:szCs w:val="22"/>
        </w:rPr>
        <w:t>ООО «</w:t>
      </w:r>
      <w:proofErr w:type="spellStart"/>
      <w:r w:rsidR="0026247F" w:rsidRPr="0026247F">
        <w:rPr>
          <w:b/>
          <w:sz w:val="22"/>
          <w:szCs w:val="22"/>
        </w:rPr>
        <w:t>Югна</w:t>
      </w:r>
      <w:proofErr w:type="spellEnd"/>
      <w:r w:rsidR="0026247F" w:rsidRPr="0026247F">
        <w:rPr>
          <w:b/>
          <w:sz w:val="22"/>
          <w:szCs w:val="22"/>
        </w:rPr>
        <w:t xml:space="preserve">-Лес» </w:t>
      </w:r>
      <w:r w:rsidR="0026247F" w:rsidRPr="0026247F">
        <w:rPr>
          <w:sz w:val="22"/>
          <w:szCs w:val="22"/>
        </w:rPr>
        <w:t xml:space="preserve">(ОГРН 1062903012765, ИНН 2910004321; Архангельская область, </w:t>
      </w:r>
      <w:proofErr w:type="spellStart"/>
      <w:r w:rsidR="0026247F" w:rsidRPr="0026247F">
        <w:rPr>
          <w:sz w:val="22"/>
          <w:szCs w:val="22"/>
        </w:rPr>
        <w:t>Виноградовский</w:t>
      </w:r>
      <w:proofErr w:type="spellEnd"/>
      <w:r w:rsidR="0026247F" w:rsidRPr="0026247F">
        <w:rPr>
          <w:sz w:val="22"/>
          <w:szCs w:val="22"/>
        </w:rPr>
        <w:t xml:space="preserve"> район, п. Березник, м-в Сельхоз, 7)</w:t>
      </w:r>
      <w:r w:rsidR="00D91019" w:rsidRPr="00D91019">
        <w:rPr>
          <w:sz w:val="22"/>
          <w:szCs w:val="22"/>
        </w:rPr>
        <w:t xml:space="preserve">, именуемое в дальнейшем </w:t>
      </w:r>
      <w:r>
        <w:rPr>
          <w:sz w:val="22"/>
          <w:szCs w:val="22"/>
        </w:rPr>
        <w:t>«Собственник</w:t>
      </w:r>
      <w:r w:rsidRPr="00030353">
        <w:rPr>
          <w:sz w:val="22"/>
          <w:szCs w:val="22"/>
        </w:rPr>
        <w:t>»</w:t>
      </w:r>
      <w:r w:rsidR="00D91019" w:rsidRPr="00D91019">
        <w:rPr>
          <w:sz w:val="22"/>
          <w:szCs w:val="22"/>
        </w:rPr>
        <w:t xml:space="preserve">, в лице конкурсного управляющего </w:t>
      </w:r>
      <w:r w:rsidRPr="00030353">
        <w:rPr>
          <w:sz w:val="22"/>
          <w:szCs w:val="22"/>
        </w:rPr>
        <w:t>Мешалкин</w:t>
      </w:r>
      <w:r>
        <w:rPr>
          <w:sz w:val="22"/>
          <w:szCs w:val="22"/>
        </w:rPr>
        <w:t>а Сергея</w:t>
      </w:r>
      <w:r w:rsidRPr="00030353">
        <w:rPr>
          <w:sz w:val="22"/>
          <w:szCs w:val="22"/>
        </w:rPr>
        <w:t xml:space="preserve"> Николаевич</w:t>
      </w:r>
      <w:r>
        <w:rPr>
          <w:sz w:val="22"/>
          <w:szCs w:val="22"/>
        </w:rPr>
        <w:t>а</w:t>
      </w:r>
      <w:r w:rsidR="002E7269">
        <w:rPr>
          <w:sz w:val="22"/>
          <w:szCs w:val="22"/>
        </w:rPr>
        <w:t xml:space="preserve"> (Организатора торгов)</w:t>
      </w:r>
      <w:r w:rsidR="00D91019" w:rsidRPr="00D91019">
        <w:rPr>
          <w:sz w:val="22"/>
          <w:szCs w:val="22"/>
        </w:rPr>
        <w:t xml:space="preserve">, действующего </w:t>
      </w:r>
      <w:r w:rsidR="0026247F" w:rsidRPr="0026247F">
        <w:rPr>
          <w:sz w:val="22"/>
          <w:szCs w:val="22"/>
        </w:rPr>
        <w:t>на основании Определения Арбитражного суда Архангельской области от 30.01.2017г. по делу №А05-1114/2014</w:t>
      </w:r>
      <w:r w:rsidR="00D91019" w:rsidRPr="00D91019">
        <w:rPr>
          <w:sz w:val="22"/>
          <w:szCs w:val="22"/>
        </w:rPr>
        <w:t xml:space="preserve">, с </w:t>
      </w:r>
      <w:r w:rsidR="00D91019">
        <w:rPr>
          <w:sz w:val="22"/>
          <w:szCs w:val="22"/>
        </w:rPr>
        <w:t>одн</w:t>
      </w:r>
      <w:r w:rsidR="00D91019" w:rsidRPr="00D91019">
        <w:rPr>
          <w:sz w:val="22"/>
          <w:szCs w:val="22"/>
        </w:rPr>
        <w:t>ой стороны</w:t>
      </w:r>
      <w:r w:rsidR="00D91019">
        <w:rPr>
          <w:bCs/>
          <w:sz w:val="22"/>
          <w:szCs w:val="22"/>
        </w:rPr>
        <w:t xml:space="preserve">, и </w:t>
      </w:r>
      <w:r w:rsidR="00145244" w:rsidRPr="00A647E4">
        <w:rPr>
          <w:bCs/>
          <w:sz w:val="22"/>
          <w:szCs w:val="22"/>
        </w:rPr>
        <w:t>___________________________________________________________________________________________</w:t>
      </w:r>
      <w:r w:rsidR="002E7269">
        <w:rPr>
          <w:bCs/>
          <w:sz w:val="22"/>
          <w:szCs w:val="22"/>
        </w:rPr>
        <w:t>____________________, именуемый</w:t>
      </w:r>
      <w:r w:rsidR="00145244" w:rsidRPr="00A647E4">
        <w:rPr>
          <w:bCs/>
          <w:sz w:val="22"/>
          <w:szCs w:val="22"/>
        </w:rPr>
        <w:t>(</w:t>
      </w:r>
      <w:r w:rsidR="002E7269">
        <w:rPr>
          <w:bCs/>
          <w:sz w:val="22"/>
          <w:szCs w:val="22"/>
        </w:rPr>
        <w:t>-</w:t>
      </w:r>
      <w:proofErr w:type="spellStart"/>
      <w:r w:rsidR="00145244" w:rsidRPr="00A647E4">
        <w:rPr>
          <w:bCs/>
          <w:sz w:val="22"/>
          <w:szCs w:val="22"/>
        </w:rPr>
        <w:t>ое</w:t>
      </w:r>
      <w:proofErr w:type="spellEnd"/>
      <w:r w:rsidR="00145244" w:rsidRPr="00A647E4">
        <w:rPr>
          <w:bCs/>
          <w:sz w:val="22"/>
          <w:szCs w:val="22"/>
        </w:rPr>
        <w:t xml:space="preserve">) в </w:t>
      </w:r>
      <w:r w:rsidR="0063226A" w:rsidRPr="00A647E4">
        <w:rPr>
          <w:bCs/>
          <w:sz w:val="22"/>
          <w:szCs w:val="22"/>
        </w:rPr>
        <w:t xml:space="preserve">дальнейшем «Претендент», в лице </w:t>
      </w:r>
      <w:r w:rsidR="00145244" w:rsidRPr="00A647E4">
        <w:rPr>
          <w:bCs/>
          <w:sz w:val="22"/>
          <w:szCs w:val="22"/>
        </w:rPr>
        <w:t>_____________________________________________________________________________, действующего на основании ____________________________________________________, с другой стороны, именуемые совместно «Стороны», заключили настоящий Договор о нижеследующем:</w:t>
      </w:r>
    </w:p>
    <w:p w:rsidR="00145244" w:rsidRPr="00A647E4" w:rsidRDefault="00145244" w:rsidP="00145244">
      <w:pPr>
        <w:jc w:val="both"/>
        <w:rPr>
          <w:sz w:val="22"/>
          <w:szCs w:val="22"/>
        </w:rPr>
      </w:pPr>
    </w:p>
    <w:p w:rsidR="00145244" w:rsidRPr="00A647E4" w:rsidRDefault="00145244" w:rsidP="00145244">
      <w:pPr>
        <w:jc w:val="center"/>
        <w:rPr>
          <w:b/>
          <w:bCs/>
          <w:sz w:val="22"/>
          <w:szCs w:val="22"/>
        </w:rPr>
      </w:pPr>
      <w:r w:rsidRPr="00A647E4">
        <w:rPr>
          <w:b/>
          <w:bCs/>
          <w:sz w:val="22"/>
          <w:szCs w:val="22"/>
        </w:rPr>
        <w:t>1. Предмет договора</w:t>
      </w:r>
    </w:p>
    <w:p w:rsidR="00145244" w:rsidRPr="00A647E4" w:rsidRDefault="00145244" w:rsidP="00145244">
      <w:pPr>
        <w:jc w:val="both"/>
        <w:rPr>
          <w:sz w:val="22"/>
          <w:szCs w:val="22"/>
        </w:rPr>
      </w:pPr>
    </w:p>
    <w:p w:rsidR="009E067E" w:rsidRPr="0026247F" w:rsidRDefault="00145244" w:rsidP="00D91019">
      <w:pPr>
        <w:ind w:firstLine="900"/>
        <w:jc w:val="both"/>
        <w:rPr>
          <w:b/>
          <w:sz w:val="22"/>
          <w:szCs w:val="22"/>
        </w:rPr>
      </w:pPr>
      <w:r w:rsidRPr="0026247F">
        <w:rPr>
          <w:sz w:val="22"/>
          <w:szCs w:val="22"/>
        </w:rPr>
        <w:t xml:space="preserve">1.1. В соответствии с условиями настоящего Договора «Претендент» для участия в торгах </w:t>
      </w:r>
      <w:r w:rsidRPr="0026247F">
        <w:rPr>
          <w:rStyle w:val="paragraph"/>
          <w:rFonts w:ascii="Times New Roman" w:hAnsi="Times New Roman" w:cs="Times New Roman"/>
          <w:sz w:val="22"/>
          <w:szCs w:val="22"/>
        </w:rPr>
        <w:t xml:space="preserve">по продаже имущества «Собственника», </w:t>
      </w:r>
      <w:r w:rsidRPr="0026247F">
        <w:rPr>
          <w:sz w:val="22"/>
          <w:szCs w:val="22"/>
        </w:rPr>
        <w:t xml:space="preserve">перечисляет денежные средства в размере </w:t>
      </w:r>
      <w:r w:rsidR="005D5154" w:rsidRPr="0026247F">
        <w:rPr>
          <w:sz w:val="22"/>
          <w:szCs w:val="22"/>
        </w:rPr>
        <w:t>___________________</w:t>
      </w:r>
      <w:r w:rsidR="00301A42" w:rsidRPr="0026247F">
        <w:rPr>
          <w:sz w:val="22"/>
          <w:szCs w:val="22"/>
        </w:rPr>
        <w:t>____________________________ руб. (далее – «задаток»), что составляет</w:t>
      </w:r>
      <w:r w:rsidRPr="0026247F">
        <w:rPr>
          <w:sz w:val="22"/>
          <w:szCs w:val="22"/>
        </w:rPr>
        <w:t xml:space="preserve"> </w:t>
      </w:r>
      <w:r w:rsidR="0026247F" w:rsidRPr="0026247F">
        <w:rPr>
          <w:sz w:val="22"/>
          <w:szCs w:val="22"/>
        </w:rPr>
        <w:t>1</w:t>
      </w:r>
      <w:r w:rsidR="00301A42" w:rsidRPr="0026247F">
        <w:rPr>
          <w:sz w:val="22"/>
          <w:szCs w:val="22"/>
        </w:rPr>
        <w:t xml:space="preserve">0% от начальной цены лота, </w:t>
      </w:r>
      <w:r w:rsidR="00730832">
        <w:rPr>
          <w:sz w:val="22"/>
          <w:szCs w:val="22"/>
        </w:rPr>
        <w:t xml:space="preserve">для периода торгов, в котором подается заявка, </w:t>
      </w:r>
      <w:r w:rsidRPr="0026247F">
        <w:rPr>
          <w:color w:val="000000"/>
          <w:spacing w:val="-1"/>
          <w:sz w:val="22"/>
          <w:szCs w:val="22"/>
        </w:rPr>
        <w:t>в счет обеспечения оплаты имущества Должника</w:t>
      </w:r>
      <w:r w:rsidRPr="0026247F">
        <w:rPr>
          <w:sz w:val="22"/>
          <w:szCs w:val="22"/>
        </w:rPr>
        <w:t xml:space="preserve">, а «Собственник» принимает задаток на </w:t>
      </w:r>
      <w:r w:rsidR="0026247F" w:rsidRPr="0026247F">
        <w:rPr>
          <w:sz w:val="22"/>
          <w:szCs w:val="22"/>
        </w:rPr>
        <w:t>специальн</w:t>
      </w:r>
      <w:r w:rsidR="005D5154" w:rsidRPr="0026247F">
        <w:rPr>
          <w:sz w:val="22"/>
          <w:szCs w:val="22"/>
        </w:rPr>
        <w:t xml:space="preserve">ый </w:t>
      </w:r>
      <w:r w:rsidR="0063226A" w:rsidRPr="0026247F">
        <w:rPr>
          <w:sz w:val="22"/>
          <w:szCs w:val="22"/>
        </w:rPr>
        <w:t>с</w:t>
      </w:r>
      <w:r w:rsidR="005D5154" w:rsidRPr="0026247F">
        <w:rPr>
          <w:sz w:val="22"/>
          <w:szCs w:val="22"/>
        </w:rPr>
        <w:t>чет</w:t>
      </w:r>
      <w:r w:rsidR="0026247F">
        <w:rPr>
          <w:sz w:val="22"/>
          <w:szCs w:val="22"/>
        </w:rPr>
        <w:t>, указанный в п.5</w:t>
      </w:r>
      <w:r w:rsidR="00A12FA6">
        <w:rPr>
          <w:sz w:val="22"/>
          <w:szCs w:val="22"/>
        </w:rPr>
        <w:t xml:space="preserve"> </w:t>
      </w:r>
      <w:r w:rsidR="00A12FA6" w:rsidRPr="00A647E4">
        <w:rPr>
          <w:bCs/>
          <w:sz w:val="22"/>
          <w:szCs w:val="22"/>
        </w:rPr>
        <w:t>настоящего Договора</w:t>
      </w:r>
      <w:r w:rsidR="00D91019" w:rsidRPr="0026247F">
        <w:rPr>
          <w:sz w:val="22"/>
          <w:szCs w:val="22"/>
        </w:rPr>
        <w:t>.</w:t>
      </w:r>
      <w:r w:rsidR="00D91019" w:rsidRPr="0026247F">
        <w:rPr>
          <w:b/>
          <w:sz w:val="22"/>
          <w:szCs w:val="22"/>
        </w:rPr>
        <w:t xml:space="preserve"> </w:t>
      </w:r>
    </w:p>
    <w:p w:rsidR="009E067E" w:rsidRPr="00A647E4" w:rsidRDefault="009E067E" w:rsidP="009E067E">
      <w:pPr>
        <w:jc w:val="both"/>
        <w:rPr>
          <w:bCs/>
          <w:sz w:val="22"/>
          <w:szCs w:val="22"/>
        </w:rPr>
      </w:pPr>
      <w:r w:rsidRPr="00A647E4">
        <w:rPr>
          <w:bCs/>
          <w:sz w:val="22"/>
          <w:szCs w:val="22"/>
        </w:rPr>
        <w:t xml:space="preserve">1.2. Задаток вносится Претендентом в счет обеспечения исполнения обязательств по заключению и выполнению условий договора </w:t>
      </w:r>
      <w:proofErr w:type="gramStart"/>
      <w:r w:rsidRPr="00A647E4">
        <w:rPr>
          <w:bCs/>
          <w:sz w:val="22"/>
          <w:szCs w:val="22"/>
        </w:rPr>
        <w:t>по  результатам</w:t>
      </w:r>
      <w:proofErr w:type="gramEnd"/>
      <w:r w:rsidRPr="00A647E4">
        <w:rPr>
          <w:bCs/>
          <w:sz w:val="22"/>
          <w:szCs w:val="22"/>
        </w:rPr>
        <w:t xml:space="preserve"> проведения торгов.</w:t>
      </w:r>
    </w:p>
    <w:p w:rsidR="00145244" w:rsidRPr="00A647E4" w:rsidRDefault="00145244" w:rsidP="00145244">
      <w:pPr>
        <w:shd w:val="clear" w:color="auto" w:fill="FFFFFF"/>
        <w:jc w:val="both"/>
        <w:rPr>
          <w:bCs/>
          <w:sz w:val="22"/>
          <w:szCs w:val="22"/>
        </w:rPr>
      </w:pPr>
    </w:p>
    <w:p w:rsidR="00145244" w:rsidRPr="00A647E4" w:rsidRDefault="00145244" w:rsidP="00145244">
      <w:pPr>
        <w:jc w:val="both"/>
        <w:rPr>
          <w:bCs/>
          <w:sz w:val="22"/>
          <w:szCs w:val="22"/>
        </w:rPr>
      </w:pPr>
    </w:p>
    <w:p w:rsidR="00145244" w:rsidRPr="00A647E4" w:rsidRDefault="00145244" w:rsidP="00145244">
      <w:pPr>
        <w:jc w:val="center"/>
        <w:rPr>
          <w:b/>
          <w:bCs/>
          <w:sz w:val="22"/>
          <w:szCs w:val="22"/>
        </w:rPr>
      </w:pPr>
      <w:r w:rsidRPr="00A647E4">
        <w:rPr>
          <w:b/>
          <w:bCs/>
          <w:sz w:val="22"/>
          <w:szCs w:val="22"/>
        </w:rPr>
        <w:t>2. Порядок внесения задатка</w:t>
      </w:r>
    </w:p>
    <w:p w:rsidR="00145244" w:rsidRPr="00A647E4" w:rsidRDefault="00145244" w:rsidP="00145244">
      <w:pPr>
        <w:jc w:val="both"/>
        <w:rPr>
          <w:b/>
          <w:bCs/>
          <w:sz w:val="22"/>
          <w:szCs w:val="22"/>
        </w:rPr>
      </w:pPr>
    </w:p>
    <w:p w:rsidR="00C24211" w:rsidRPr="00A647E4" w:rsidRDefault="00C24211" w:rsidP="00C24211">
      <w:pPr>
        <w:ind w:firstLine="709"/>
        <w:jc w:val="both"/>
        <w:rPr>
          <w:bCs/>
          <w:sz w:val="22"/>
          <w:szCs w:val="22"/>
        </w:rPr>
      </w:pPr>
      <w:r w:rsidRPr="00A647E4">
        <w:rPr>
          <w:bCs/>
          <w:sz w:val="22"/>
          <w:szCs w:val="22"/>
        </w:rPr>
        <w:t>2.1.</w:t>
      </w:r>
      <w:r w:rsidR="002E7269">
        <w:rPr>
          <w:bCs/>
          <w:sz w:val="22"/>
          <w:szCs w:val="22"/>
        </w:rPr>
        <w:t xml:space="preserve"> </w:t>
      </w:r>
      <w:r w:rsidRPr="00A647E4">
        <w:rPr>
          <w:bCs/>
          <w:sz w:val="22"/>
          <w:szCs w:val="22"/>
        </w:rPr>
        <w:t xml:space="preserve">Задаток должен быть внесен «Претендентом» на счет, указанный </w:t>
      </w:r>
      <w:proofErr w:type="gramStart"/>
      <w:r w:rsidRPr="00A647E4">
        <w:rPr>
          <w:bCs/>
          <w:sz w:val="22"/>
          <w:szCs w:val="22"/>
        </w:rPr>
        <w:t>в  п.</w:t>
      </w:r>
      <w:proofErr w:type="gramEnd"/>
      <w:r w:rsidRPr="00A647E4">
        <w:rPr>
          <w:bCs/>
          <w:sz w:val="22"/>
          <w:szCs w:val="22"/>
        </w:rPr>
        <w:t xml:space="preserve"> </w:t>
      </w:r>
      <w:r w:rsidR="005D5154">
        <w:rPr>
          <w:bCs/>
          <w:sz w:val="22"/>
          <w:szCs w:val="22"/>
        </w:rPr>
        <w:t>5</w:t>
      </w:r>
      <w:r w:rsidRPr="00A647E4">
        <w:rPr>
          <w:bCs/>
          <w:sz w:val="22"/>
          <w:szCs w:val="22"/>
        </w:rPr>
        <w:t xml:space="preserve"> настоящего Договора</w:t>
      </w:r>
      <w:r w:rsidR="00301A42">
        <w:rPr>
          <w:bCs/>
          <w:sz w:val="22"/>
          <w:szCs w:val="22"/>
        </w:rPr>
        <w:t>,</w:t>
      </w:r>
      <w:r w:rsidRPr="00A647E4">
        <w:rPr>
          <w:bCs/>
          <w:sz w:val="22"/>
          <w:szCs w:val="22"/>
        </w:rPr>
        <w:t xml:space="preserve"> не позднее </w:t>
      </w:r>
      <w:r w:rsidR="00CB73D4">
        <w:rPr>
          <w:bCs/>
          <w:sz w:val="22"/>
          <w:szCs w:val="22"/>
        </w:rPr>
        <w:t>даты подачи заявки</w:t>
      </w:r>
      <w:r w:rsidRPr="00A647E4">
        <w:rPr>
          <w:bCs/>
          <w:sz w:val="22"/>
          <w:szCs w:val="22"/>
        </w:rPr>
        <w:t>.</w:t>
      </w:r>
      <w:r w:rsidR="005D5154">
        <w:rPr>
          <w:bCs/>
          <w:sz w:val="22"/>
          <w:szCs w:val="22"/>
        </w:rPr>
        <w:t xml:space="preserve"> </w:t>
      </w:r>
      <w:r w:rsidRPr="00A647E4">
        <w:rPr>
          <w:bCs/>
          <w:sz w:val="22"/>
          <w:szCs w:val="22"/>
        </w:rPr>
        <w:t xml:space="preserve">В случае </w:t>
      </w:r>
      <w:proofErr w:type="spellStart"/>
      <w:r w:rsidRPr="00A647E4">
        <w:rPr>
          <w:bCs/>
          <w:sz w:val="22"/>
          <w:szCs w:val="22"/>
        </w:rPr>
        <w:t>непоступления</w:t>
      </w:r>
      <w:proofErr w:type="spellEnd"/>
      <w:r w:rsidRPr="00A647E4">
        <w:rPr>
          <w:bCs/>
          <w:sz w:val="22"/>
          <w:szCs w:val="22"/>
        </w:rPr>
        <w:t xml:space="preserve"> суммы задатка в срок </w:t>
      </w:r>
      <w:r w:rsidR="00692FBA">
        <w:rPr>
          <w:bCs/>
          <w:sz w:val="22"/>
          <w:szCs w:val="22"/>
        </w:rPr>
        <w:t xml:space="preserve"> до окончания приема заявок</w:t>
      </w:r>
      <w:r w:rsidR="00483182">
        <w:rPr>
          <w:bCs/>
          <w:sz w:val="22"/>
          <w:szCs w:val="22"/>
        </w:rPr>
        <w:t xml:space="preserve"> для периода, в котором подается заявка,</w:t>
      </w:r>
      <w:bookmarkStart w:id="0" w:name="_GoBack"/>
      <w:bookmarkEnd w:id="0"/>
      <w:r w:rsidR="00692FBA">
        <w:rPr>
          <w:bCs/>
          <w:sz w:val="22"/>
          <w:szCs w:val="22"/>
        </w:rPr>
        <w:t xml:space="preserve"> </w:t>
      </w:r>
      <w:r w:rsidRPr="00A647E4">
        <w:rPr>
          <w:bCs/>
          <w:sz w:val="22"/>
          <w:szCs w:val="22"/>
        </w:rPr>
        <w:t xml:space="preserve">обязательства Претендента по внесению задатка считаются невыполненными. В этом случае «Претендент» к участию в торгах не допускается.                                                                      </w:t>
      </w:r>
    </w:p>
    <w:p w:rsidR="00C24211" w:rsidRPr="00A647E4" w:rsidRDefault="00C24211" w:rsidP="00C24211">
      <w:pPr>
        <w:ind w:firstLine="709"/>
        <w:jc w:val="both"/>
        <w:rPr>
          <w:bCs/>
          <w:sz w:val="22"/>
          <w:szCs w:val="22"/>
        </w:rPr>
      </w:pPr>
      <w:r w:rsidRPr="00A647E4">
        <w:rPr>
          <w:bCs/>
          <w:sz w:val="22"/>
          <w:szCs w:val="22"/>
        </w:rPr>
        <w:t>2.2. На денежные средства, перечисленные в соответствии с настоящим Договором, проценты не начисляются.</w:t>
      </w:r>
    </w:p>
    <w:p w:rsidR="00145244" w:rsidRPr="00A647E4" w:rsidRDefault="00145244" w:rsidP="00145244">
      <w:pPr>
        <w:jc w:val="both"/>
        <w:rPr>
          <w:bCs/>
          <w:sz w:val="22"/>
          <w:szCs w:val="22"/>
        </w:rPr>
      </w:pPr>
    </w:p>
    <w:p w:rsidR="00145244" w:rsidRPr="00A647E4" w:rsidRDefault="00145244" w:rsidP="00145244">
      <w:pPr>
        <w:jc w:val="center"/>
        <w:rPr>
          <w:b/>
          <w:bCs/>
          <w:sz w:val="22"/>
          <w:szCs w:val="22"/>
        </w:rPr>
      </w:pPr>
      <w:r w:rsidRPr="00A647E4">
        <w:rPr>
          <w:b/>
          <w:bCs/>
          <w:sz w:val="22"/>
          <w:szCs w:val="22"/>
        </w:rPr>
        <w:t>3. Порядок возврата и удержания задатка</w:t>
      </w:r>
    </w:p>
    <w:p w:rsidR="00145244" w:rsidRPr="00A647E4" w:rsidRDefault="00145244" w:rsidP="00145244">
      <w:pPr>
        <w:jc w:val="center"/>
        <w:rPr>
          <w:b/>
          <w:bCs/>
          <w:sz w:val="22"/>
          <w:szCs w:val="22"/>
        </w:rPr>
      </w:pPr>
    </w:p>
    <w:p w:rsidR="00145244" w:rsidRPr="00A647E4" w:rsidRDefault="00145244" w:rsidP="00145244">
      <w:pPr>
        <w:ind w:firstLine="709"/>
        <w:jc w:val="both"/>
        <w:rPr>
          <w:bCs/>
          <w:sz w:val="22"/>
          <w:szCs w:val="22"/>
        </w:rPr>
      </w:pPr>
      <w:r w:rsidRPr="00A647E4">
        <w:rPr>
          <w:bCs/>
          <w:sz w:val="22"/>
          <w:szCs w:val="22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5 настоящего договора счет «Претендента».</w:t>
      </w:r>
    </w:p>
    <w:p w:rsidR="00145244" w:rsidRPr="00A647E4" w:rsidRDefault="00145244" w:rsidP="00145244">
      <w:pPr>
        <w:ind w:firstLine="709"/>
        <w:jc w:val="both"/>
        <w:rPr>
          <w:bCs/>
          <w:sz w:val="22"/>
          <w:szCs w:val="22"/>
        </w:rPr>
      </w:pPr>
      <w:r w:rsidRPr="00A647E4">
        <w:rPr>
          <w:bCs/>
          <w:sz w:val="22"/>
          <w:szCs w:val="22"/>
        </w:rPr>
        <w:t>«Претендент» обязан незамедлительно письменно информировать «Собственника» об изменении своих банковских реквизитов. «Собственник» не отвечает за нарушение установленных настоящим Договором сроков возврата задатка в случае, если «Претендент» своевременно не информировал «Собственника» об изменении своих банковских реквизитов.  В случае изменения банковских реквизитов срок, указанный в пунктах 3.2 – 3.6 настоящего Договора, исчисляется с момента получения письменного уведомления об изменении банковских реквизитов.</w:t>
      </w:r>
    </w:p>
    <w:p w:rsidR="00145244" w:rsidRPr="00A647E4" w:rsidRDefault="00145244" w:rsidP="00145244">
      <w:pPr>
        <w:ind w:firstLine="709"/>
        <w:jc w:val="both"/>
        <w:rPr>
          <w:bCs/>
          <w:sz w:val="22"/>
          <w:szCs w:val="22"/>
        </w:rPr>
      </w:pPr>
      <w:r w:rsidRPr="00A647E4">
        <w:rPr>
          <w:bCs/>
          <w:sz w:val="22"/>
          <w:szCs w:val="22"/>
        </w:rPr>
        <w:t xml:space="preserve">3.2. В случае, если «Претендент» не будет допущен к участию в торгах, «Собственник» обязуется возвратить сумму внесенного «Претендентом» задатка </w:t>
      </w:r>
      <w:r w:rsidRPr="00A647E4">
        <w:rPr>
          <w:color w:val="000000"/>
          <w:spacing w:val="2"/>
          <w:sz w:val="22"/>
          <w:szCs w:val="22"/>
        </w:rPr>
        <w:t>в</w:t>
      </w:r>
      <w:r w:rsidRPr="00A647E4">
        <w:rPr>
          <w:color w:val="000000"/>
          <w:spacing w:val="2"/>
          <w:sz w:val="22"/>
          <w:szCs w:val="22"/>
        </w:rPr>
        <w:br/>
      </w:r>
      <w:r w:rsidRPr="00A647E4">
        <w:rPr>
          <w:color w:val="000000"/>
          <w:sz w:val="22"/>
          <w:szCs w:val="22"/>
        </w:rPr>
        <w:t>течение 5 (пяти) дней со дня подписания протокола об определении участников торгов</w:t>
      </w:r>
      <w:r w:rsidR="005D5154">
        <w:rPr>
          <w:color w:val="000000"/>
          <w:sz w:val="22"/>
          <w:szCs w:val="22"/>
        </w:rPr>
        <w:t>.</w:t>
      </w:r>
    </w:p>
    <w:p w:rsidR="00145244" w:rsidRPr="00A647E4" w:rsidRDefault="00145244" w:rsidP="00145244">
      <w:pPr>
        <w:ind w:firstLine="709"/>
        <w:jc w:val="both"/>
        <w:rPr>
          <w:bCs/>
          <w:sz w:val="22"/>
          <w:szCs w:val="22"/>
        </w:rPr>
      </w:pPr>
      <w:r w:rsidRPr="00A647E4">
        <w:rPr>
          <w:bCs/>
          <w:sz w:val="22"/>
          <w:szCs w:val="22"/>
        </w:rPr>
        <w:t xml:space="preserve">3.3. В случае, если «Претендент» участвовал в торгах, но не выиграл их, «Собственник» обязуется возвратить сумму внесенного «Претендентом» задатка </w:t>
      </w:r>
      <w:r w:rsidRPr="00A647E4">
        <w:rPr>
          <w:color w:val="000000"/>
          <w:spacing w:val="5"/>
          <w:sz w:val="22"/>
          <w:szCs w:val="22"/>
        </w:rPr>
        <w:t xml:space="preserve">  в </w:t>
      </w:r>
      <w:proofErr w:type="gramStart"/>
      <w:r w:rsidRPr="00A647E4">
        <w:rPr>
          <w:color w:val="000000"/>
          <w:spacing w:val="5"/>
          <w:sz w:val="22"/>
          <w:szCs w:val="22"/>
        </w:rPr>
        <w:t>течение  пяти</w:t>
      </w:r>
      <w:proofErr w:type="gramEnd"/>
      <w:r w:rsidRPr="00A647E4">
        <w:rPr>
          <w:color w:val="000000"/>
          <w:spacing w:val="5"/>
          <w:sz w:val="22"/>
          <w:szCs w:val="22"/>
        </w:rPr>
        <w:t xml:space="preserve">  рабочих дней со дня  подписания</w:t>
      </w:r>
      <w:r w:rsidR="005D5154">
        <w:rPr>
          <w:color w:val="000000"/>
          <w:spacing w:val="5"/>
          <w:sz w:val="22"/>
          <w:szCs w:val="22"/>
        </w:rPr>
        <w:t xml:space="preserve"> </w:t>
      </w:r>
      <w:r w:rsidRPr="00A647E4">
        <w:rPr>
          <w:color w:val="000000"/>
          <w:spacing w:val="-1"/>
          <w:sz w:val="22"/>
          <w:szCs w:val="22"/>
        </w:rPr>
        <w:t xml:space="preserve">протокола о результатах проведения торгов. </w:t>
      </w:r>
    </w:p>
    <w:p w:rsidR="005D5154" w:rsidRDefault="00145244" w:rsidP="00145244">
      <w:pPr>
        <w:ind w:firstLine="709"/>
        <w:jc w:val="both"/>
        <w:rPr>
          <w:color w:val="000000"/>
          <w:sz w:val="22"/>
          <w:szCs w:val="22"/>
        </w:rPr>
      </w:pPr>
      <w:r w:rsidRPr="00A647E4">
        <w:rPr>
          <w:bCs/>
          <w:sz w:val="22"/>
          <w:szCs w:val="22"/>
        </w:rPr>
        <w:t xml:space="preserve">3.4. В случае отзыва «Претендентом» заявки на участие в торгах до истечения срока подачи предложений «Собственник» обязуется возвратить сумму внесенного «Претендентом» задатка </w:t>
      </w:r>
      <w:r w:rsidRPr="00A647E4">
        <w:rPr>
          <w:color w:val="000000"/>
          <w:spacing w:val="1"/>
          <w:sz w:val="22"/>
          <w:szCs w:val="22"/>
        </w:rPr>
        <w:t>в срок не позднее 5 (пяти)</w:t>
      </w:r>
      <w:r w:rsidR="005D5154">
        <w:rPr>
          <w:color w:val="000000"/>
          <w:spacing w:val="1"/>
          <w:sz w:val="22"/>
          <w:szCs w:val="22"/>
        </w:rPr>
        <w:t xml:space="preserve"> </w:t>
      </w:r>
      <w:r w:rsidRPr="00A647E4">
        <w:rPr>
          <w:color w:val="000000"/>
          <w:sz w:val="22"/>
          <w:szCs w:val="22"/>
        </w:rPr>
        <w:t xml:space="preserve">дней с момента поступления Организатору торгов уведомления об отзыве заявки. </w:t>
      </w:r>
    </w:p>
    <w:p w:rsidR="00145244" w:rsidRPr="00A647E4" w:rsidRDefault="00145244" w:rsidP="00145244">
      <w:pPr>
        <w:ind w:firstLine="709"/>
        <w:jc w:val="both"/>
        <w:rPr>
          <w:bCs/>
          <w:sz w:val="22"/>
          <w:szCs w:val="22"/>
        </w:rPr>
      </w:pPr>
      <w:r w:rsidRPr="00A647E4">
        <w:rPr>
          <w:bCs/>
          <w:sz w:val="22"/>
          <w:szCs w:val="22"/>
        </w:rPr>
        <w:lastRenderedPageBreak/>
        <w:t xml:space="preserve">3.5. В случае признания торгов несостоявшимися «Собственник» обязуется возвратить сумму внесенного «Претендентом» задатка в течение 5 (пяти) дней с даты подписания протокола о признании торгов несостоявшимися. </w:t>
      </w:r>
    </w:p>
    <w:p w:rsidR="00145244" w:rsidRPr="00A647E4" w:rsidRDefault="00145244" w:rsidP="00145244">
      <w:pPr>
        <w:ind w:firstLine="709"/>
        <w:jc w:val="both"/>
        <w:rPr>
          <w:bCs/>
          <w:sz w:val="22"/>
          <w:szCs w:val="22"/>
        </w:rPr>
      </w:pPr>
      <w:r w:rsidRPr="00A647E4">
        <w:rPr>
          <w:bCs/>
          <w:sz w:val="22"/>
          <w:szCs w:val="22"/>
        </w:rPr>
        <w:t>3.6. Внесенный задаток не возвращается в случае, если «Претендент», признанный победителем торгов:</w:t>
      </w:r>
    </w:p>
    <w:p w:rsidR="00145244" w:rsidRPr="00A647E4" w:rsidRDefault="00145244" w:rsidP="00145244">
      <w:pPr>
        <w:ind w:firstLine="709"/>
        <w:jc w:val="both"/>
        <w:rPr>
          <w:bCs/>
          <w:sz w:val="22"/>
          <w:szCs w:val="22"/>
        </w:rPr>
      </w:pPr>
      <w:r w:rsidRPr="00A647E4">
        <w:rPr>
          <w:color w:val="000000"/>
          <w:spacing w:val="1"/>
          <w:sz w:val="22"/>
          <w:szCs w:val="22"/>
        </w:rPr>
        <w:t>-</w:t>
      </w:r>
      <w:r w:rsidR="00030353">
        <w:rPr>
          <w:color w:val="000000"/>
          <w:spacing w:val="1"/>
          <w:sz w:val="22"/>
          <w:szCs w:val="22"/>
        </w:rPr>
        <w:t xml:space="preserve"> </w:t>
      </w:r>
      <w:proofErr w:type="gramStart"/>
      <w:r w:rsidRPr="00A647E4">
        <w:rPr>
          <w:color w:val="000000"/>
          <w:spacing w:val="1"/>
          <w:sz w:val="22"/>
          <w:szCs w:val="22"/>
        </w:rPr>
        <w:t>отказывается  или</w:t>
      </w:r>
      <w:proofErr w:type="gramEnd"/>
      <w:r w:rsidRPr="00A647E4">
        <w:rPr>
          <w:color w:val="000000"/>
          <w:spacing w:val="1"/>
          <w:sz w:val="22"/>
          <w:szCs w:val="22"/>
        </w:rPr>
        <w:t xml:space="preserve"> уклоняется </w:t>
      </w:r>
      <w:r w:rsidRPr="00A647E4">
        <w:rPr>
          <w:color w:val="000000"/>
          <w:spacing w:val="-1"/>
          <w:sz w:val="22"/>
          <w:szCs w:val="22"/>
        </w:rPr>
        <w:t xml:space="preserve">от подписания договора купли-продажи имущества Должника в течение 5 дней с момента </w:t>
      </w:r>
      <w:r w:rsidRPr="00A647E4">
        <w:rPr>
          <w:color w:val="000000"/>
          <w:spacing w:val="2"/>
          <w:sz w:val="22"/>
          <w:szCs w:val="22"/>
        </w:rPr>
        <w:t xml:space="preserve">направления  Конкурсным управляющим  победителю  торгов  предложения  заключить </w:t>
      </w:r>
      <w:r w:rsidRPr="00A647E4">
        <w:rPr>
          <w:color w:val="000000"/>
          <w:spacing w:val="-2"/>
          <w:sz w:val="22"/>
          <w:szCs w:val="22"/>
        </w:rPr>
        <w:t>договор    купли-продажи</w:t>
      </w:r>
      <w:r w:rsidRPr="00A647E4">
        <w:rPr>
          <w:bCs/>
          <w:sz w:val="22"/>
          <w:szCs w:val="22"/>
        </w:rPr>
        <w:t>;</w:t>
      </w:r>
    </w:p>
    <w:p w:rsidR="00145244" w:rsidRPr="00A647E4" w:rsidRDefault="00145244" w:rsidP="00145244">
      <w:pPr>
        <w:ind w:firstLine="709"/>
        <w:jc w:val="both"/>
        <w:rPr>
          <w:bCs/>
          <w:sz w:val="22"/>
          <w:szCs w:val="22"/>
        </w:rPr>
      </w:pPr>
      <w:r w:rsidRPr="00A647E4">
        <w:rPr>
          <w:bCs/>
          <w:sz w:val="22"/>
          <w:szCs w:val="22"/>
        </w:rPr>
        <w:t>- уклоняется от исполнения условий заключенного по результатам торгов договора, в том числе касающихся внесения оплаты в установленный договором срок.</w:t>
      </w:r>
    </w:p>
    <w:p w:rsidR="00145244" w:rsidRPr="00A647E4" w:rsidRDefault="00145244" w:rsidP="00145244">
      <w:pPr>
        <w:ind w:firstLine="709"/>
        <w:jc w:val="both"/>
        <w:rPr>
          <w:bCs/>
          <w:sz w:val="22"/>
          <w:szCs w:val="22"/>
        </w:rPr>
      </w:pPr>
      <w:r w:rsidRPr="00A647E4">
        <w:rPr>
          <w:bCs/>
          <w:sz w:val="22"/>
          <w:szCs w:val="22"/>
        </w:rPr>
        <w:t>3.7. В течение 5 рабочих дней со дня утверждения результатов торгов, с победителем заключается договор. Внесенный «Претендентом», ставшим победителем, задаток засчитывается в качестве оплаты по договору, заключенному по результатам торгов, при условии, внесения полной оплаты в установленный договором срок.</w:t>
      </w:r>
    </w:p>
    <w:p w:rsidR="00145244" w:rsidRPr="00A647E4" w:rsidRDefault="00145244" w:rsidP="00145244">
      <w:pPr>
        <w:jc w:val="both"/>
        <w:rPr>
          <w:bCs/>
          <w:sz w:val="22"/>
          <w:szCs w:val="22"/>
        </w:rPr>
      </w:pPr>
    </w:p>
    <w:p w:rsidR="00145244" w:rsidRPr="00A647E4" w:rsidRDefault="00145244" w:rsidP="00145244">
      <w:pPr>
        <w:jc w:val="center"/>
        <w:rPr>
          <w:b/>
          <w:bCs/>
          <w:sz w:val="22"/>
          <w:szCs w:val="22"/>
        </w:rPr>
      </w:pPr>
      <w:r w:rsidRPr="00A647E4">
        <w:rPr>
          <w:b/>
          <w:bCs/>
          <w:sz w:val="22"/>
          <w:szCs w:val="22"/>
        </w:rPr>
        <w:t>4. Заключительные положения</w:t>
      </w:r>
    </w:p>
    <w:p w:rsidR="00145244" w:rsidRPr="00A647E4" w:rsidRDefault="00145244" w:rsidP="00145244">
      <w:pPr>
        <w:jc w:val="both"/>
        <w:rPr>
          <w:b/>
          <w:bCs/>
          <w:sz w:val="22"/>
          <w:szCs w:val="22"/>
        </w:rPr>
      </w:pPr>
    </w:p>
    <w:p w:rsidR="00145244" w:rsidRPr="00A647E4" w:rsidRDefault="00145244" w:rsidP="00145244">
      <w:pPr>
        <w:ind w:firstLine="709"/>
        <w:jc w:val="both"/>
        <w:rPr>
          <w:bCs/>
          <w:sz w:val="22"/>
          <w:szCs w:val="22"/>
        </w:rPr>
      </w:pPr>
      <w:r w:rsidRPr="00A647E4">
        <w:rPr>
          <w:bCs/>
          <w:sz w:val="22"/>
          <w:szCs w:val="22"/>
        </w:rPr>
        <w:t>4.1. Настоящий договор вступает в силу с даты его подписания Сторонами и прекращает свое действие после исполнения Сторонами всех обязательств по нему.</w:t>
      </w:r>
    </w:p>
    <w:p w:rsidR="00145244" w:rsidRPr="00A647E4" w:rsidRDefault="00145244" w:rsidP="00145244">
      <w:pPr>
        <w:ind w:firstLine="709"/>
        <w:jc w:val="both"/>
        <w:rPr>
          <w:bCs/>
          <w:sz w:val="22"/>
          <w:szCs w:val="22"/>
        </w:rPr>
      </w:pPr>
      <w:r w:rsidRPr="00A647E4">
        <w:rPr>
          <w:bCs/>
          <w:sz w:val="22"/>
          <w:szCs w:val="22"/>
        </w:rPr>
        <w:t xml:space="preserve">4.2. 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20 (двадцать) дней. В случае невозможности разрешения споров и разногласий путем переговоров они передаются на разрешение Арбитражный суд </w:t>
      </w:r>
      <w:r w:rsidR="005D5154">
        <w:rPr>
          <w:bCs/>
          <w:sz w:val="22"/>
          <w:szCs w:val="22"/>
        </w:rPr>
        <w:t>Архангельс</w:t>
      </w:r>
      <w:r w:rsidRPr="00A647E4">
        <w:rPr>
          <w:bCs/>
          <w:sz w:val="22"/>
          <w:szCs w:val="22"/>
        </w:rPr>
        <w:t>кой области в соответствии с законодательством Российской Федерации.</w:t>
      </w:r>
    </w:p>
    <w:p w:rsidR="00145244" w:rsidRPr="00A647E4" w:rsidRDefault="00145244" w:rsidP="00145244">
      <w:pPr>
        <w:ind w:firstLine="709"/>
        <w:jc w:val="both"/>
        <w:rPr>
          <w:bCs/>
          <w:sz w:val="22"/>
          <w:szCs w:val="22"/>
        </w:rPr>
      </w:pPr>
      <w:r w:rsidRPr="00A647E4">
        <w:rPr>
          <w:bCs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145244" w:rsidRPr="00A647E4" w:rsidRDefault="00145244" w:rsidP="00145244">
      <w:pPr>
        <w:jc w:val="both"/>
        <w:rPr>
          <w:b/>
          <w:bCs/>
          <w:sz w:val="22"/>
          <w:szCs w:val="22"/>
        </w:rPr>
      </w:pPr>
    </w:p>
    <w:p w:rsidR="00145244" w:rsidRPr="00A647E4" w:rsidRDefault="00145244" w:rsidP="00145244">
      <w:pPr>
        <w:jc w:val="both"/>
        <w:rPr>
          <w:b/>
          <w:bCs/>
          <w:sz w:val="22"/>
          <w:szCs w:val="22"/>
        </w:rPr>
      </w:pPr>
      <w:r w:rsidRPr="00A647E4">
        <w:rPr>
          <w:b/>
          <w:bCs/>
          <w:sz w:val="22"/>
          <w:szCs w:val="22"/>
        </w:rPr>
        <w:t>5. Место нахождения и банковские реквизиты Сторон</w:t>
      </w:r>
    </w:p>
    <w:p w:rsidR="005A23D1" w:rsidRDefault="005A23D1" w:rsidP="005A23D1">
      <w:pPr>
        <w:jc w:val="both"/>
        <w:rPr>
          <w:b/>
          <w:bCs/>
          <w:sz w:val="22"/>
          <w:szCs w:val="22"/>
        </w:rPr>
      </w:pPr>
    </w:p>
    <w:p w:rsidR="005A23D1" w:rsidRPr="00A647E4" w:rsidRDefault="005A23D1" w:rsidP="005A23D1">
      <w:pPr>
        <w:jc w:val="both"/>
        <w:rPr>
          <w:b/>
          <w:bCs/>
          <w:sz w:val="22"/>
          <w:szCs w:val="22"/>
        </w:rPr>
      </w:pPr>
      <w:r w:rsidRPr="00A647E4">
        <w:rPr>
          <w:b/>
          <w:bCs/>
          <w:sz w:val="22"/>
          <w:szCs w:val="22"/>
        </w:rPr>
        <w:t>«</w:t>
      </w:r>
      <w:r>
        <w:rPr>
          <w:b/>
          <w:bCs/>
          <w:sz w:val="22"/>
          <w:szCs w:val="22"/>
        </w:rPr>
        <w:t>Собственник</w:t>
      </w:r>
      <w:r w:rsidRPr="00A647E4">
        <w:rPr>
          <w:b/>
          <w:bCs/>
          <w:sz w:val="22"/>
          <w:szCs w:val="22"/>
        </w:rPr>
        <w:t>»</w:t>
      </w:r>
    </w:p>
    <w:p w:rsidR="00030353" w:rsidRDefault="001768C3" w:rsidP="005A23D1">
      <w:pPr>
        <w:jc w:val="both"/>
        <w:rPr>
          <w:b/>
          <w:sz w:val="22"/>
          <w:szCs w:val="22"/>
        </w:rPr>
      </w:pPr>
      <w:r w:rsidRPr="00030353">
        <w:rPr>
          <w:b/>
          <w:sz w:val="22"/>
          <w:szCs w:val="22"/>
        </w:rPr>
        <w:t>ООО «</w:t>
      </w:r>
      <w:r w:rsidRPr="0026247F">
        <w:rPr>
          <w:b/>
          <w:sz w:val="22"/>
          <w:szCs w:val="22"/>
        </w:rPr>
        <w:t>ЮГНА-ЛЕС</w:t>
      </w:r>
      <w:r w:rsidRPr="00030353">
        <w:rPr>
          <w:b/>
          <w:sz w:val="22"/>
          <w:szCs w:val="22"/>
        </w:rPr>
        <w:t xml:space="preserve">» </w:t>
      </w:r>
    </w:p>
    <w:p w:rsidR="00030353" w:rsidRDefault="00030353" w:rsidP="005A23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ИНН </w:t>
      </w:r>
      <w:r w:rsidR="0026247F" w:rsidRPr="0026247F">
        <w:rPr>
          <w:sz w:val="22"/>
          <w:szCs w:val="22"/>
        </w:rPr>
        <w:t>2910004321</w:t>
      </w:r>
      <w:r>
        <w:rPr>
          <w:sz w:val="22"/>
          <w:szCs w:val="22"/>
        </w:rPr>
        <w:t xml:space="preserve"> КПП </w:t>
      </w:r>
      <w:r w:rsidR="0026247F" w:rsidRPr="0026247F">
        <w:rPr>
          <w:sz w:val="22"/>
          <w:szCs w:val="22"/>
        </w:rPr>
        <w:t>291001001</w:t>
      </w:r>
      <w:r w:rsidRPr="00030353">
        <w:rPr>
          <w:sz w:val="22"/>
          <w:szCs w:val="22"/>
        </w:rPr>
        <w:t xml:space="preserve"> </w:t>
      </w:r>
    </w:p>
    <w:p w:rsidR="001768C3" w:rsidRDefault="00030353" w:rsidP="0026247F">
      <w:pPr>
        <w:jc w:val="both"/>
        <w:rPr>
          <w:sz w:val="22"/>
          <w:szCs w:val="22"/>
        </w:rPr>
      </w:pPr>
      <w:r w:rsidRPr="00030353">
        <w:rPr>
          <w:sz w:val="22"/>
          <w:szCs w:val="22"/>
        </w:rPr>
        <w:t xml:space="preserve">р/с </w:t>
      </w:r>
      <w:r w:rsidR="0026247F" w:rsidRPr="0026247F">
        <w:rPr>
          <w:sz w:val="22"/>
          <w:szCs w:val="22"/>
        </w:rPr>
        <w:t>40702810580917770990</w:t>
      </w:r>
      <w:r w:rsidR="001768C3">
        <w:rPr>
          <w:sz w:val="22"/>
          <w:szCs w:val="22"/>
        </w:rPr>
        <w:t xml:space="preserve"> </w:t>
      </w:r>
    </w:p>
    <w:p w:rsidR="0026247F" w:rsidRPr="0026247F" w:rsidRDefault="0026247F" w:rsidP="0026247F">
      <w:pPr>
        <w:jc w:val="both"/>
        <w:rPr>
          <w:sz w:val="22"/>
          <w:szCs w:val="22"/>
        </w:rPr>
      </w:pPr>
      <w:r w:rsidRPr="0026247F">
        <w:rPr>
          <w:sz w:val="22"/>
          <w:szCs w:val="22"/>
        </w:rPr>
        <w:t xml:space="preserve">САНКТ-ПЕТЕРБУРГСКИЙ ФИЛИАЛ ПАО КБ </w:t>
      </w:r>
      <w:r w:rsidR="001768C3">
        <w:rPr>
          <w:sz w:val="22"/>
          <w:szCs w:val="22"/>
        </w:rPr>
        <w:t>«</w:t>
      </w:r>
      <w:r w:rsidRPr="0026247F">
        <w:rPr>
          <w:sz w:val="22"/>
          <w:szCs w:val="22"/>
        </w:rPr>
        <w:t>ВОСТОЧНЫЙ</w:t>
      </w:r>
      <w:r w:rsidR="001768C3">
        <w:rPr>
          <w:sz w:val="22"/>
          <w:szCs w:val="22"/>
        </w:rPr>
        <w:t>»</w:t>
      </w:r>
      <w:r w:rsidRPr="0026247F">
        <w:rPr>
          <w:sz w:val="22"/>
          <w:szCs w:val="22"/>
        </w:rPr>
        <w:t xml:space="preserve"> </w:t>
      </w:r>
    </w:p>
    <w:p w:rsidR="0026247F" w:rsidRPr="0026247F" w:rsidRDefault="0026247F" w:rsidP="0026247F">
      <w:pPr>
        <w:jc w:val="both"/>
        <w:rPr>
          <w:sz w:val="22"/>
          <w:szCs w:val="22"/>
        </w:rPr>
      </w:pPr>
      <w:r w:rsidRPr="0026247F">
        <w:rPr>
          <w:sz w:val="22"/>
          <w:szCs w:val="22"/>
        </w:rPr>
        <w:t>Г. САНКТ-ПЕТЕРБУРГ</w:t>
      </w:r>
    </w:p>
    <w:p w:rsidR="0026247F" w:rsidRPr="0026247F" w:rsidRDefault="0026247F" w:rsidP="0026247F">
      <w:pPr>
        <w:jc w:val="both"/>
        <w:rPr>
          <w:sz w:val="22"/>
          <w:szCs w:val="22"/>
        </w:rPr>
      </w:pPr>
      <w:proofErr w:type="spellStart"/>
      <w:r w:rsidRPr="0026247F">
        <w:rPr>
          <w:sz w:val="22"/>
          <w:szCs w:val="22"/>
        </w:rPr>
        <w:t>Кор.счет</w:t>
      </w:r>
      <w:proofErr w:type="spellEnd"/>
      <w:r w:rsidRPr="0026247F">
        <w:rPr>
          <w:sz w:val="22"/>
          <w:szCs w:val="22"/>
        </w:rPr>
        <w:t>.: 30101810900000000839</w:t>
      </w:r>
    </w:p>
    <w:p w:rsidR="005A23D1" w:rsidRPr="002E7269" w:rsidRDefault="0026247F" w:rsidP="0026247F">
      <w:pPr>
        <w:jc w:val="both"/>
        <w:rPr>
          <w:sz w:val="22"/>
          <w:szCs w:val="22"/>
        </w:rPr>
      </w:pPr>
      <w:r w:rsidRPr="0026247F">
        <w:rPr>
          <w:sz w:val="22"/>
          <w:szCs w:val="22"/>
        </w:rPr>
        <w:t>БИК: 044030839</w:t>
      </w:r>
    </w:p>
    <w:p w:rsidR="005A23D1" w:rsidRDefault="005A23D1" w:rsidP="005A23D1">
      <w:pPr>
        <w:jc w:val="both"/>
        <w:rPr>
          <w:sz w:val="22"/>
          <w:szCs w:val="22"/>
        </w:rPr>
      </w:pPr>
    </w:p>
    <w:p w:rsidR="00030353" w:rsidRPr="00D91019" w:rsidRDefault="00030353" w:rsidP="005A23D1">
      <w:pPr>
        <w:jc w:val="both"/>
        <w:rPr>
          <w:sz w:val="22"/>
          <w:szCs w:val="22"/>
        </w:rPr>
      </w:pPr>
    </w:p>
    <w:p w:rsidR="00145244" w:rsidRDefault="005A23D1" w:rsidP="005A23D1">
      <w:pPr>
        <w:jc w:val="both"/>
        <w:rPr>
          <w:sz w:val="22"/>
          <w:szCs w:val="22"/>
        </w:rPr>
      </w:pPr>
      <w:r w:rsidRPr="00D91019">
        <w:rPr>
          <w:sz w:val="22"/>
          <w:szCs w:val="22"/>
        </w:rPr>
        <w:t xml:space="preserve">Конкурсный управляющий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91019">
        <w:rPr>
          <w:sz w:val="22"/>
          <w:szCs w:val="22"/>
        </w:rPr>
        <w:t xml:space="preserve">                  </w:t>
      </w:r>
      <w:r w:rsidR="00030353">
        <w:rPr>
          <w:sz w:val="22"/>
          <w:szCs w:val="22"/>
        </w:rPr>
        <w:t xml:space="preserve">Мешалкин </w:t>
      </w:r>
      <w:proofErr w:type="gramStart"/>
      <w:r w:rsidR="00030353">
        <w:rPr>
          <w:sz w:val="22"/>
          <w:szCs w:val="22"/>
        </w:rPr>
        <w:t>С.Н.</w:t>
      </w:r>
      <w:proofErr w:type="gramEnd"/>
    </w:p>
    <w:p w:rsidR="005A23D1" w:rsidRDefault="005A23D1" w:rsidP="005A23D1">
      <w:pPr>
        <w:jc w:val="both"/>
        <w:rPr>
          <w:sz w:val="22"/>
          <w:szCs w:val="22"/>
        </w:rPr>
      </w:pPr>
    </w:p>
    <w:p w:rsidR="00AD1874" w:rsidRDefault="00AD1874" w:rsidP="005A23D1">
      <w:pPr>
        <w:jc w:val="both"/>
        <w:rPr>
          <w:sz w:val="22"/>
          <w:szCs w:val="22"/>
        </w:rPr>
      </w:pPr>
    </w:p>
    <w:p w:rsidR="00AD1874" w:rsidRDefault="00AD1874" w:rsidP="005A23D1">
      <w:pPr>
        <w:jc w:val="both"/>
        <w:rPr>
          <w:sz w:val="22"/>
          <w:szCs w:val="22"/>
        </w:rPr>
      </w:pPr>
    </w:p>
    <w:p w:rsidR="00AD1874" w:rsidRDefault="00AD1874" w:rsidP="005A23D1">
      <w:pPr>
        <w:jc w:val="both"/>
        <w:rPr>
          <w:sz w:val="22"/>
          <w:szCs w:val="22"/>
        </w:rPr>
      </w:pPr>
    </w:p>
    <w:p w:rsidR="00AD1874" w:rsidRDefault="00AD1874" w:rsidP="005A23D1">
      <w:pPr>
        <w:jc w:val="both"/>
        <w:rPr>
          <w:sz w:val="22"/>
          <w:szCs w:val="22"/>
        </w:rPr>
      </w:pPr>
    </w:p>
    <w:p w:rsidR="00AD1874" w:rsidRDefault="00AD1874" w:rsidP="005A23D1">
      <w:pPr>
        <w:jc w:val="both"/>
        <w:rPr>
          <w:sz w:val="22"/>
          <w:szCs w:val="22"/>
        </w:rPr>
      </w:pPr>
    </w:p>
    <w:p w:rsidR="005A23D1" w:rsidRPr="00A647E4" w:rsidRDefault="005A23D1" w:rsidP="005A23D1">
      <w:pPr>
        <w:jc w:val="both"/>
        <w:rPr>
          <w:bCs/>
          <w:sz w:val="22"/>
          <w:szCs w:val="22"/>
        </w:rPr>
      </w:pPr>
      <w:r w:rsidRPr="00A647E4">
        <w:rPr>
          <w:b/>
          <w:bCs/>
          <w:sz w:val="22"/>
          <w:szCs w:val="22"/>
        </w:rPr>
        <w:t>«Претендент</w:t>
      </w:r>
      <w:r w:rsidRPr="00A647E4">
        <w:rPr>
          <w:bCs/>
          <w:sz w:val="22"/>
          <w:szCs w:val="22"/>
        </w:rPr>
        <w:t xml:space="preserve">» </w:t>
      </w:r>
    </w:p>
    <w:p w:rsidR="005A23D1" w:rsidRPr="00A647E4" w:rsidRDefault="005A23D1" w:rsidP="005A23D1">
      <w:pPr>
        <w:jc w:val="both"/>
        <w:rPr>
          <w:bCs/>
          <w:sz w:val="22"/>
          <w:szCs w:val="22"/>
        </w:rPr>
      </w:pPr>
      <w:r w:rsidRPr="00A647E4">
        <w:rPr>
          <w:bCs/>
          <w:sz w:val="22"/>
          <w:szCs w:val="22"/>
        </w:rPr>
        <w:t>______________________________________</w:t>
      </w:r>
    </w:p>
    <w:p w:rsidR="005A23D1" w:rsidRPr="00A647E4" w:rsidRDefault="005A23D1" w:rsidP="005A23D1">
      <w:pPr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______________</w:t>
      </w:r>
    </w:p>
    <w:p w:rsidR="00145244" w:rsidRDefault="00145244" w:rsidP="005D5154">
      <w:pPr>
        <w:rPr>
          <w:sz w:val="22"/>
          <w:szCs w:val="22"/>
        </w:rPr>
      </w:pPr>
    </w:p>
    <w:p w:rsidR="00730832" w:rsidRDefault="00730832" w:rsidP="005D5154">
      <w:pPr>
        <w:rPr>
          <w:sz w:val="22"/>
          <w:szCs w:val="22"/>
        </w:rPr>
      </w:pPr>
    </w:p>
    <w:p w:rsidR="00730832" w:rsidRDefault="00730832" w:rsidP="00730832">
      <w:pPr>
        <w:pStyle w:val="ConsPlusNonformat"/>
        <w:spacing w:before="8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Документ подписывается электронной подписью Организатора торгов в соответствии с п.10, ст.110 </w:t>
      </w:r>
      <w:r w:rsidRPr="004B45AF">
        <w:rPr>
          <w:rFonts w:ascii="Times New Roman" w:hAnsi="Times New Roman" w:cs="Times New Roman"/>
          <w:sz w:val="22"/>
          <w:szCs w:val="22"/>
        </w:rPr>
        <w:t>Федерального закона от 26.10.2002 N 127-ФЗ «О несостоятельности (банкротстве)»</w:t>
      </w:r>
      <w:r>
        <w:rPr>
          <w:rFonts w:ascii="Times New Roman" w:hAnsi="Times New Roman" w:cs="Times New Roman"/>
          <w:sz w:val="22"/>
          <w:szCs w:val="22"/>
        </w:rPr>
        <w:t xml:space="preserve"> и в соответствии с п.3.2. Приложения № 1 к Приказу </w:t>
      </w:r>
      <w:r w:rsidRPr="004B45AF">
        <w:rPr>
          <w:rFonts w:ascii="Times New Roman" w:hAnsi="Times New Roman" w:cs="Times New Roman"/>
          <w:sz w:val="22"/>
          <w:szCs w:val="22"/>
        </w:rPr>
        <w:t>Минэкономразвития России</w:t>
      </w:r>
      <w:r>
        <w:rPr>
          <w:rFonts w:ascii="Times New Roman" w:hAnsi="Times New Roman" w:cs="Times New Roman"/>
          <w:sz w:val="22"/>
          <w:szCs w:val="22"/>
        </w:rPr>
        <w:t xml:space="preserve"> от 23 июля 2015 г. №</w:t>
      </w:r>
      <w:r w:rsidRPr="004B45AF">
        <w:rPr>
          <w:rFonts w:ascii="Times New Roman" w:hAnsi="Times New Roman" w:cs="Times New Roman"/>
          <w:sz w:val="22"/>
          <w:szCs w:val="22"/>
        </w:rPr>
        <w:t xml:space="preserve"> 495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730832" w:rsidRPr="00A647E4" w:rsidRDefault="00730832" w:rsidP="00730832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</w:t>
      </w:r>
      <w:r w:rsidRPr="00063264">
        <w:rPr>
          <w:sz w:val="22"/>
          <w:szCs w:val="22"/>
        </w:rPr>
        <w:t>Приложения № 1 к Приказу Минэкономразвития России от 23 июля 2015 г. № 495.</w:t>
      </w:r>
    </w:p>
    <w:sectPr w:rsidR="00730832" w:rsidRPr="00A647E4" w:rsidSect="00145244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90141"/>
    <w:multiLevelType w:val="multilevel"/>
    <w:tmpl w:val="9C4A2E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1" w15:restartNumberingAfterBreak="0">
    <w:nsid w:val="2C1B5520"/>
    <w:multiLevelType w:val="singleLevel"/>
    <w:tmpl w:val="F188918E"/>
    <w:lvl w:ilvl="0">
      <w:start w:val="5"/>
      <w:numFmt w:val="decimal"/>
      <w:lvlText w:val="3.%1."/>
      <w:legacy w:legacy="1" w:legacySpace="0" w:legacyIndent="614"/>
      <w:lvlJc w:val="left"/>
      <w:rPr>
        <w:rFonts w:ascii="Arial" w:hAnsi="Arial" w:cs="Arial" w:hint="default"/>
      </w:rPr>
    </w:lvl>
  </w:abstractNum>
  <w:abstractNum w:abstractNumId="2" w15:restartNumberingAfterBreak="0">
    <w:nsid w:val="566D5D34"/>
    <w:multiLevelType w:val="hybridMultilevel"/>
    <w:tmpl w:val="33324DEE"/>
    <w:lvl w:ilvl="0" w:tplc="2B28E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C54FC6"/>
    <w:multiLevelType w:val="singleLevel"/>
    <w:tmpl w:val="385EBEC8"/>
    <w:lvl w:ilvl="0">
      <w:start w:val="8"/>
      <w:numFmt w:val="decimal"/>
      <w:lvlText w:val="4.%1."/>
      <w:legacy w:legacy="1" w:legacySpace="0" w:legacyIndent="623"/>
      <w:lvlJc w:val="left"/>
      <w:rPr>
        <w:rFonts w:ascii="Arial" w:hAnsi="Arial" w:cs="Arial" w:hint="default"/>
      </w:rPr>
    </w:lvl>
  </w:abstractNum>
  <w:abstractNum w:abstractNumId="4" w15:restartNumberingAfterBreak="0">
    <w:nsid w:val="7CA050C4"/>
    <w:multiLevelType w:val="singleLevel"/>
    <w:tmpl w:val="7332AF98"/>
    <w:lvl w:ilvl="0">
      <w:start w:val="5"/>
      <w:numFmt w:val="decimal"/>
      <w:lvlText w:val="2.%1."/>
      <w:legacy w:legacy="1" w:legacySpace="0" w:legacyIndent="619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244"/>
    <w:rsid w:val="00030314"/>
    <w:rsid w:val="00030353"/>
    <w:rsid w:val="00145244"/>
    <w:rsid w:val="001768C3"/>
    <w:rsid w:val="0026247F"/>
    <w:rsid w:val="002A3AA2"/>
    <w:rsid w:val="002E7269"/>
    <w:rsid w:val="00301A42"/>
    <w:rsid w:val="00483182"/>
    <w:rsid w:val="004F0902"/>
    <w:rsid w:val="005A23D1"/>
    <w:rsid w:val="005D5154"/>
    <w:rsid w:val="0063226A"/>
    <w:rsid w:val="006804EF"/>
    <w:rsid w:val="00692FBA"/>
    <w:rsid w:val="00730832"/>
    <w:rsid w:val="00962225"/>
    <w:rsid w:val="009A3205"/>
    <w:rsid w:val="009E067E"/>
    <w:rsid w:val="00A12FA6"/>
    <w:rsid w:val="00A647E4"/>
    <w:rsid w:val="00AD1874"/>
    <w:rsid w:val="00C24211"/>
    <w:rsid w:val="00C937BC"/>
    <w:rsid w:val="00CB73D4"/>
    <w:rsid w:val="00CD5091"/>
    <w:rsid w:val="00D91019"/>
    <w:rsid w:val="00ED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5344A"/>
  <w15:chartTrackingRefBased/>
  <w15:docId w15:val="{1741BAA3-7568-4F29-B0AD-51FD9255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452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145244"/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rsid w:val="00145244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styleId="2">
    <w:name w:val="Body Text Indent 2"/>
    <w:basedOn w:val="a"/>
    <w:rsid w:val="009E067E"/>
    <w:pPr>
      <w:spacing w:line="360" w:lineRule="auto"/>
      <w:ind w:firstLine="540"/>
      <w:jc w:val="both"/>
    </w:pPr>
  </w:style>
  <w:style w:type="paragraph" w:customStyle="1" w:styleId="ConsPlusNonformat">
    <w:name w:val="ConsPlusNonformat"/>
    <w:uiPriority w:val="99"/>
    <w:rsid w:val="007308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aYo0EluQ2xG15oheWV6PWYsnuryS2EZr8bAwaOdDSSs=</DigestValue>
    </Reference>
    <Reference Type="http://www.w3.org/2000/09/xmldsig#Object" URI="#idOfficeObject">
      <DigestMethod Algorithm="urn:ietf:params:xml:ns:cpxmlsec:algorithms:gostr3411"/>
      <DigestValue>Jzx6fe7ilnCbE651At5bZmobIjFjDbP94waiygVgwUs=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ob0sa4L8t6J0AkzbBTwcdad03tvdMK6TGBhMm9QDnD0=</DigestValue>
    </Reference>
  </SignedInfo>
  <SignatureValue>1TePWCr1JwSABjB0X8n8BFo7mLZtAJ9kxk2dl+UIPPC95h1Enqz1o7zMjcfGuTZE
VNrVMIIzM91jFpTRJsmxLg==</SignatureValue>
  <KeyInfo>
    <X509Data>
      <X509Certificate>MIILFjCCCsWgAwIBAgIRAOkZuenyQBag6BGKPE4twUowCAYGKoUDAgIDMIIBhzEi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rf3Yyf5xHupnsqzE2msW5W76Z+M=</DigestValue>
      </Reference>
      <Reference URI="/word/fontTable.xml?ContentType=application/vnd.openxmlformats-officedocument.wordprocessingml.fontTable+xml">
        <DigestMethod Algorithm="http://www.w3.org/2000/09/xmldsig#sha1"/>
        <DigestValue>USpD2dvuUKgHzznYkHiTxbhjRpI=</DigestValue>
      </Reference>
      <Reference URI="/word/numbering.xml?ContentType=application/vnd.openxmlformats-officedocument.wordprocessingml.numbering+xml">
        <DigestMethod Algorithm="http://www.w3.org/2000/09/xmldsig#sha1"/>
        <DigestValue>/gamGYWjf8F7k1Ko+6xMXTHvbgA=</DigestValue>
      </Reference>
      <Reference URI="/word/settings.xml?ContentType=application/vnd.openxmlformats-officedocument.wordprocessingml.settings+xml">
        <DigestMethod Algorithm="http://www.w3.org/2000/09/xmldsig#sha1"/>
        <DigestValue>FddJ2a329qJpXJXOVDmL6RMKo8k=</DigestValue>
      </Reference>
      <Reference URI="/word/styles.xml?ContentType=application/vnd.openxmlformats-officedocument.wordprocessingml.styles+xml">
        <DigestMethod Algorithm="http://www.w3.org/2000/09/xmldsig#sha1"/>
        <DigestValue>rYtI3mhgdePatknHHCrQC9e+1rw=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YMmN0SJEtm8fTLc+PdnqE2ISGRM=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2019-03-23T07:17:31Z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16.0.11328/16</OfficeVersion>
          <ApplicationVersion>16.0.11328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2019-03-23T07:17:31Z</xd:SigningTime>
          <xd:SigningCertificate>
            <xd:Cert>
              <xd:CertDigest>
                <DigestMethod Algorithm="http://www.w3.org/2000/09/xmldsig#sha1"/>
                <DigestValue>AOW/3rwpdLUquijUCo9Q7b5Uy6s=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309843701220260160949404213698097955146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743</Words>
  <Characters>5599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</vt:lpstr>
    </vt:vector>
  </TitlesOfParts>
  <Company>Home</Company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</dc:title>
  <dc:subject/>
  <dc:creator>User</dc:creator>
  <cp:keywords/>
  <cp:lastModifiedBy>Сергей Карасев</cp:lastModifiedBy>
  <cp:revision>4</cp:revision>
  <dcterms:created xsi:type="dcterms:W3CDTF">2018-02-28T20:54:00Z</dcterms:created>
  <dcterms:modified xsi:type="dcterms:W3CDTF">2019-03-23T07:12:00Z</dcterms:modified>
</cp:coreProperties>
</file>