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6C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BF793A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F793A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BF793A">
        <w:rPr>
          <w:rFonts w:ascii="Times New Roman" w:hAnsi="Times New Roman" w:cs="Times New Roman"/>
          <w:color w:val="000000"/>
          <w:sz w:val="24"/>
          <w:szCs w:val="24"/>
        </w:rPr>
        <w:t xml:space="preserve"> 07 июня 2017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BF793A">
        <w:rPr>
          <w:rFonts w:ascii="Times New Roman" w:hAnsi="Times New Roman" w:cs="Times New Roman"/>
          <w:color w:val="000000"/>
          <w:sz w:val="24"/>
          <w:szCs w:val="24"/>
        </w:rPr>
        <w:t xml:space="preserve">А40-79815/17-38-53Б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BF793A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Акционерным коммерческим инновационным банком «Образование» (акционерное общество) (АКИБ «Образование» (АО))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F793A" w:rsidRPr="00BF793A">
        <w:rPr>
          <w:rFonts w:ascii="Times New Roman" w:hAnsi="Times New Roman" w:cs="Times New Roman"/>
          <w:color w:val="000000"/>
          <w:sz w:val="24"/>
          <w:szCs w:val="24"/>
        </w:rPr>
        <w:t>119296, г. Москва, Ленинский проспект, д. 63/2, корпус 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BF793A" w:rsidRPr="00BF793A">
        <w:rPr>
          <w:rFonts w:ascii="Times New Roman" w:hAnsi="Times New Roman" w:cs="Times New Roman"/>
          <w:color w:val="000000"/>
          <w:sz w:val="24"/>
          <w:szCs w:val="24"/>
        </w:rPr>
        <w:t>7736017052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F793A" w:rsidRPr="00BF793A">
        <w:rPr>
          <w:rFonts w:ascii="Times New Roman" w:hAnsi="Times New Roman" w:cs="Times New Roman"/>
          <w:color w:val="000000"/>
          <w:sz w:val="24"/>
          <w:szCs w:val="24"/>
        </w:rPr>
        <w:t>1027739265355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(2-этажное) - 164,9 кв. м, право долгосрочной аренды земельного участка - 1 169 кв. м, адрес: Краснодарский край, г. Белореченск, ул. Аэродромная, д. 15, кадастровые номера 23:39:1101332:79, 23:39:1101332:13 договор № 3900000689 от 06.08.2003 г. сроком на 49 лет - 3 149 784,00 руб.</w:t>
      </w:r>
    </w:p>
    <w:p w:rsid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- 61,8 кв. м, адрес: г. Новосибирск, ул. Фрунзе, д. 8, 1 этаж, кадастровый номер 54:35:101215:333, ограничения и обременения: объект культурного наследия, обязательство по сохранению объекта культурного наследия - 4 532 058,00 руб.</w:t>
      </w:r>
    </w:p>
    <w:p w:rsidR="003620CA" w:rsidRPr="00BF793A" w:rsidRDefault="003620C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Обязательство покупателя по соблюдению установленных в соответствии с пунктами 1 - 3 статьи 47.3 Федерального закона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(3-комнатная) - 61,3 кв. м, адрес: Новосибирская обл., Новосибирский р-н, с/с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Мочищенский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дп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Мочище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>, ул. Набережная, д. 11, кв. 10, 2 этаж, кадастровый номер 54:19:100101:3221, ограничения и обременения: зарегистрированы три человека, задолженность по коммунальным платежам и по платежам в ФКР - 1 154 970,00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(3-комнатная) - 102,6 кв. м, адрес: Тверская обл., Конаковский р-н,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Радченко, д. 10, кв. 45-46, 2 этаж, кадастровый номер 69:15:0000017:511, ограничения и обременения: отсутствуют права третьих лиц, задолженность по коммунальным платежам и по платежам в ФКР - 1 436 886,00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>Лот 5 - Нежилые здания - 134,5 кв. м, жилые дома - 149,5 кв. м, земельные участки - 3 736 кв. м, сооружения, адрес: Самарская обл., р-н Приволжский, с. Екатериновка, ул. Южная (12 поз.), земли населенных пунктов - для ведения личного подсобного хозяйства, ограничения и обременения: земельный участок кадастровый номер 63:30:0705002:30 - водоохранная зона - 2 365 290,00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>Лот 6 - Жилой дом - 30,6 кв. м, земельные участки (2 шт.) по 1 500 кв. м каждый, адрес: Самарская обл., Приволжский р-н, с. Екатериновка, ул. Южная, д. 1, кадастровые номера 63:30:0705002:165, 63:30:0705002:133, 63:30:0705002:131, земли населенных пунктов - для личного подсобного хозяйства - 292 986,00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Лот 7 - ИМЯ-М - 192823 на базе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Custom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>, бежевый, 2015, 169 808 км, 2.2 МТ (125,1 л. с.), дизель, передний, VIN Z9S192823FA000101, специализированный, повреждения: переднее левое крыло, левая дверь, ограничения и обременения: запрет на регистрационные действия, г. Москва - 695 358,00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Лот 8 - ДИСА - 29615 на базе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>, песочный, 2012, 312 057 км, 2.2 МТ (155 л. с.), дизель, задний, VIN X89296150C0CH6002, специализированный бронеавтомобиль, повреждена задняя подвеска, ограничения и обременения: запрет на регистрационные действия, г. Москва - 255 960,00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9 - ИМЯ - 19282 на базе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3A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BF793A">
        <w:rPr>
          <w:rFonts w:ascii="Times New Roman" w:hAnsi="Times New Roman" w:cs="Times New Roman"/>
          <w:color w:val="000000"/>
          <w:sz w:val="24"/>
          <w:szCs w:val="24"/>
        </w:rPr>
        <w:t>, песочный, 2006, пробег - нет данных, 2.4 МТ (115,6 л. с.), дизель, привод - нет данных, VIN X8919282060AC4310, специализированный, ограничения и обременения: запрет на регистрационные действия, г. Москва - 255 960,00 руб.</w:t>
      </w:r>
    </w:p>
    <w:p w:rsidR="00BF793A" w:rsidRPr="00BF793A" w:rsidRDefault="00BF793A" w:rsidP="00BF79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3A">
        <w:rPr>
          <w:rFonts w:ascii="Times New Roman" w:hAnsi="Times New Roman" w:cs="Times New Roman"/>
          <w:color w:val="000000"/>
          <w:sz w:val="24"/>
          <w:szCs w:val="24"/>
        </w:rPr>
        <w:t>Лот 10 - Инвестиционные ПАИ ЗПИФ рентный «Тверская земля», 50 000 шт. (100 %), под управлением УК ЗАО «ГФТ Паевые инвестиционные фонды», ИНН 7719561939, рег. № 3080, срок погашения 01.11.2030 - 243 143 158,50 руб.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 w:rsidR="00BF793A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- с </w:t>
      </w:r>
      <w:r w:rsidR="00BF793A">
        <w:rPr>
          <w:b/>
          <w:bCs/>
          <w:color w:val="000000"/>
        </w:rPr>
        <w:t>03 апреля</w:t>
      </w:r>
      <w:r>
        <w:rPr>
          <w:b/>
          <w:bCs/>
          <w:color w:val="000000"/>
        </w:rPr>
        <w:t xml:space="preserve"> </w:t>
      </w:r>
      <w:r w:rsidR="00BF793A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BF793A">
        <w:rPr>
          <w:b/>
          <w:bCs/>
          <w:color w:val="000000"/>
        </w:rPr>
        <w:t>23 июля</w:t>
      </w:r>
      <w:r>
        <w:rPr>
          <w:b/>
          <w:bCs/>
          <w:color w:val="000000"/>
        </w:rPr>
        <w:t xml:space="preserve"> </w:t>
      </w:r>
      <w:r w:rsidR="00BF793A">
        <w:rPr>
          <w:b/>
          <w:bCs/>
          <w:color w:val="000000"/>
        </w:rPr>
        <w:t>2019 г</w:t>
      </w:r>
      <w:r>
        <w:rPr>
          <w:b/>
          <w:bCs/>
          <w:color w:val="000000"/>
        </w:rPr>
        <w:t>.;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BF793A">
        <w:rPr>
          <w:b/>
          <w:bCs/>
          <w:color w:val="000000"/>
        </w:rPr>
        <w:t>7-10</w:t>
      </w:r>
      <w:r>
        <w:rPr>
          <w:b/>
          <w:bCs/>
          <w:color w:val="000000"/>
        </w:rPr>
        <w:t xml:space="preserve"> - с </w:t>
      </w:r>
      <w:r w:rsidR="00BF793A">
        <w:rPr>
          <w:b/>
          <w:bCs/>
          <w:color w:val="000000"/>
        </w:rPr>
        <w:t xml:space="preserve">03 апреля </w:t>
      </w:r>
      <w:r w:rsidR="00BF793A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BF793A">
        <w:rPr>
          <w:b/>
          <w:bCs/>
          <w:color w:val="000000"/>
        </w:rPr>
        <w:t>25 июня</w:t>
      </w:r>
      <w:r>
        <w:rPr>
          <w:b/>
          <w:bCs/>
          <w:color w:val="000000"/>
        </w:rPr>
        <w:t xml:space="preserve"> </w:t>
      </w:r>
      <w:r w:rsidR="00BF793A">
        <w:rPr>
          <w:b/>
          <w:bCs/>
          <w:color w:val="000000"/>
        </w:rPr>
        <w:t>2019 г</w:t>
      </w:r>
      <w:r>
        <w:rPr>
          <w:b/>
          <w:bCs/>
          <w:color w:val="000000"/>
        </w:rPr>
        <w:t>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BF793A">
        <w:rPr>
          <w:color w:val="000000"/>
        </w:rPr>
        <w:t>03 апреля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>Для лотов 1-</w:t>
      </w:r>
      <w:r w:rsidR="00734A6A">
        <w:rPr>
          <w:b/>
          <w:color w:val="000000"/>
        </w:rPr>
        <w:t>6</w:t>
      </w:r>
      <w:r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34A6A">
        <w:rPr>
          <w:color w:val="000000"/>
        </w:rPr>
        <w:t>03 апреля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по 21 </w:t>
      </w:r>
      <w:r w:rsidR="00734A6A">
        <w:rPr>
          <w:color w:val="000000"/>
        </w:rPr>
        <w:t>мая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>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</w:t>
      </w:r>
      <w:r w:rsidR="00734A6A">
        <w:rPr>
          <w:color w:val="000000"/>
        </w:rPr>
        <w:t>мая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по 28 </w:t>
      </w:r>
      <w:r w:rsidR="00734A6A">
        <w:rPr>
          <w:color w:val="000000"/>
        </w:rPr>
        <w:t>мая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734A6A">
        <w:rPr>
          <w:color w:val="000000"/>
        </w:rPr>
        <w:t>92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ма</w:t>
      </w:r>
      <w:r w:rsidR="00734A6A">
        <w:rPr>
          <w:color w:val="000000"/>
        </w:rPr>
        <w:t>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по 4 </w:t>
      </w:r>
      <w:r w:rsidR="00734A6A">
        <w:rPr>
          <w:color w:val="000000"/>
        </w:rPr>
        <w:t>июня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734A6A">
        <w:rPr>
          <w:color w:val="000000"/>
        </w:rPr>
        <w:t>84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5 </w:t>
      </w:r>
      <w:r w:rsidR="00734A6A">
        <w:rPr>
          <w:color w:val="000000"/>
        </w:rPr>
        <w:t>июня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по 11 </w:t>
      </w:r>
      <w:r w:rsidR="00734A6A">
        <w:rPr>
          <w:color w:val="000000"/>
        </w:rPr>
        <w:t>июня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734A6A">
        <w:rPr>
          <w:color w:val="000000"/>
        </w:rPr>
        <w:t>76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</w:t>
      </w:r>
      <w:r w:rsidR="00734A6A">
        <w:rPr>
          <w:color w:val="000000"/>
        </w:rPr>
        <w:t>июня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по 18 </w:t>
      </w:r>
      <w:r w:rsidR="00734A6A">
        <w:rPr>
          <w:color w:val="000000"/>
        </w:rPr>
        <w:t>июня</w:t>
      </w:r>
      <w:r>
        <w:rPr>
          <w:color w:val="000000"/>
        </w:rPr>
        <w:t xml:space="preserve"> </w:t>
      </w:r>
      <w:r w:rsidR="00BF793A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734A6A">
        <w:rPr>
          <w:color w:val="000000"/>
        </w:rPr>
        <w:t>68</w:t>
      </w:r>
      <w:r>
        <w:rPr>
          <w:color w:val="000000"/>
        </w:rPr>
        <w:t>,00% от начальной цены продажи лотов</w:t>
      </w:r>
      <w:r w:rsidR="00734A6A">
        <w:rPr>
          <w:color w:val="000000"/>
        </w:rPr>
        <w:t>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</w:t>
      </w:r>
      <w:r>
        <w:rPr>
          <w:color w:val="000000"/>
        </w:rPr>
        <w:t>9</w:t>
      </w:r>
      <w:r>
        <w:rPr>
          <w:color w:val="000000"/>
        </w:rPr>
        <w:t xml:space="preserve"> июня 2019 г. по </w:t>
      </w:r>
      <w:r>
        <w:rPr>
          <w:color w:val="000000"/>
        </w:rPr>
        <w:t>25</w:t>
      </w:r>
      <w:r>
        <w:rPr>
          <w:color w:val="000000"/>
        </w:rPr>
        <w:t xml:space="preserve"> июня 2019 г. - в размере </w:t>
      </w:r>
      <w:r>
        <w:rPr>
          <w:color w:val="000000"/>
        </w:rPr>
        <w:t>6</w:t>
      </w:r>
      <w:r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</w:rPr>
        <w:t>26</w:t>
      </w:r>
      <w:r>
        <w:rPr>
          <w:color w:val="000000"/>
        </w:rPr>
        <w:t xml:space="preserve"> июня 2019 г. по </w:t>
      </w:r>
      <w:r>
        <w:rPr>
          <w:color w:val="000000"/>
        </w:rPr>
        <w:t>02 июля</w:t>
      </w:r>
      <w:r>
        <w:rPr>
          <w:color w:val="000000"/>
        </w:rPr>
        <w:t xml:space="preserve"> 2019 г. - в размере </w:t>
      </w:r>
      <w:r>
        <w:rPr>
          <w:color w:val="000000"/>
        </w:rPr>
        <w:t>52</w:t>
      </w:r>
      <w:r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</w:rPr>
        <w:t>03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 xml:space="preserve">я 2019 г. по </w:t>
      </w:r>
      <w:r>
        <w:rPr>
          <w:color w:val="000000"/>
        </w:rPr>
        <w:t>09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 xml:space="preserve">я 2019 г. - в размере </w:t>
      </w:r>
      <w:r>
        <w:rPr>
          <w:color w:val="000000"/>
        </w:rPr>
        <w:t>44</w:t>
      </w:r>
      <w:r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</w:t>
      </w:r>
      <w:r>
        <w:rPr>
          <w:color w:val="000000"/>
        </w:rPr>
        <w:t>0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>я 2019 г. по 1</w:t>
      </w:r>
      <w:r>
        <w:rPr>
          <w:color w:val="000000"/>
        </w:rPr>
        <w:t>6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 xml:space="preserve">я 2019 г. - в размере </w:t>
      </w:r>
      <w:r>
        <w:rPr>
          <w:color w:val="000000"/>
        </w:rPr>
        <w:t>38</w:t>
      </w:r>
      <w:r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734A6A" w:rsidRPr="00707F65" w:rsidRDefault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</w:t>
      </w:r>
      <w:r>
        <w:rPr>
          <w:color w:val="000000"/>
        </w:rPr>
        <w:t>7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 xml:space="preserve">я 2019 г. по </w:t>
      </w:r>
      <w:r>
        <w:rPr>
          <w:color w:val="000000"/>
        </w:rPr>
        <w:t>23</w:t>
      </w:r>
      <w:r>
        <w:rPr>
          <w:color w:val="000000"/>
        </w:rPr>
        <w:t xml:space="preserve"> ию</w:t>
      </w:r>
      <w:r>
        <w:rPr>
          <w:color w:val="000000"/>
        </w:rPr>
        <w:t>л</w:t>
      </w:r>
      <w:r>
        <w:rPr>
          <w:color w:val="000000"/>
        </w:rPr>
        <w:t xml:space="preserve">я 2019 г. - в размере </w:t>
      </w:r>
      <w:r>
        <w:rPr>
          <w:color w:val="000000"/>
        </w:rPr>
        <w:t>33</w:t>
      </w:r>
      <w:r>
        <w:rPr>
          <w:color w:val="000000"/>
        </w:rPr>
        <w:t>,00% от начальной цены продажи лотов.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734A6A">
        <w:rPr>
          <w:b/>
          <w:color w:val="000000"/>
        </w:rPr>
        <w:t>7-9</w:t>
      </w:r>
      <w:r w:rsidRPr="00707F65">
        <w:rPr>
          <w:b/>
          <w:color w:val="000000"/>
        </w:rPr>
        <w:t>: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апреля 2019 г. по 21 мая 2019 г. - в размере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мая 2019 г. по 28 мая 2019 г. - в размере 9</w:t>
      </w:r>
      <w:r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мая 2019 г. по 4 июня 2019 г. - в размере 8</w:t>
      </w:r>
      <w:r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5 июня 2019 г. по 11 июня 2019 г. - в размере 7</w:t>
      </w:r>
      <w:r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июня 2019 г. по 18 июня 2019 г. - в размере 6</w:t>
      </w:r>
      <w:r>
        <w:rPr>
          <w:color w:val="000000"/>
        </w:rPr>
        <w:t>0,</w:t>
      </w:r>
      <w:r>
        <w:rPr>
          <w:color w:val="000000"/>
        </w:rPr>
        <w:t>00%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июня 2019 г. по 25 июня 2019 г. - в размере </w:t>
      </w:r>
      <w:r>
        <w:rPr>
          <w:color w:val="000000"/>
        </w:rPr>
        <w:t>5</w:t>
      </w:r>
      <w:r>
        <w:rPr>
          <w:color w:val="000000"/>
        </w:rPr>
        <w:t>0,00% от начальной цены продажи лотов</w:t>
      </w:r>
      <w:r>
        <w:rPr>
          <w:color w:val="000000"/>
        </w:rPr>
        <w:t>.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>Для лот</w:t>
      </w:r>
      <w:r w:rsidR="00734A6A">
        <w:rPr>
          <w:b/>
          <w:color w:val="000000"/>
        </w:rPr>
        <w:t>а 1</w:t>
      </w:r>
      <w:r w:rsidRPr="00707F65">
        <w:rPr>
          <w:b/>
          <w:color w:val="000000"/>
        </w:rPr>
        <w:t>0: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апреля 2019 г. по 21 мая 2019 г. - в размере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22 мая 2019 г. по 28 мая 2019 г. - в размере </w:t>
      </w:r>
      <w:r>
        <w:rPr>
          <w:color w:val="000000"/>
        </w:rPr>
        <w:t>98,6</w:t>
      </w:r>
      <w:r>
        <w:rPr>
          <w:color w:val="000000"/>
        </w:rPr>
        <w:t>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мая 2019 г. по 4 июня 2019 г. - в размере </w:t>
      </w:r>
      <w:r>
        <w:rPr>
          <w:color w:val="000000"/>
        </w:rPr>
        <w:t>97,2</w:t>
      </w:r>
      <w:r>
        <w:rPr>
          <w:color w:val="000000"/>
        </w:rPr>
        <w:t>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5 июня 2019 г. по 11 июня 2019 г. - в размере </w:t>
      </w:r>
      <w:r>
        <w:rPr>
          <w:color w:val="000000"/>
        </w:rPr>
        <w:t>95,8</w:t>
      </w:r>
      <w:r>
        <w:rPr>
          <w:color w:val="000000"/>
        </w:rPr>
        <w:t>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июня 2019 г. по 18 июня 2019 г. - в размере </w:t>
      </w:r>
      <w:r>
        <w:rPr>
          <w:color w:val="000000"/>
        </w:rPr>
        <w:t>94,4</w:t>
      </w:r>
      <w:r>
        <w:rPr>
          <w:color w:val="000000"/>
        </w:rPr>
        <w:t>% от начальной цены продажи лотов;</w:t>
      </w:r>
    </w:p>
    <w:p w:rsidR="00734A6A" w:rsidRDefault="00734A6A" w:rsidP="00734A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июня 2019 г. по 25 июня 2019 г. - в размере </w:t>
      </w:r>
      <w:r>
        <w:rPr>
          <w:color w:val="000000"/>
        </w:rPr>
        <w:t>93,0</w:t>
      </w:r>
      <w:r>
        <w:rPr>
          <w:color w:val="000000"/>
        </w:rPr>
        <w:t>% 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A4A78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734A6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73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A6A" w:rsidRPr="00734A6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92" w:rsidRPr="00F16092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фр)), период проведения Торгов ППП»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08D" w:rsidRDefault="00CF5F6F" w:rsidP="00C71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34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34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17-30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34A6A">
        <w:rPr>
          <w:rFonts w:ascii="Times New Roman" w:hAnsi="Times New Roman" w:cs="Times New Roman"/>
          <w:sz w:val="24"/>
          <w:szCs w:val="24"/>
        </w:rPr>
        <w:t xml:space="preserve">г. Москва, ул. Лесная, </w:t>
      </w:r>
      <w:r w:rsidR="00C7108D">
        <w:rPr>
          <w:rFonts w:ascii="Times New Roman" w:hAnsi="Times New Roman" w:cs="Times New Roman"/>
          <w:sz w:val="24"/>
          <w:szCs w:val="24"/>
        </w:rPr>
        <w:t xml:space="preserve">д.59, стр.2, тел. 8(495)725-31-15, доб. 66-93, а также у ОТ: </w:t>
      </w:r>
      <w:r w:rsidR="00C7108D" w:rsidRPr="00C7108D">
        <w:rPr>
          <w:rFonts w:ascii="Times New Roman" w:hAnsi="Times New Roman" w:cs="Times New Roman"/>
          <w:sz w:val="24"/>
          <w:szCs w:val="24"/>
        </w:rPr>
        <w:t>8(921)387-76-78, akimova@auction-house.ru Акимова Юлия (Лот 1)</w:t>
      </w:r>
      <w:r w:rsidR="00C7108D">
        <w:rPr>
          <w:rFonts w:ascii="Times New Roman" w:hAnsi="Times New Roman" w:cs="Times New Roman"/>
          <w:sz w:val="24"/>
          <w:szCs w:val="24"/>
        </w:rPr>
        <w:t>, 8</w:t>
      </w:r>
      <w:r w:rsidR="00C7108D" w:rsidRPr="00C7108D">
        <w:rPr>
          <w:rFonts w:ascii="Times New Roman" w:hAnsi="Times New Roman" w:cs="Times New Roman"/>
          <w:sz w:val="24"/>
          <w:szCs w:val="24"/>
        </w:rPr>
        <w:t>(960)780-68-80</w:t>
      </w:r>
      <w:r w:rsidR="00C7108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7108D" w:rsidRPr="008E63A2">
          <w:rPr>
            <w:rStyle w:val="a4"/>
            <w:rFonts w:ascii="Times New Roman" w:hAnsi="Times New Roman"/>
            <w:sz w:val="24"/>
            <w:szCs w:val="24"/>
          </w:rPr>
          <w:t>koltakova@auction-house.ru</w:t>
        </w:r>
      </w:hyperlink>
      <w:r w:rsidR="00C7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8D" w:rsidRPr="00C7108D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="00C7108D" w:rsidRPr="00C7108D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C7108D">
        <w:rPr>
          <w:rFonts w:ascii="Times New Roman" w:hAnsi="Times New Roman" w:cs="Times New Roman"/>
          <w:sz w:val="24"/>
          <w:szCs w:val="24"/>
        </w:rPr>
        <w:t xml:space="preserve"> (Лоты 2,3), </w:t>
      </w:r>
      <w:r w:rsidR="00C7108D" w:rsidRPr="00C7108D">
        <w:rPr>
          <w:rFonts w:ascii="Times New Roman" w:hAnsi="Times New Roman" w:cs="Times New Roman"/>
          <w:sz w:val="24"/>
          <w:szCs w:val="24"/>
        </w:rPr>
        <w:t>8(915)230-03-52, orlova@auction-house.ru, Ольга Орлова (Лот</w:t>
      </w:r>
      <w:r w:rsidR="00C7108D">
        <w:rPr>
          <w:rFonts w:ascii="Times New Roman" w:hAnsi="Times New Roman" w:cs="Times New Roman"/>
          <w:sz w:val="24"/>
          <w:szCs w:val="24"/>
        </w:rPr>
        <w:t>ы 4,7-10</w:t>
      </w:r>
      <w:r w:rsidR="00C7108D" w:rsidRPr="00C7108D">
        <w:rPr>
          <w:rFonts w:ascii="Times New Roman" w:hAnsi="Times New Roman" w:cs="Times New Roman"/>
          <w:sz w:val="24"/>
          <w:szCs w:val="24"/>
        </w:rPr>
        <w:t>),</w:t>
      </w:r>
      <w:r w:rsidR="00C7108D">
        <w:rPr>
          <w:rFonts w:ascii="Times New Roman" w:hAnsi="Times New Roman" w:cs="Times New Roman"/>
          <w:sz w:val="24"/>
          <w:szCs w:val="24"/>
        </w:rPr>
        <w:t xml:space="preserve"> 8(</w:t>
      </w:r>
      <w:r w:rsidR="00C7108D" w:rsidRPr="00C7108D">
        <w:rPr>
          <w:rFonts w:ascii="Times New Roman" w:hAnsi="Times New Roman" w:cs="Times New Roman"/>
          <w:sz w:val="24"/>
          <w:szCs w:val="24"/>
        </w:rPr>
        <w:t>927</w:t>
      </w:r>
      <w:r w:rsidR="00C7108D">
        <w:rPr>
          <w:rFonts w:ascii="Times New Roman" w:hAnsi="Times New Roman" w:cs="Times New Roman"/>
          <w:sz w:val="24"/>
          <w:szCs w:val="24"/>
        </w:rPr>
        <w:t>)</w:t>
      </w:r>
      <w:r w:rsidR="00C7108D" w:rsidRPr="00C7108D">
        <w:rPr>
          <w:rFonts w:ascii="Times New Roman" w:hAnsi="Times New Roman" w:cs="Times New Roman"/>
          <w:sz w:val="24"/>
          <w:szCs w:val="24"/>
        </w:rPr>
        <w:t>208</w:t>
      </w:r>
      <w:r w:rsidR="00C7108D">
        <w:rPr>
          <w:rFonts w:ascii="Times New Roman" w:hAnsi="Times New Roman" w:cs="Times New Roman"/>
          <w:sz w:val="24"/>
          <w:szCs w:val="24"/>
        </w:rPr>
        <w:t>-</w:t>
      </w:r>
      <w:r w:rsidR="00C7108D" w:rsidRPr="00C7108D">
        <w:rPr>
          <w:rFonts w:ascii="Times New Roman" w:hAnsi="Times New Roman" w:cs="Times New Roman"/>
          <w:sz w:val="24"/>
          <w:szCs w:val="24"/>
        </w:rPr>
        <w:t>21</w:t>
      </w:r>
      <w:r w:rsidR="00C7108D">
        <w:rPr>
          <w:rFonts w:ascii="Times New Roman" w:hAnsi="Times New Roman" w:cs="Times New Roman"/>
          <w:sz w:val="24"/>
          <w:szCs w:val="24"/>
        </w:rPr>
        <w:t>-</w:t>
      </w:r>
      <w:r w:rsidR="00C7108D" w:rsidRPr="00C7108D">
        <w:rPr>
          <w:rFonts w:ascii="Times New Roman" w:hAnsi="Times New Roman" w:cs="Times New Roman"/>
          <w:sz w:val="24"/>
          <w:szCs w:val="24"/>
        </w:rPr>
        <w:t>43</w:t>
      </w:r>
      <w:r w:rsidR="00C7108D">
        <w:rPr>
          <w:rFonts w:ascii="Times New Roman" w:hAnsi="Times New Roman" w:cs="Times New Roman"/>
          <w:sz w:val="24"/>
          <w:szCs w:val="24"/>
        </w:rPr>
        <w:t xml:space="preserve">, </w:t>
      </w:r>
      <w:r w:rsidR="00C7108D" w:rsidRPr="00C7108D">
        <w:rPr>
          <w:rFonts w:ascii="Times New Roman" w:hAnsi="Times New Roman" w:cs="Times New Roman"/>
          <w:sz w:val="24"/>
          <w:szCs w:val="24"/>
        </w:rPr>
        <w:t>harlanova@auction-house.ru</w:t>
      </w:r>
      <w:r w:rsidR="00C71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08D" w:rsidRPr="00C7108D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C7108D" w:rsidRPr="00C7108D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C7108D">
        <w:rPr>
          <w:rFonts w:ascii="Times New Roman" w:hAnsi="Times New Roman" w:cs="Times New Roman"/>
          <w:sz w:val="24"/>
          <w:szCs w:val="24"/>
        </w:rPr>
        <w:t xml:space="preserve"> (Лоты </w:t>
      </w:r>
      <w:r w:rsidR="000F3B1A">
        <w:rPr>
          <w:rFonts w:ascii="Times New Roman" w:hAnsi="Times New Roman" w:cs="Times New Roman"/>
          <w:sz w:val="24"/>
          <w:szCs w:val="24"/>
        </w:rPr>
        <w:t>5,6).</w:t>
      </w:r>
    </w:p>
    <w:p w:rsidR="00C7108D" w:rsidRDefault="00C7108D" w:rsidP="00C71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59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D15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15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proofErr w:type="gramStart"/>
      <w:r w:rsidRPr="00CD15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CD159C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4186C" w:rsidRDefault="0004186C" w:rsidP="00C71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F3B1A"/>
    <w:rsid w:val="00107714"/>
    <w:rsid w:val="00203862"/>
    <w:rsid w:val="00220317"/>
    <w:rsid w:val="002A0202"/>
    <w:rsid w:val="002C2BDE"/>
    <w:rsid w:val="00360DC6"/>
    <w:rsid w:val="003620CA"/>
    <w:rsid w:val="00651D54"/>
    <w:rsid w:val="00707F65"/>
    <w:rsid w:val="00734A6A"/>
    <w:rsid w:val="00B93A5E"/>
    <w:rsid w:val="00BF793A"/>
    <w:rsid w:val="00C7108D"/>
    <w:rsid w:val="00CF5F6F"/>
    <w:rsid w:val="00D16130"/>
    <w:rsid w:val="00E645EC"/>
    <w:rsid w:val="00EE3F19"/>
    <w:rsid w:val="00F1609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4EBC4"/>
  <w14:defaultImageDpi w14:val="0"/>
  <w15:docId w15:val="{04EC4328-0D39-427D-A677-AFB29515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7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ltak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2199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3</cp:revision>
  <dcterms:created xsi:type="dcterms:W3CDTF">2019-03-22T11:12:00Z</dcterms:created>
  <dcterms:modified xsi:type="dcterms:W3CDTF">2019-03-22T11:22:00Z</dcterms:modified>
</cp:coreProperties>
</file>