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2A5163">
        <w:rPr>
          <w:bCs w:val="0"/>
        </w:rPr>
        <w:t>17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2A5163">
        <w:rPr>
          <w:bCs w:val="0"/>
          <w:color w:val="FF0000"/>
        </w:rPr>
        <w:t>03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2A5163">
        <w:rPr>
          <w:bCs w:val="0"/>
          <w:color w:val="FF0000"/>
        </w:rPr>
        <w:t>04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B02CFB">
        <w:rPr>
          <w:bCs w:val="0"/>
          <w:color w:val="FF0000"/>
        </w:rPr>
        <w:t>9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3"/>
        <w:gridCol w:w="2411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F125D" w:rsidRDefault="005D0C45" w:rsidP="00247CDD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действующего на основании: Устава</w:t>
      </w:r>
      <w:r w:rsidR="00105A5C" w:rsidRPr="006F125D">
        <w:rPr>
          <w:b w:val="0"/>
          <w:bCs w:val="0"/>
          <w:sz w:val="22"/>
          <w:szCs w:val="22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4"/>
      </w:tblGrid>
      <w:tr w:rsidR="005D0C45" w:rsidRPr="006F125D" w:rsidTr="00CC1B8F">
        <w:tc>
          <w:tcPr>
            <w:tcW w:w="10548" w:type="dxa"/>
            <w:tcBorders>
              <w:bottom w:val="nil"/>
            </w:tcBorders>
          </w:tcPr>
          <w:p w:rsidR="005D0C45" w:rsidRPr="006F125D" w:rsidRDefault="005D0C45" w:rsidP="001F364C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000D" w:rsidRPr="006F125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F125D" w:rsidRDefault="005D0C45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и 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Финансовый управляющий должника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Ворошилов Александр Сергеевич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 xml:space="preserve"> (23.10.1978 г.р., уроженец </w:t>
            </w:r>
            <w:r w:rsidR="00F4316C">
              <w:rPr>
                <w:b w:val="0"/>
                <w:noProof/>
                <w:color w:val="002060"/>
                <w:sz w:val="22"/>
                <w:szCs w:val="22"/>
              </w:rPr>
              <w:t xml:space="preserve"> </w:t>
            </w:r>
            <w:r w:rsidR="00FD18B7" w:rsidRPr="00FD18B7">
              <w:rPr>
                <w:b w:val="0"/>
                <w:noProof/>
                <w:color w:val="002060"/>
                <w:sz w:val="22"/>
                <w:szCs w:val="22"/>
              </w:rPr>
              <w:t>г. Уссурийск, ИНН 251115216358, СНИЛС 063-761-58984, ОГРНИП 312251120600089, место проживания г. Уссурийск, ул. Энгельса д.75А)</w:t>
            </w:r>
            <w:r w:rsidR="00E078D2"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F125D" w:rsidRDefault="00E078D2" w:rsidP="006C2DFB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именуемый далее 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Продавец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Должник</w:t>
            </w:r>
            <w:r w:rsidRPr="006F125D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Pr="006F125D">
              <w:rPr>
                <w:bCs w:val="0"/>
                <w:sz w:val="22"/>
                <w:szCs w:val="22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6F125D" w:rsidRDefault="00E078D2" w:rsidP="00FD18B7">
            <w:pPr>
              <w:pStyle w:val="a3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действующего на основании решения  </w:t>
            </w:r>
            <w:r w:rsidR="009F6170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begin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instrText xml:space="preserve"> MERGEFIELD Реш </w:instrText>
            </w:r>
            <w:r w:rsidR="009F6170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separate"/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 xml:space="preserve">Арбитражного суда Приморского края от 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01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09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.2017 г. по делу №А51-</w:t>
            </w:r>
            <w:r w:rsidR="00FD18B7">
              <w:rPr>
                <w:b w:val="0"/>
                <w:noProof/>
                <w:color w:val="002060"/>
                <w:sz w:val="22"/>
                <w:szCs w:val="22"/>
              </w:rPr>
              <w:t>9265</w:t>
            </w:r>
            <w:r w:rsidRPr="006F125D">
              <w:rPr>
                <w:b w:val="0"/>
                <w:noProof/>
                <w:color w:val="002060"/>
                <w:sz w:val="22"/>
                <w:szCs w:val="22"/>
              </w:rPr>
              <w:t>/2016</w:t>
            </w:r>
            <w:r w:rsidR="009F6170" w:rsidRPr="006F125D">
              <w:rPr>
                <w:b w:val="0"/>
                <w:noProof/>
                <w:color w:val="002060"/>
                <w:sz w:val="22"/>
                <w:szCs w:val="22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2A5163" w:rsidRPr="00673F17" w:rsidRDefault="002A5163" w:rsidP="002A5163">
      <w:pPr>
        <w:pStyle w:val="a3"/>
        <w:rPr>
          <w:b w:val="0"/>
          <w:bCs w:val="0"/>
          <w:color w:val="002060"/>
        </w:rPr>
      </w:pPr>
      <w:r w:rsidRPr="00673F17">
        <w:rPr>
          <w:b w:val="0"/>
          <w:bCs w:val="0"/>
          <w:color w:val="002060"/>
        </w:rPr>
        <w:t>заключили настоящий договор о следующем:</w:t>
      </w:r>
    </w:p>
    <w:p w:rsidR="002A5163" w:rsidRPr="000F74D2" w:rsidRDefault="002A5163" w:rsidP="002A5163">
      <w:pPr>
        <w:pStyle w:val="af0"/>
        <w:rPr>
          <w:rFonts w:ascii="Times New Roman" w:hAnsi="Times New Roman"/>
          <w:color w:val="002060"/>
          <w:sz w:val="24"/>
          <w:szCs w:val="24"/>
        </w:rPr>
      </w:pPr>
      <w:r w:rsidRPr="000F74D2">
        <w:rPr>
          <w:rFonts w:ascii="Times New Roman" w:hAnsi="Times New Roman"/>
          <w:color w:val="002060"/>
          <w:sz w:val="24"/>
          <w:szCs w:val="24"/>
        </w:rPr>
        <w:t xml:space="preserve">Претендент обязуется </w:t>
      </w:r>
      <w:r w:rsidRPr="000F74D2">
        <w:rPr>
          <w:rFonts w:ascii="Times New Roman" w:hAnsi="Times New Roman"/>
          <w:sz w:val="24"/>
          <w:szCs w:val="24"/>
        </w:rPr>
        <w:t>перечислить</w:t>
      </w:r>
      <w:r w:rsidRPr="000F74D2">
        <w:rPr>
          <w:rFonts w:ascii="Times New Roman" w:hAnsi="Times New Roman"/>
          <w:color w:val="002060"/>
          <w:sz w:val="24"/>
          <w:szCs w:val="24"/>
        </w:rPr>
        <w:t xml:space="preserve"> на счет Продавца задаток в размере 10 % от начальной  продажной  цены (далее- НПЦ) лота соответствующего этапа, на который  подается  заявка, соответственно: </w:t>
      </w:r>
    </w:p>
    <w:p w:rsidR="002A5163" w:rsidRPr="000F74D2" w:rsidRDefault="002A5163" w:rsidP="002A5163">
      <w:pPr>
        <w:pStyle w:val="af0"/>
        <w:rPr>
          <w:rFonts w:ascii="Times New Roman" w:hAnsi="Times New Roman"/>
          <w:b/>
          <w:color w:val="002060"/>
          <w:sz w:val="24"/>
          <w:szCs w:val="24"/>
        </w:rPr>
      </w:pPr>
      <w:r w:rsidRPr="000F74D2">
        <w:rPr>
          <w:rFonts w:ascii="Times New Roman" w:hAnsi="Times New Roman"/>
          <w:b/>
          <w:color w:val="002060"/>
          <w:sz w:val="24"/>
          <w:szCs w:val="24"/>
        </w:rPr>
        <w:t>Лот №1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1 с 0-00 03.04.2019 до 0-00 13.04.2019 стоим. этапа  1565700,00 руб. ; задаток 156570,00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2 с 0-00 13.04.2019 до 0-00 23.04.2019 стоим. этапа  1409130,00 руб. ; задаток 140913,00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3 с 0-00 23.04.2019 до 0-00 03.05.2019 стоим. этапа  1252560,00 руб. ; задаток 125256,00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4 с 0-00 03.05.2019 до 0-00 13.05.2019 стоим. этапа  1095990,00 руб. ; задаток 109599,00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5 с 0-00 13.05.2019 до 0-00 23.05.2019 стоим. этапа  939420,00 руб. ; задаток 93942,00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6 с 0-00 23.05.2019 до 0-00 02.06.2019 стоим. этапа  782850,00 руб. ; задаток 78285,00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7 с 0-00 02.06.2019 до 0-00 12.06.2019 стоим. этапа  626280,00 руб. ; задаток 62628,00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8 с 0-00 12.06.2019 до 0-00 22.06.2019 стоим. этапа  469710,00 руб. ; задаток 46971,00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9 с 0-00 22.06.2019 до 0-00 02.07.2019 стоим. этапа  313140,00 руб. ; задаток 31314,00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10 с 0-00 02.07.2019 до 0-00 12.07.2019 стоим. этапа  156570,00 руб. ; задаток 15657,00 руб. ;</w:t>
      </w:r>
    </w:p>
    <w:p w:rsidR="002A5163" w:rsidRPr="002A5163" w:rsidRDefault="002A5163" w:rsidP="002A5163">
      <w:pPr>
        <w:spacing w:after="0" w:line="240" w:lineRule="auto"/>
        <w:rPr>
          <w:rFonts w:ascii="Times New Roman" w:hAnsi="Times New Roman"/>
          <w:color w:val="002060"/>
        </w:rPr>
      </w:pPr>
      <w:r w:rsidRPr="002A5163">
        <w:rPr>
          <w:rFonts w:ascii="Times New Roman" w:hAnsi="Times New Roman"/>
          <w:color w:val="002060"/>
        </w:rPr>
        <w:t>этап 11 с 0-00 12.07.2019 до 0-00 22.07.2019 стоим. этапа  50000,00 руб. ; задаток 5000,00 руб. ;</w:t>
      </w:r>
    </w:p>
    <w:p w:rsidR="002A5163" w:rsidRDefault="002A5163" w:rsidP="00542E96">
      <w:pPr>
        <w:pStyle w:val="a3"/>
        <w:jc w:val="both"/>
        <w:rPr>
          <w:b w:val="0"/>
          <w:bCs w:val="0"/>
          <w:sz w:val="22"/>
          <w:szCs w:val="22"/>
        </w:rPr>
      </w:pPr>
    </w:p>
    <w:p w:rsidR="005D0C45" w:rsidRDefault="006312D8" w:rsidP="00247CDD">
      <w:pPr>
        <w:pStyle w:val="a3"/>
        <w:jc w:val="both"/>
        <w:rPr>
          <w:b w:val="0"/>
          <w:bCs w:val="0"/>
          <w:sz w:val="22"/>
          <w:szCs w:val="22"/>
        </w:rPr>
      </w:pPr>
      <w:r w:rsidRPr="006F125D">
        <w:rPr>
          <w:rStyle w:val="paragraph"/>
          <w:b w:val="0"/>
          <w:sz w:val="22"/>
          <w:szCs w:val="22"/>
        </w:rPr>
        <w:t>для участия в торгах по продаже имущества</w:t>
      </w:r>
      <w:r w:rsidR="003B4B1C" w:rsidRPr="006F125D">
        <w:rPr>
          <w:rStyle w:val="paragraph"/>
          <w:b w:val="0"/>
          <w:sz w:val="22"/>
          <w:szCs w:val="22"/>
        </w:rPr>
        <w:t xml:space="preserve"> </w:t>
      </w:r>
      <w:r w:rsidRPr="006F125D">
        <w:rPr>
          <w:rStyle w:val="paragraph"/>
          <w:b w:val="0"/>
          <w:sz w:val="22"/>
          <w:szCs w:val="22"/>
        </w:rPr>
        <w:t>«Продавца», проводимых Организатором торгов в порядке и на условиях, опубликованных</w:t>
      </w:r>
      <w:r w:rsidR="003B4B1C" w:rsidRPr="002A5163">
        <w:rPr>
          <w:rStyle w:val="paragraph"/>
        </w:rPr>
        <w:t xml:space="preserve"> </w:t>
      </w:r>
      <w:r w:rsidR="009666E4" w:rsidRPr="002A5163">
        <w:rPr>
          <w:rStyle w:val="paragraph"/>
        </w:rPr>
        <w:t xml:space="preserve">на </w:t>
      </w:r>
      <w:r w:rsidR="003B4B1C" w:rsidRPr="002A5163">
        <w:rPr>
          <w:rStyle w:val="paragraph"/>
        </w:rPr>
        <w:t xml:space="preserve"> </w:t>
      </w:r>
      <w:hyperlink r:id="rId7" w:history="1">
        <w:r w:rsidR="002A5163" w:rsidRPr="00D3495F">
          <w:rPr>
            <w:rStyle w:val="a8"/>
            <w:b w:val="0"/>
            <w:sz w:val="22"/>
            <w:szCs w:val="22"/>
          </w:rPr>
          <w:t>https://bankruptcy.lot-online.ru</w:t>
        </w:r>
      </w:hyperlink>
      <w:r w:rsidR="002A5163">
        <w:rPr>
          <w:rStyle w:val="paragraph"/>
          <w:b w:val="0"/>
          <w:sz w:val="22"/>
          <w:szCs w:val="22"/>
        </w:rPr>
        <w:t xml:space="preserve"> </w:t>
      </w:r>
      <w:r w:rsidR="002A5163" w:rsidRPr="00A93E3E">
        <w:rPr>
          <w:rFonts w:ascii="Tahoma" w:hAnsi="Tahoma" w:cs="Tahoma"/>
          <w:color w:val="000000"/>
          <w:sz w:val="16"/>
          <w:szCs w:val="16"/>
        </w:rPr>
        <w:t xml:space="preserve">/ </w:t>
      </w:r>
      <w:r w:rsidR="002A5163">
        <w:rPr>
          <w:rFonts w:ascii="Tahoma" w:hAnsi="Tahoma" w:cs="Tahoma"/>
          <w:color w:val="000000"/>
          <w:sz w:val="16"/>
          <w:szCs w:val="16"/>
        </w:rPr>
        <w:t xml:space="preserve"> </w:t>
      </w:r>
      <w:r w:rsidR="004A1A21" w:rsidRPr="006F125D">
        <w:rPr>
          <w:b w:val="0"/>
          <w:color w:val="FF0066"/>
          <w:sz w:val="22"/>
          <w:szCs w:val="22"/>
        </w:rPr>
        <w:t xml:space="preserve">(сообщение № </w:t>
      </w:r>
      <w:r w:rsidR="002A5163" w:rsidRPr="00A93E3E">
        <w:rPr>
          <w:rFonts w:ascii="Tahoma" w:hAnsi="Tahoma" w:cs="Tahoma"/>
          <w:color w:val="000000"/>
          <w:sz w:val="16"/>
          <w:szCs w:val="16"/>
        </w:rPr>
        <w:t>3615121</w:t>
      </w:r>
      <w:r w:rsidR="004A1A21" w:rsidRPr="006F125D">
        <w:rPr>
          <w:b w:val="0"/>
          <w:color w:val="FF0066"/>
          <w:sz w:val="22"/>
          <w:szCs w:val="22"/>
        </w:rPr>
        <w:t>)</w:t>
      </w:r>
      <w:r w:rsidRPr="006F125D">
        <w:rPr>
          <w:b w:val="0"/>
          <w:sz w:val="22"/>
          <w:szCs w:val="22"/>
        </w:rPr>
        <w:t xml:space="preserve"> </w:t>
      </w:r>
      <w:r w:rsidR="005D0C45" w:rsidRPr="006F125D">
        <w:rPr>
          <w:b w:val="0"/>
          <w:bCs w:val="0"/>
          <w:sz w:val="22"/>
          <w:szCs w:val="22"/>
        </w:rPr>
        <w:t>в обеспечение исполнения обязательств по оплате имущества должника на торгах.  Основание платежа</w:t>
      </w:r>
      <w:r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–</w:t>
      </w:r>
      <w:r w:rsidR="005D0C45" w:rsidRPr="006F125D">
        <w:rPr>
          <w:b w:val="0"/>
          <w:bCs w:val="0"/>
          <w:sz w:val="22"/>
          <w:szCs w:val="22"/>
        </w:rPr>
        <w:t xml:space="preserve"> </w:t>
      </w:r>
      <w:r w:rsidR="009B6E23" w:rsidRPr="006F125D">
        <w:rPr>
          <w:b w:val="0"/>
          <w:bCs w:val="0"/>
          <w:sz w:val="22"/>
          <w:szCs w:val="22"/>
        </w:rPr>
        <w:t>«</w:t>
      </w:r>
      <w:r w:rsidRPr="006F125D">
        <w:rPr>
          <w:b w:val="0"/>
          <w:bCs w:val="0"/>
          <w:color w:val="FF0066"/>
          <w:sz w:val="22"/>
          <w:szCs w:val="22"/>
        </w:rPr>
        <w:t>З</w:t>
      </w:r>
      <w:r w:rsidR="005D0C45" w:rsidRPr="006F125D">
        <w:rPr>
          <w:b w:val="0"/>
          <w:bCs w:val="0"/>
          <w:color w:val="FF0066"/>
          <w:sz w:val="22"/>
          <w:szCs w:val="22"/>
        </w:rPr>
        <w:t>адат</w:t>
      </w:r>
      <w:r w:rsidRPr="006F125D">
        <w:rPr>
          <w:b w:val="0"/>
          <w:bCs w:val="0"/>
          <w:color w:val="FF0066"/>
          <w:sz w:val="22"/>
          <w:szCs w:val="22"/>
        </w:rPr>
        <w:t>о</w:t>
      </w:r>
      <w:r w:rsidR="005D0C45" w:rsidRPr="006F125D">
        <w:rPr>
          <w:b w:val="0"/>
          <w:bCs w:val="0"/>
          <w:color w:val="FF0066"/>
          <w:sz w:val="22"/>
          <w:szCs w:val="22"/>
        </w:rPr>
        <w:t>к для торг</w:t>
      </w:r>
      <w:r w:rsidR="003B4B1C" w:rsidRPr="006F125D">
        <w:rPr>
          <w:b w:val="0"/>
          <w:bCs w:val="0"/>
          <w:color w:val="FF0066"/>
          <w:sz w:val="22"/>
          <w:szCs w:val="22"/>
        </w:rPr>
        <w:t>ов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F03B3" w:rsidRPr="006F125D">
        <w:rPr>
          <w:b w:val="0"/>
          <w:bCs w:val="0"/>
          <w:color w:val="FF0066"/>
          <w:sz w:val="22"/>
          <w:szCs w:val="22"/>
        </w:rPr>
        <w:t>имуществом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6E01F3" w:rsidRPr="006F125D">
        <w:rPr>
          <w:b w:val="0"/>
          <w:bCs w:val="0"/>
          <w:color w:val="FF0066"/>
          <w:sz w:val="22"/>
          <w:szCs w:val="22"/>
        </w:rPr>
        <w:t>должника</w:t>
      </w:r>
      <w:r w:rsidR="005F03B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делу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А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51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–</w:t>
      </w:r>
      <w:r w:rsidR="00FD18B7">
        <w:rPr>
          <w:rStyle w:val="paragraph"/>
          <w:b w:val="0"/>
          <w:color w:val="FF0066"/>
          <w:sz w:val="22"/>
          <w:szCs w:val="22"/>
          <w:highlight w:val="yellow"/>
        </w:rPr>
        <w:t>9265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>/201</w:t>
      </w:r>
      <w:r w:rsidR="00CE6303" w:rsidRPr="006F125D">
        <w:rPr>
          <w:rStyle w:val="paragraph"/>
          <w:b w:val="0"/>
          <w:color w:val="FF0066"/>
          <w:sz w:val="22"/>
          <w:szCs w:val="22"/>
          <w:highlight w:val="yellow"/>
        </w:rPr>
        <w:t>6</w:t>
      </w:r>
      <w:r w:rsidR="005F03B3" w:rsidRPr="006F125D">
        <w:rPr>
          <w:rStyle w:val="paragraph"/>
          <w:b w:val="0"/>
          <w:color w:val="FF0066"/>
          <w:sz w:val="22"/>
          <w:szCs w:val="22"/>
          <w:highlight w:val="yellow"/>
        </w:rPr>
        <w:t xml:space="preserve"> </w:t>
      </w:r>
      <w:r w:rsidR="00C42379" w:rsidRPr="006F125D">
        <w:rPr>
          <w:rStyle w:val="paragraph"/>
          <w:b w:val="0"/>
          <w:color w:val="FF0066"/>
          <w:sz w:val="22"/>
          <w:szCs w:val="22"/>
          <w:highlight w:val="yellow"/>
        </w:rPr>
        <w:t>г.</w:t>
      </w:r>
      <w:r w:rsidR="00C42379" w:rsidRPr="006F125D">
        <w:rPr>
          <w:rStyle w:val="paragraph"/>
          <w:b w:val="0"/>
          <w:color w:val="FF0066"/>
          <w:sz w:val="22"/>
          <w:szCs w:val="22"/>
        </w:rPr>
        <w:t xml:space="preserve"> </w:t>
      </w:r>
      <w:r w:rsidR="005D0C45" w:rsidRPr="006F125D">
        <w:rPr>
          <w:b w:val="0"/>
          <w:bCs w:val="0"/>
          <w:color w:val="FF0066"/>
          <w:sz w:val="22"/>
          <w:szCs w:val="22"/>
        </w:rPr>
        <w:t xml:space="preserve">по договору о задатке 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№ </w:t>
      </w:r>
      <w:r w:rsidR="002A5163">
        <w:rPr>
          <w:b w:val="0"/>
          <w:bCs w:val="0"/>
          <w:color w:val="FF0066"/>
          <w:sz w:val="22"/>
          <w:szCs w:val="22"/>
          <w:shd w:val="clear" w:color="auto" w:fill="FFFF00"/>
        </w:rPr>
        <w:t>17</w:t>
      </w:r>
      <w:r w:rsidR="005D0C45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 xml:space="preserve"> от </w:t>
      </w:r>
      <w:r w:rsidR="002A5163">
        <w:rPr>
          <w:b w:val="0"/>
          <w:bCs w:val="0"/>
          <w:color w:val="FF0066"/>
          <w:sz w:val="22"/>
          <w:szCs w:val="22"/>
          <w:shd w:val="clear" w:color="auto" w:fill="FFFF00"/>
        </w:rPr>
        <w:t>03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</w:t>
      </w:r>
      <w:r w:rsidR="002A5163">
        <w:rPr>
          <w:b w:val="0"/>
          <w:bCs w:val="0"/>
          <w:color w:val="FF0066"/>
          <w:sz w:val="22"/>
          <w:szCs w:val="22"/>
          <w:shd w:val="clear" w:color="auto" w:fill="FFFF00"/>
        </w:rPr>
        <w:t>04</w:t>
      </w:r>
      <w:r w:rsidR="003B4B1C" w:rsidRPr="006F125D">
        <w:rPr>
          <w:b w:val="0"/>
          <w:bCs w:val="0"/>
          <w:color w:val="FF0066"/>
          <w:sz w:val="22"/>
          <w:szCs w:val="22"/>
          <w:shd w:val="clear" w:color="auto" w:fill="FFFF00"/>
        </w:rPr>
        <w:t>.1</w:t>
      </w:r>
      <w:r w:rsidR="00B02CFB">
        <w:rPr>
          <w:b w:val="0"/>
          <w:bCs w:val="0"/>
          <w:color w:val="FF0066"/>
          <w:sz w:val="22"/>
          <w:szCs w:val="22"/>
          <w:shd w:val="clear" w:color="auto" w:fill="FFFF00"/>
        </w:rPr>
        <w:t>9</w:t>
      </w:r>
      <w:r w:rsidR="00214683" w:rsidRPr="006F125D">
        <w:rPr>
          <w:b w:val="0"/>
          <w:bCs w:val="0"/>
          <w:color w:val="FF0066"/>
          <w:sz w:val="22"/>
          <w:szCs w:val="22"/>
        </w:rPr>
        <w:t xml:space="preserve"> </w:t>
      </w:r>
      <w:r w:rsidR="003B4B1C" w:rsidRPr="006F125D">
        <w:rPr>
          <w:b w:val="0"/>
          <w:bCs w:val="0"/>
          <w:color w:val="FF0066"/>
          <w:sz w:val="22"/>
          <w:szCs w:val="22"/>
        </w:rPr>
        <w:t xml:space="preserve"> по лоту </w:t>
      </w:r>
      <w:r w:rsidR="003B4B1C" w:rsidRPr="006F125D">
        <w:rPr>
          <w:bCs w:val="0"/>
          <w:color w:val="FF0066"/>
          <w:sz w:val="22"/>
          <w:szCs w:val="22"/>
          <w:u w:val="single"/>
        </w:rPr>
        <w:t xml:space="preserve">№ </w:t>
      </w:r>
      <w:r w:rsidR="009666E4" w:rsidRPr="006F125D">
        <w:rPr>
          <w:bCs w:val="0"/>
          <w:color w:val="FF0066"/>
          <w:sz w:val="22"/>
          <w:szCs w:val="22"/>
          <w:u w:val="single"/>
        </w:rPr>
        <w:t>1</w:t>
      </w:r>
      <w:r w:rsidR="00542E96" w:rsidRPr="006F125D">
        <w:rPr>
          <w:bCs w:val="0"/>
          <w:color w:val="FF0066"/>
          <w:sz w:val="22"/>
          <w:szCs w:val="22"/>
          <w:u w:val="single"/>
        </w:rPr>
        <w:t>_</w:t>
      </w:r>
      <w:r w:rsidR="009B6E23" w:rsidRPr="006F125D">
        <w:rPr>
          <w:b w:val="0"/>
          <w:bCs w:val="0"/>
          <w:color w:val="FF0066"/>
          <w:sz w:val="22"/>
          <w:szCs w:val="22"/>
        </w:rPr>
        <w:t>».</w:t>
      </w:r>
      <w:r w:rsidR="002A5163">
        <w:rPr>
          <w:b w:val="0"/>
          <w:bCs w:val="0"/>
          <w:color w:val="FF0066"/>
          <w:sz w:val="22"/>
          <w:szCs w:val="22"/>
        </w:rPr>
        <w:t xml:space="preserve">  Н</w:t>
      </w:r>
      <w:r w:rsidR="009908ED" w:rsidRPr="009908ED">
        <w:rPr>
          <w:b w:val="0"/>
          <w:bCs w:val="0"/>
          <w:sz w:val="22"/>
          <w:szCs w:val="22"/>
        </w:rPr>
        <w:t>ачальная продажная цена</w:t>
      </w:r>
      <w:r w:rsidR="009908ED">
        <w:rPr>
          <w:b w:val="0"/>
          <w:bCs w:val="0"/>
          <w:sz w:val="22"/>
          <w:szCs w:val="22"/>
        </w:rPr>
        <w:t xml:space="preserve"> </w:t>
      </w:r>
      <w:r w:rsidR="00A6773C" w:rsidRPr="00A6773C">
        <w:rPr>
          <w:bCs w:val="0"/>
          <w:sz w:val="22"/>
          <w:szCs w:val="22"/>
          <w:highlight w:val="yellow"/>
        </w:rPr>
        <w:t>1 </w:t>
      </w:r>
      <w:r w:rsidR="00B02CFB">
        <w:rPr>
          <w:bCs w:val="0"/>
          <w:sz w:val="22"/>
          <w:szCs w:val="22"/>
          <w:highlight w:val="yellow"/>
        </w:rPr>
        <w:t>565</w:t>
      </w:r>
      <w:r w:rsidR="00A6773C" w:rsidRPr="00A6773C">
        <w:rPr>
          <w:bCs w:val="0"/>
          <w:sz w:val="22"/>
          <w:szCs w:val="22"/>
          <w:highlight w:val="yellow"/>
        </w:rPr>
        <w:t> </w:t>
      </w:r>
      <w:r w:rsidR="00B02CFB">
        <w:rPr>
          <w:bCs w:val="0"/>
          <w:sz w:val="22"/>
          <w:szCs w:val="22"/>
          <w:highlight w:val="yellow"/>
        </w:rPr>
        <w:t>700</w:t>
      </w:r>
      <w:r w:rsidR="00A6773C" w:rsidRPr="00A6773C">
        <w:rPr>
          <w:bCs w:val="0"/>
          <w:sz w:val="22"/>
          <w:szCs w:val="22"/>
          <w:highlight w:val="yellow"/>
        </w:rPr>
        <w:t xml:space="preserve">,00 </w:t>
      </w:r>
      <w:r w:rsidR="009908ED" w:rsidRPr="00A6773C">
        <w:rPr>
          <w:bCs w:val="0"/>
          <w:sz w:val="22"/>
          <w:szCs w:val="22"/>
          <w:highlight w:val="yellow"/>
        </w:rPr>
        <w:t>руб.</w:t>
      </w:r>
      <w:r w:rsidR="005D0C45" w:rsidRPr="00A6773C">
        <w:rPr>
          <w:bCs w:val="0"/>
          <w:sz w:val="22"/>
          <w:szCs w:val="22"/>
          <w:highlight w:val="yellow"/>
        </w:rPr>
        <w:t>:</w:t>
      </w:r>
      <w:r w:rsidR="00A62842">
        <w:rPr>
          <w:b w:val="0"/>
          <w:bCs w:val="0"/>
          <w:sz w:val="22"/>
          <w:szCs w:val="22"/>
        </w:rPr>
        <w:t xml:space="preserve"> </w:t>
      </w:r>
    </w:p>
    <w:p w:rsidR="00A6773C" w:rsidRPr="00A6773C" w:rsidRDefault="00A6773C" w:rsidP="00A6773C">
      <w:pPr>
        <w:pStyle w:val="a3"/>
        <w:rPr>
          <w:bCs w:val="0"/>
          <w:sz w:val="22"/>
          <w:szCs w:val="22"/>
        </w:rPr>
      </w:pPr>
      <w:r w:rsidRPr="00A6773C">
        <w:rPr>
          <w:bCs w:val="0"/>
          <w:sz w:val="22"/>
          <w:szCs w:val="22"/>
        </w:rPr>
        <w:t xml:space="preserve">- земельный участок, кадастровый номер 25:34:016402:549, пл. 698 кв. м., адрес: установлено относительно ориентира, расположенного в границах участка. Ориентир жилой дом. Почтовый адрес ориентира: Приморский край, г. Уссурийск, ул. Кирова, д.77. Виды разрешенного использования: зона смешанной жилой застройки (Ж-5), отдельно стоящие односемейные дома. Категория земель: Земли населенных пунктов. </w:t>
      </w:r>
      <w:r w:rsidRPr="00A6773C">
        <w:rPr>
          <w:bCs w:val="0"/>
          <w:sz w:val="22"/>
          <w:szCs w:val="22"/>
        </w:rPr>
        <w:br/>
        <w:t>- домовладение, кадастровый номер 25:34:016402:1267, пл. 47 кв. м.,</w:t>
      </w:r>
      <w:r>
        <w:rPr>
          <w:bCs w:val="0"/>
          <w:sz w:val="22"/>
          <w:szCs w:val="22"/>
        </w:rPr>
        <w:t xml:space="preserve"> </w:t>
      </w:r>
      <w:r w:rsidRPr="00A6773C">
        <w:rPr>
          <w:bCs w:val="0"/>
          <w:sz w:val="22"/>
          <w:szCs w:val="22"/>
        </w:rPr>
        <w:t>расположенный по адресу: Уссурийск, ул. Кирова, д.77.</w:t>
      </w:r>
    </w:p>
    <w:p w:rsidR="00A6773C" w:rsidRDefault="00A6773C" w:rsidP="00247CDD">
      <w:pPr>
        <w:pStyle w:val="a3"/>
        <w:jc w:val="both"/>
        <w:rPr>
          <w:b w:val="0"/>
          <w:bCs w:val="0"/>
          <w:sz w:val="22"/>
          <w:szCs w:val="22"/>
        </w:rPr>
      </w:pPr>
    </w:p>
    <w:p w:rsidR="009666E4" w:rsidRPr="00A62842" w:rsidRDefault="009666E4" w:rsidP="009666E4">
      <w:pPr>
        <w:pStyle w:val="a3"/>
        <w:jc w:val="both"/>
        <w:rPr>
          <w:rStyle w:val="paragraph"/>
          <w:sz w:val="22"/>
          <w:szCs w:val="22"/>
        </w:rPr>
      </w:pPr>
      <w:r w:rsidRPr="00FD18B7">
        <w:rPr>
          <w:rStyle w:val="paragraph"/>
          <w:b w:val="0"/>
          <w:sz w:val="22"/>
          <w:szCs w:val="22"/>
        </w:rPr>
        <w:t>Задатки</w:t>
      </w:r>
      <w:r w:rsidRPr="00A62842">
        <w:rPr>
          <w:rStyle w:val="paragraph"/>
          <w:b w:val="0"/>
          <w:sz w:val="22"/>
          <w:szCs w:val="22"/>
        </w:rPr>
        <w:t xml:space="preserve"> от юр. лиц принимаются только с их расчетного счета.</w:t>
      </w:r>
    </w:p>
    <w:p w:rsidR="007D2FF7" w:rsidRPr="00A62842" w:rsidRDefault="007D2FF7" w:rsidP="00CE6303">
      <w:pPr>
        <w:shd w:val="clear" w:color="auto" w:fill="FFFFFF"/>
        <w:jc w:val="both"/>
        <w:rPr>
          <w:rFonts w:ascii="Times New Roman" w:hAnsi="Times New Roman"/>
          <w:color w:val="7030A0"/>
        </w:rPr>
      </w:pPr>
      <w:r w:rsidRPr="00A62842">
        <w:rPr>
          <w:rFonts w:ascii="Times New Roman" w:hAnsi="Times New Roman"/>
        </w:rPr>
        <w:t>2. </w:t>
      </w:r>
      <w:r w:rsidR="00C10610" w:rsidRPr="00A62842">
        <w:rPr>
          <w:rFonts w:ascii="Times New Roman" w:hAnsi="Times New Roman"/>
        </w:rPr>
        <w:t>Месторасположение имущества:</w:t>
      </w:r>
      <w:r w:rsidR="00CE6303" w:rsidRPr="00A62842">
        <w:rPr>
          <w:rFonts w:ascii="Times New Roman" w:hAnsi="Times New Roman"/>
        </w:rPr>
        <w:t xml:space="preserve"> </w:t>
      </w:r>
      <w:r w:rsidR="009666E4" w:rsidRPr="00A62842">
        <w:rPr>
          <w:rFonts w:ascii="Times New Roman" w:hAnsi="Times New Roman"/>
          <w:highlight w:val="yellow"/>
        </w:rPr>
        <w:t xml:space="preserve">Приморский край, </w:t>
      </w:r>
      <w:r w:rsidR="00FD18B7" w:rsidRPr="00FD18B7">
        <w:rPr>
          <w:rFonts w:ascii="Times New Roman" w:hAnsi="Times New Roman"/>
        </w:rPr>
        <w:t xml:space="preserve">г. </w:t>
      </w:r>
      <w:r w:rsidR="00A6773C">
        <w:rPr>
          <w:rFonts w:ascii="Times New Roman" w:hAnsi="Times New Roman"/>
        </w:rPr>
        <w:t>Уссурийск</w:t>
      </w:r>
    </w:p>
    <w:p w:rsidR="006E01F3" w:rsidRPr="00A62842" w:rsidRDefault="007D2FF7" w:rsidP="009908ED">
      <w:pPr>
        <w:spacing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62842">
        <w:rPr>
          <w:rFonts w:ascii="Times New Roman" w:hAnsi="Times New Roman"/>
          <w:color w:val="FF0000"/>
        </w:rPr>
        <w:t>3. Существующие ограничения (обременения) права –</w:t>
      </w:r>
      <w:r w:rsidR="004A1A21" w:rsidRPr="00A62842">
        <w:rPr>
          <w:rFonts w:ascii="Times New Roman" w:hAnsi="Times New Roman"/>
          <w:color w:val="FF0000"/>
        </w:rPr>
        <w:t xml:space="preserve"> </w:t>
      </w:r>
      <w:r w:rsidR="00A6773C">
        <w:rPr>
          <w:rFonts w:ascii="Times New Roman" w:hAnsi="Times New Roman"/>
          <w:color w:val="FF0000"/>
        </w:rPr>
        <w:t>нет.</w:t>
      </w:r>
    </w:p>
    <w:p w:rsidR="001E7981" w:rsidRPr="00A62842" w:rsidRDefault="003E3D56" w:rsidP="009908E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>4</w:t>
      </w:r>
      <w:r w:rsidR="006312D8" w:rsidRPr="00A62842">
        <w:rPr>
          <w:rFonts w:ascii="Times New Roman" w:hAnsi="Times New Roman"/>
          <w:bCs/>
        </w:rPr>
        <w:t xml:space="preserve">. </w:t>
      </w:r>
      <w:r w:rsidR="001E7981" w:rsidRPr="00A62842">
        <w:rPr>
          <w:rFonts w:ascii="Times New Roman" w:hAnsi="Times New Roman"/>
          <w:bCs/>
        </w:rPr>
        <w:t xml:space="preserve"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</w:t>
      </w:r>
      <w:r w:rsidR="001E7981" w:rsidRPr="00A62842">
        <w:rPr>
          <w:rFonts w:ascii="Times New Roman" w:hAnsi="Times New Roman"/>
          <w:bCs/>
        </w:rPr>
        <w:lastRenderedPageBreak/>
        <w:t>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A62842">
        <w:rPr>
          <w:rFonts w:ascii="Times New Roman" w:hAnsi="Times New Roman"/>
          <w:bCs/>
        </w:rPr>
        <w:t xml:space="preserve"> (за исключением случаев, указанных </w:t>
      </w:r>
      <w:r w:rsidRPr="00A62842">
        <w:rPr>
          <w:rFonts w:ascii="Times New Roman" w:hAnsi="Times New Roman"/>
          <w:bCs/>
          <w:color w:val="FF0000"/>
        </w:rPr>
        <w:t>в п. 5</w:t>
      </w:r>
      <w:r w:rsidRPr="00A62842">
        <w:rPr>
          <w:rFonts w:ascii="Times New Roman" w:hAnsi="Times New Roman"/>
          <w:bCs/>
        </w:rPr>
        <w:t xml:space="preserve"> настоящего договора)</w:t>
      </w:r>
      <w:r w:rsidR="001E7981" w:rsidRPr="00A62842">
        <w:rPr>
          <w:rFonts w:ascii="Times New Roman" w:hAnsi="Times New Roman"/>
          <w:bCs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A62842" w:rsidRDefault="005D0C45" w:rsidP="009908ED">
      <w:pPr>
        <w:spacing w:line="240" w:lineRule="auto"/>
        <w:ind w:firstLine="708"/>
        <w:jc w:val="both"/>
        <w:rPr>
          <w:rFonts w:ascii="Times New Roman" w:hAnsi="Times New Roman"/>
          <w:bCs/>
        </w:rPr>
      </w:pPr>
      <w:r w:rsidRPr="00A62842">
        <w:rPr>
          <w:rFonts w:ascii="Times New Roman" w:hAnsi="Times New Roman"/>
          <w:bCs/>
        </w:rPr>
        <w:t xml:space="preserve">Суммы, указанные в пункте 1 настоящего Договора должны быть уплачены на счет Продавца </w:t>
      </w:r>
      <w:r w:rsidRPr="002A5163">
        <w:rPr>
          <w:rFonts w:ascii="Times New Roman" w:hAnsi="Times New Roman"/>
          <w:bCs/>
        </w:rPr>
        <w:t>до</w:t>
      </w:r>
      <w:r w:rsidR="007D2FF7" w:rsidRPr="002A5163">
        <w:rPr>
          <w:rFonts w:ascii="Times New Roman" w:hAnsi="Times New Roman"/>
          <w:bCs/>
        </w:rPr>
        <w:t xml:space="preserve"> </w:t>
      </w:r>
      <w:proofErr w:type="spellStart"/>
      <w:r w:rsidR="002A5163" w:rsidRPr="002A5163">
        <w:rPr>
          <w:rFonts w:ascii="Times New Roman" w:hAnsi="Times New Roman"/>
          <w:bCs/>
        </w:rPr>
        <w:t>до</w:t>
      </w:r>
      <w:proofErr w:type="spellEnd"/>
      <w:r w:rsidR="002A5163" w:rsidRPr="002A5163">
        <w:rPr>
          <w:rFonts w:ascii="Times New Roman" w:hAnsi="Times New Roman"/>
          <w:bCs/>
        </w:rPr>
        <w:t xml:space="preserve"> окончания времени соответствующего этапа</w:t>
      </w:r>
      <w:r w:rsidR="007D2FF7" w:rsidRPr="002A5163">
        <w:rPr>
          <w:rFonts w:ascii="Times New Roman" w:hAnsi="Times New Roman"/>
          <w:bCs/>
        </w:rPr>
        <w:t>)</w:t>
      </w:r>
      <w:r w:rsidR="007D2FF7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 xml:space="preserve"> В случае не</w:t>
      </w:r>
      <w:r w:rsidR="006312D8" w:rsidRPr="00A62842">
        <w:rPr>
          <w:rFonts w:ascii="Times New Roman" w:hAnsi="Times New Roman"/>
          <w:bCs/>
        </w:rPr>
        <w:t xml:space="preserve"> </w:t>
      </w:r>
      <w:r w:rsidRPr="00A62842">
        <w:rPr>
          <w:rFonts w:ascii="Times New Roman" w:hAnsi="Times New Roman"/>
          <w:bCs/>
        </w:rPr>
        <w:t>поступления</w:t>
      </w:r>
      <w:r w:rsidR="006312D8" w:rsidRPr="00A62842">
        <w:rPr>
          <w:rFonts w:ascii="Times New Roman" w:hAnsi="Times New Roman"/>
          <w:bCs/>
        </w:rPr>
        <w:t xml:space="preserve"> (не полного поступления)</w:t>
      </w:r>
      <w:r w:rsidRPr="00A62842">
        <w:rPr>
          <w:rFonts w:ascii="Times New Roman" w:hAnsi="Times New Roman"/>
          <w:bCs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A62842">
        <w:rPr>
          <w:rFonts w:ascii="Times New Roman" w:hAnsi="Times New Roman"/>
          <w:bCs/>
        </w:rPr>
        <w:t xml:space="preserve"> </w:t>
      </w:r>
      <w:r w:rsidR="006312D8" w:rsidRPr="00A62842">
        <w:rPr>
          <w:rFonts w:ascii="Times New Roman" w:hAnsi="Times New Roman"/>
          <w:bCs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A62842">
        <w:rPr>
          <w:rFonts w:ascii="Times New Roman" w:hAnsi="Times New Roman"/>
          <w:bCs/>
        </w:rPr>
        <w:t>р</w:t>
      </w:r>
      <w:proofErr w:type="spellEnd"/>
      <w:r w:rsidR="006312D8" w:rsidRPr="00A62842">
        <w:rPr>
          <w:rFonts w:ascii="Times New Roman" w:hAnsi="Times New Roman"/>
          <w:bCs/>
        </w:rPr>
        <w:t>/с Продавца</w:t>
      </w:r>
      <w:r w:rsidR="00201416" w:rsidRPr="00A62842">
        <w:rPr>
          <w:rFonts w:ascii="Times New Roman" w:hAnsi="Times New Roman"/>
          <w:bCs/>
        </w:rPr>
        <w:t xml:space="preserve"> согласно следующим реквизитам: 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77000D" w:rsidRPr="00AD56CF" w:rsidTr="00A628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A628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A628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9908ED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FD18B7" w:rsidRPr="007D238E">
              <w:rPr>
                <w:rFonts w:ascii="Tahoma" w:hAnsi="Tahoma" w:cs="Tahoma"/>
                <w:color w:val="000000"/>
                <w:sz w:val="16"/>
                <w:szCs w:val="16"/>
              </w:rPr>
              <w:t>251115216358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F4316C" w:rsidP="00DD1C9C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DF1315">
              <w:rPr>
                <w:rFonts w:ascii="Tahoma" w:hAnsi="Tahoma" w:cs="Tahoma"/>
                <w:color w:val="000000"/>
              </w:rPr>
              <w:t>40817810100100000786</w:t>
            </w:r>
          </w:p>
        </w:tc>
      </w:tr>
      <w:tr w:rsidR="0077000D" w:rsidRPr="009210AB" w:rsidTr="00A628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125C61" w:rsidRDefault="00FD18B7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7D238E">
              <w:rPr>
                <w:rFonts w:ascii="Tahoma" w:hAnsi="Tahoma" w:cs="Tahoma"/>
                <w:color w:val="000000"/>
                <w:sz w:val="16"/>
                <w:szCs w:val="16"/>
              </w:rPr>
              <w:t>Ворошилов Александр Сергеевич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9908ED">
        <w:trPr>
          <w:cantSplit/>
          <w:trHeight w:val="355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A628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A628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A628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908ED" w:rsidRDefault="002A5163" w:rsidP="00B02CFB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F125D">
              <w:rPr>
                <w:color w:val="FF0066"/>
              </w:rPr>
              <w:t xml:space="preserve">Задаток для торгов имуществом должника по делу </w:t>
            </w:r>
            <w:r w:rsidRPr="006F125D">
              <w:rPr>
                <w:rStyle w:val="paragraph"/>
                <w:color w:val="FF0066"/>
                <w:highlight w:val="yellow"/>
              </w:rPr>
              <w:t>А51–</w:t>
            </w:r>
            <w:r>
              <w:rPr>
                <w:rStyle w:val="paragraph"/>
                <w:color w:val="FF0066"/>
                <w:highlight w:val="yellow"/>
              </w:rPr>
              <w:t>9265</w:t>
            </w:r>
            <w:r w:rsidRPr="006F125D">
              <w:rPr>
                <w:rStyle w:val="paragraph"/>
                <w:color w:val="FF0066"/>
                <w:highlight w:val="yellow"/>
              </w:rPr>
              <w:t>/2016 г.</w:t>
            </w:r>
            <w:r w:rsidRPr="006F125D">
              <w:rPr>
                <w:rStyle w:val="paragraph"/>
                <w:color w:val="FF0066"/>
              </w:rPr>
              <w:t xml:space="preserve"> </w:t>
            </w:r>
            <w:r w:rsidRPr="006F125D">
              <w:rPr>
                <w:color w:val="FF0066"/>
              </w:rPr>
              <w:t xml:space="preserve">по договору о задатке </w:t>
            </w:r>
            <w:r w:rsidRPr="006F125D">
              <w:rPr>
                <w:color w:val="FF0066"/>
                <w:shd w:val="clear" w:color="auto" w:fill="FFFF00"/>
              </w:rPr>
              <w:t xml:space="preserve">№ </w:t>
            </w:r>
            <w:r>
              <w:rPr>
                <w:b/>
                <w:bCs/>
                <w:color w:val="FF0066"/>
                <w:shd w:val="clear" w:color="auto" w:fill="FFFF00"/>
              </w:rPr>
              <w:t>17</w:t>
            </w:r>
            <w:r w:rsidRPr="006F125D">
              <w:rPr>
                <w:color w:val="FF0066"/>
                <w:shd w:val="clear" w:color="auto" w:fill="FFFF00"/>
              </w:rPr>
              <w:t xml:space="preserve"> от </w:t>
            </w:r>
            <w:r>
              <w:rPr>
                <w:b/>
                <w:bCs/>
                <w:color w:val="FF0066"/>
                <w:shd w:val="clear" w:color="auto" w:fill="FFFF00"/>
              </w:rPr>
              <w:t>03</w:t>
            </w:r>
            <w:r w:rsidRPr="006F125D">
              <w:rPr>
                <w:color w:val="FF0066"/>
                <w:shd w:val="clear" w:color="auto" w:fill="FFFF00"/>
              </w:rPr>
              <w:t>.</w:t>
            </w:r>
            <w:r>
              <w:rPr>
                <w:b/>
                <w:bCs/>
                <w:color w:val="FF0066"/>
                <w:shd w:val="clear" w:color="auto" w:fill="FFFF00"/>
              </w:rPr>
              <w:t>04</w:t>
            </w:r>
            <w:r w:rsidRPr="006F125D">
              <w:rPr>
                <w:color w:val="FF0066"/>
                <w:shd w:val="clear" w:color="auto" w:fill="FFFF00"/>
              </w:rPr>
              <w:t>.1</w:t>
            </w:r>
            <w:r>
              <w:rPr>
                <w:color w:val="FF0066"/>
                <w:shd w:val="clear" w:color="auto" w:fill="FFFF00"/>
              </w:rPr>
              <w:t>9</w:t>
            </w:r>
            <w:r w:rsidRPr="006F125D">
              <w:rPr>
                <w:color w:val="FF0066"/>
              </w:rPr>
              <w:t xml:space="preserve">  по лоту </w:t>
            </w:r>
            <w:r w:rsidRPr="006F125D">
              <w:rPr>
                <w:color w:val="FF0066"/>
                <w:u w:val="single"/>
              </w:rPr>
              <w:t>№ 1</w:t>
            </w:r>
            <w:r w:rsidR="009908ED" w:rsidRPr="009908ED">
              <w:rPr>
                <w:rFonts w:ascii="Times New Roman" w:hAnsi="Times New Roman"/>
                <w:color w:val="FF0066"/>
                <w:sz w:val="20"/>
                <w:szCs w:val="20"/>
              </w:rPr>
              <w:t>. Без НДС</w:t>
            </w:r>
            <w:r w:rsidR="009908ED" w:rsidRPr="009908ED">
              <w:rPr>
                <w:rFonts w:ascii="Times New Roman" w:hAnsi="Times New Roman"/>
                <w:color w:val="FF0066"/>
                <w:sz w:val="20"/>
                <w:szCs w:val="20"/>
                <w:u w:val="single"/>
              </w:rPr>
              <w:t>.</w:t>
            </w:r>
          </w:p>
        </w:tc>
      </w:tr>
    </w:tbl>
    <w:p w:rsidR="00E92ED2" w:rsidRPr="00A62842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color w:val="002060"/>
          <w:sz w:val="22"/>
          <w:szCs w:val="22"/>
        </w:rPr>
        <w:t>5</w:t>
      </w:r>
      <w:r w:rsidRPr="00A62842">
        <w:rPr>
          <w:b w:val="0"/>
          <w:bCs w:val="0"/>
          <w:color w:val="002060"/>
          <w:sz w:val="22"/>
          <w:szCs w:val="22"/>
        </w:rPr>
        <w:t xml:space="preserve">. Внесенный Задаток </w:t>
      </w:r>
      <w:r w:rsidRPr="00822D5E">
        <w:rPr>
          <w:bCs w:val="0"/>
          <w:color w:val="002060"/>
          <w:sz w:val="22"/>
          <w:szCs w:val="22"/>
          <w:highlight w:val="yellow"/>
        </w:rPr>
        <w:t>не возвращается</w:t>
      </w:r>
      <w:r w:rsidRPr="00A62842">
        <w:rPr>
          <w:b w:val="0"/>
          <w:bCs w:val="0"/>
          <w:color w:val="002060"/>
          <w:sz w:val="22"/>
          <w:szCs w:val="22"/>
        </w:rPr>
        <w:t xml:space="preserve"> в случае:</w:t>
      </w:r>
    </w:p>
    <w:p w:rsidR="00E92ED2" w:rsidRPr="00A62842" w:rsidRDefault="00E92ED2" w:rsidP="00E92ED2">
      <w:pPr>
        <w:pStyle w:val="a3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A62842">
        <w:rPr>
          <w:color w:val="002060"/>
          <w:sz w:val="22"/>
          <w:szCs w:val="22"/>
        </w:rPr>
        <w:t xml:space="preserve"> </w:t>
      </w:r>
      <w:r w:rsidRPr="00A62842">
        <w:rPr>
          <w:b w:val="0"/>
          <w:bCs w:val="0"/>
          <w:color w:val="002060"/>
          <w:sz w:val="22"/>
          <w:szCs w:val="22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A62842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  <w:r w:rsidRPr="00A62842">
        <w:rPr>
          <w:b w:val="0"/>
          <w:bCs w:val="0"/>
          <w:color w:val="002060"/>
          <w:sz w:val="22"/>
          <w:szCs w:val="22"/>
        </w:rPr>
        <w:t>- Если Претендент отозвал заявку после приобретения им статуса участника торгов;</w:t>
      </w:r>
    </w:p>
    <w:p w:rsidR="00E92ED2" w:rsidRPr="00A62842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2"/>
          <w:szCs w:val="22"/>
        </w:rPr>
      </w:pPr>
    </w:p>
    <w:p w:rsidR="00A6026F" w:rsidRPr="00A62842" w:rsidRDefault="003E3D56" w:rsidP="00A6026F">
      <w:pPr>
        <w:pStyle w:val="a3"/>
        <w:ind w:firstLine="708"/>
        <w:jc w:val="both"/>
        <w:rPr>
          <w:rStyle w:val="paragraph"/>
          <w:b w:val="0"/>
          <w:sz w:val="22"/>
          <w:szCs w:val="22"/>
        </w:rPr>
      </w:pPr>
      <w:r w:rsidRPr="00A62842">
        <w:rPr>
          <w:rStyle w:val="paragraph"/>
          <w:sz w:val="22"/>
          <w:szCs w:val="22"/>
        </w:rPr>
        <w:t>6</w:t>
      </w:r>
      <w:r w:rsidR="00A6026F" w:rsidRPr="00A62842">
        <w:rPr>
          <w:rStyle w:val="paragraph"/>
          <w:sz w:val="22"/>
          <w:szCs w:val="22"/>
        </w:rPr>
        <w:t xml:space="preserve">. </w:t>
      </w:r>
      <w:r w:rsidR="00A6026F" w:rsidRPr="00A62842">
        <w:rPr>
          <w:rStyle w:val="paragraph"/>
          <w:b w:val="0"/>
          <w:sz w:val="22"/>
          <w:szCs w:val="22"/>
        </w:rPr>
        <w:t>В случае признания Претендента победителем торгов по реализации имущества</w:t>
      </w:r>
      <w:r w:rsidR="00370C1E" w:rsidRPr="00A62842">
        <w:rPr>
          <w:rStyle w:val="paragraph"/>
          <w:b w:val="0"/>
          <w:sz w:val="22"/>
          <w:szCs w:val="22"/>
        </w:rPr>
        <w:t xml:space="preserve"> 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(прав требования</w:t>
      </w:r>
      <w:r w:rsidR="006E01F3" w:rsidRPr="00A62842">
        <w:rPr>
          <w:rStyle w:val="paragraph"/>
          <w:b w:val="0"/>
          <w:color w:val="C00000"/>
          <w:sz w:val="22"/>
          <w:szCs w:val="22"/>
        </w:rPr>
        <w:t>, доли в УК</w:t>
      </w:r>
      <w:r w:rsidR="00370C1E" w:rsidRPr="00A62842">
        <w:rPr>
          <w:rStyle w:val="paragraph"/>
          <w:b w:val="0"/>
          <w:color w:val="C00000"/>
          <w:sz w:val="22"/>
          <w:szCs w:val="22"/>
        </w:rPr>
        <w:t>)</w:t>
      </w:r>
      <w:r w:rsidR="00A6026F" w:rsidRPr="00A62842">
        <w:rPr>
          <w:rStyle w:val="paragraph"/>
          <w:b w:val="0"/>
          <w:color w:val="C00000"/>
          <w:sz w:val="22"/>
          <w:szCs w:val="22"/>
        </w:rPr>
        <w:t>,</w:t>
      </w:r>
      <w:r w:rsidR="00A6026F" w:rsidRPr="00A62842">
        <w:rPr>
          <w:rStyle w:val="paragraph"/>
          <w:b w:val="0"/>
          <w:sz w:val="22"/>
          <w:szCs w:val="22"/>
        </w:rPr>
        <w:t xml:space="preserve"> указанного в п.1 данного договора, сумма внесенного задатка не возвращается и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A62842">
        <w:rPr>
          <w:rStyle w:val="paragraph"/>
          <w:b w:val="0"/>
          <w:sz w:val="22"/>
          <w:szCs w:val="22"/>
        </w:rPr>
        <w:t xml:space="preserve"> в соответствии с</w:t>
      </w:r>
      <w:r w:rsidR="00A6026F" w:rsidRPr="00A62842">
        <w:rPr>
          <w:rStyle w:val="paragraph"/>
          <w:sz w:val="22"/>
          <w:szCs w:val="22"/>
        </w:rPr>
        <w:t xml:space="preserve"> </w:t>
      </w:r>
      <w:r w:rsidR="00A6026F" w:rsidRPr="00A62842">
        <w:rPr>
          <w:rStyle w:val="paragraph"/>
          <w:b w:val="0"/>
          <w:sz w:val="22"/>
          <w:szCs w:val="22"/>
        </w:rPr>
        <w:t xml:space="preserve"> законодательством РФ.</w:t>
      </w:r>
    </w:p>
    <w:p w:rsidR="009233EC" w:rsidRPr="00A62842" w:rsidRDefault="003E3D56" w:rsidP="009233EC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7</w:t>
      </w:r>
      <w:r w:rsidR="009233EC" w:rsidRPr="00A62842">
        <w:rPr>
          <w:b w:val="0"/>
          <w:bCs w:val="0"/>
          <w:sz w:val="22"/>
          <w:szCs w:val="22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8</w:t>
      </w:r>
      <w:r w:rsidR="005D0C45" w:rsidRPr="00A62842">
        <w:rPr>
          <w:b w:val="0"/>
          <w:bCs w:val="0"/>
          <w:sz w:val="22"/>
          <w:szCs w:val="22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A62842" w:rsidRDefault="003E3D56" w:rsidP="00247CDD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9</w:t>
      </w:r>
      <w:r w:rsidR="005D0C45" w:rsidRPr="00A62842">
        <w:rPr>
          <w:b w:val="0"/>
          <w:bCs w:val="0"/>
          <w:sz w:val="22"/>
          <w:szCs w:val="22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A62842" w:rsidRDefault="003E3D56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10</w:t>
      </w:r>
      <w:r w:rsidR="005D0C45" w:rsidRPr="00A62842">
        <w:rPr>
          <w:b w:val="0"/>
          <w:bCs w:val="0"/>
          <w:sz w:val="22"/>
          <w:szCs w:val="22"/>
        </w:rPr>
        <w:t>. Задаток возвращается путем перечисления суммы внесенного задатка на счет Претендента</w:t>
      </w:r>
      <w:r w:rsidR="00370C1E" w:rsidRPr="00A62842">
        <w:rPr>
          <w:b w:val="0"/>
          <w:bCs w:val="0"/>
          <w:sz w:val="22"/>
          <w:szCs w:val="22"/>
        </w:rPr>
        <w:t xml:space="preserve">, с которого поступил указанный платёж, </w:t>
      </w:r>
      <w:r w:rsidR="00370C1E" w:rsidRPr="00A62842">
        <w:rPr>
          <w:b w:val="0"/>
          <w:bCs w:val="0"/>
          <w:sz w:val="22"/>
          <w:szCs w:val="22"/>
          <w:highlight w:val="yellow"/>
        </w:rPr>
        <w:t>при этом организатор вправе удержать с суммы банковскую комиссию</w:t>
      </w:r>
      <w:r w:rsidR="005D0C45" w:rsidRPr="00A62842">
        <w:rPr>
          <w:b w:val="0"/>
          <w:bCs w:val="0"/>
          <w:sz w:val="22"/>
          <w:szCs w:val="22"/>
          <w:highlight w:val="yellow"/>
        </w:rPr>
        <w:t>.</w:t>
      </w:r>
    </w:p>
    <w:p w:rsidR="005D0C45" w:rsidRPr="00A62842" w:rsidRDefault="005D0C45" w:rsidP="00247CDD">
      <w:pPr>
        <w:pStyle w:val="a6"/>
        <w:ind w:firstLine="567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  <w:r w:rsidR="00B02CFB">
        <w:rPr>
          <w:b w:val="0"/>
          <w:bCs w:val="0"/>
          <w:sz w:val="22"/>
          <w:szCs w:val="22"/>
        </w:rPr>
        <w:t xml:space="preserve"> Физические лица должны отдельно  указать реквизиты  счетов для  возврата задатков. </w:t>
      </w:r>
    </w:p>
    <w:p w:rsidR="005D0C45" w:rsidRPr="00A62842" w:rsidRDefault="003E3D56" w:rsidP="00247CDD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A62842">
        <w:rPr>
          <w:b w:val="0"/>
          <w:bCs w:val="0"/>
          <w:sz w:val="22"/>
          <w:szCs w:val="22"/>
        </w:rPr>
        <w:t>11</w:t>
      </w:r>
      <w:r w:rsidR="005D0C45" w:rsidRPr="00A62842">
        <w:rPr>
          <w:b w:val="0"/>
          <w:bCs w:val="0"/>
          <w:sz w:val="22"/>
          <w:szCs w:val="22"/>
        </w:rPr>
        <w:t>. Настоящий договор вступает в силу с момента его подписания Сторонами</w:t>
      </w:r>
      <w:r w:rsidR="009233EC" w:rsidRPr="00A62842">
        <w:rPr>
          <w:b w:val="0"/>
          <w:bCs w:val="0"/>
          <w:sz w:val="22"/>
          <w:szCs w:val="22"/>
        </w:rPr>
        <w:t xml:space="preserve">, </w:t>
      </w:r>
      <w:r w:rsidR="005D0C45" w:rsidRPr="00A62842">
        <w:rPr>
          <w:b w:val="0"/>
          <w:bCs w:val="0"/>
          <w:sz w:val="22"/>
          <w:szCs w:val="22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A62842" w:rsidRDefault="005D0C45" w:rsidP="00247CDD">
      <w:pPr>
        <w:pStyle w:val="2"/>
        <w:spacing w:line="240" w:lineRule="auto"/>
        <w:ind w:firstLine="708"/>
        <w:jc w:val="both"/>
        <w:rPr>
          <w:sz w:val="22"/>
          <w:szCs w:val="22"/>
        </w:rPr>
      </w:pPr>
      <w:r w:rsidRPr="00A62842">
        <w:rPr>
          <w:sz w:val="22"/>
          <w:szCs w:val="22"/>
        </w:rPr>
        <w:t>1</w:t>
      </w:r>
      <w:r w:rsidR="003E3D56" w:rsidRPr="00A62842">
        <w:rPr>
          <w:sz w:val="22"/>
          <w:szCs w:val="22"/>
        </w:rPr>
        <w:t>2</w:t>
      </w:r>
      <w:r w:rsidRPr="00A62842">
        <w:rPr>
          <w:sz w:val="22"/>
          <w:szCs w:val="22"/>
        </w:rPr>
        <w:t>. В случае отмены торгов по продаже Имущества, поименованного в п. 1 настоящего договора</w:t>
      </w:r>
      <w:r w:rsidR="00370C1E" w:rsidRPr="00A62842">
        <w:rPr>
          <w:sz w:val="22"/>
          <w:szCs w:val="22"/>
        </w:rPr>
        <w:t>,</w:t>
      </w:r>
      <w:r w:rsidRPr="00A62842">
        <w:rPr>
          <w:sz w:val="22"/>
          <w:szCs w:val="22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5D0C45" w:rsidRPr="009210AB" w:rsidTr="006E01F3">
        <w:tc>
          <w:tcPr>
            <w:tcW w:w="4928" w:type="dxa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Pr="009908ED" w:rsidRDefault="005C15AA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  <w:r w:rsidR="00FD18B7" w:rsidRPr="00FD18B7">
              <w:rPr>
                <w:rFonts w:ascii="Times New Roman" w:hAnsi="Times New Roman"/>
              </w:rPr>
              <w:t>Ворошилов Александр Сергеевич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D18B7" w:rsidRPr="00FD18B7">
              <w:rPr>
                <w:rFonts w:ascii="Times New Roman" w:hAnsi="Times New Roman"/>
              </w:rPr>
              <w:t xml:space="preserve"> (23.10.1978 г.р., уроженец г. Уссурийск, ИНН 251115216358, СНИЛС 063-761-58984, ОГРНИП 312251120600089, место проживания г. Уссурийск, ул. Энгельса д.75А)</w:t>
            </w:r>
          </w:p>
          <w:p w:rsidR="006E01F3" w:rsidRPr="009908ED" w:rsidRDefault="00E33E7A" w:rsidP="00550F79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9908ED">
              <w:rPr>
                <w:rFonts w:ascii="Times New Roman" w:hAnsi="Times New Roman"/>
              </w:rPr>
              <w:t>р</w:t>
            </w:r>
            <w:proofErr w:type="spellEnd"/>
            <w:r w:rsidRPr="009908ED">
              <w:rPr>
                <w:rFonts w:ascii="Times New Roman" w:hAnsi="Times New Roman"/>
              </w:rPr>
              <w:t>/</w:t>
            </w:r>
            <w:proofErr w:type="spellStart"/>
            <w:r w:rsidRPr="009908ED">
              <w:rPr>
                <w:rFonts w:ascii="Times New Roman" w:hAnsi="Times New Roman"/>
              </w:rPr>
              <w:t>сч</w:t>
            </w:r>
            <w:proofErr w:type="spellEnd"/>
            <w:r w:rsidRPr="009908ED">
              <w:rPr>
                <w:rFonts w:ascii="Times New Roman" w:hAnsi="Times New Roman"/>
              </w:rPr>
              <w:t>. №</w:t>
            </w:r>
            <w:r w:rsidR="00FD18B7">
              <w:rPr>
                <w:rFonts w:ascii="Times New Roman" w:hAnsi="Times New Roman"/>
              </w:rPr>
              <w:t xml:space="preserve"> </w:t>
            </w:r>
            <w:r w:rsidR="00F4316C" w:rsidRPr="00B2520D">
              <w:rPr>
                <w:rFonts w:ascii="Tahoma" w:hAnsi="Tahoma" w:cs="Tahoma"/>
                <w:color w:val="000000"/>
                <w:highlight w:val="yellow"/>
              </w:rPr>
              <w:t>40817810100100000786</w:t>
            </w:r>
            <w:r w:rsidR="00F4316C">
              <w:rPr>
                <w:rFonts w:ascii="Tahoma" w:hAnsi="Tahoma" w:cs="Tahoma"/>
                <w:color w:val="000000"/>
              </w:rPr>
              <w:t xml:space="preserve"> </w:t>
            </w:r>
            <w:r w:rsidRPr="009908ED">
              <w:rPr>
                <w:rFonts w:ascii="Times New Roman" w:hAnsi="Times New Roman"/>
              </w:rPr>
              <w:t xml:space="preserve">в </w:t>
            </w:r>
            <w:r w:rsidR="005C15AA" w:rsidRPr="009908ED">
              <w:rPr>
                <w:rFonts w:ascii="Times New Roman" w:hAnsi="Times New Roman"/>
              </w:rPr>
              <w:t>ПАО «</w:t>
            </w:r>
            <w:r w:rsidRPr="009908ED">
              <w:rPr>
                <w:rFonts w:ascii="Times New Roman" w:hAnsi="Times New Roman"/>
              </w:rPr>
              <w:t>Дальневосточн</w:t>
            </w:r>
            <w:r w:rsidR="005C15AA" w:rsidRPr="009908ED">
              <w:rPr>
                <w:rFonts w:ascii="Times New Roman" w:hAnsi="Times New Roman"/>
              </w:rPr>
              <w:t>ый</w:t>
            </w:r>
            <w:r w:rsidRPr="009908ED">
              <w:rPr>
                <w:rFonts w:ascii="Times New Roman" w:hAnsi="Times New Roman"/>
              </w:rPr>
              <w:t xml:space="preserve"> банк</w:t>
            </w:r>
            <w:r w:rsidR="005C15AA" w:rsidRPr="009908ED">
              <w:rPr>
                <w:rFonts w:ascii="Times New Roman" w:hAnsi="Times New Roman"/>
              </w:rPr>
              <w:t>» г. Владивосток</w:t>
            </w:r>
            <w:r w:rsidRPr="009908ED">
              <w:rPr>
                <w:rFonts w:ascii="Times New Roman" w:hAnsi="Times New Roman"/>
              </w:rPr>
              <w:t xml:space="preserve">, к/с </w:t>
            </w:r>
            <w:r w:rsidR="005C15AA" w:rsidRPr="009908ED">
              <w:rPr>
                <w:rFonts w:ascii="Times New Roman" w:hAnsi="Times New Roman"/>
              </w:rPr>
              <w:t>30101810900000000705</w:t>
            </w:r>
            <w:r w:rsidRPr="009908ED">
              <w:rPr>
                <w:rFonts w:ascii="Times New Roman" w:hAnsi="Times New Roman"/>
              </w:rPr>
              <w:t xml:space="preserve">, БИК </w:t>
            </w:r>
            <w:r w:rsidR="005C15AA" w:rsidRPr="009908ED">
              <w:rPr>
                <w:rFonts w:ascii="Times New Roman" w:hAnsi="Times New Roman"/>
              </w:rPr>
              <w:t>040507705</w:t>
            </w: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</w:p>
          <w:p w:rsidR="006E01F3" w:rsidRPr="009908ED" w:rsidRDefault="006E01F3" w:rsidP="00550F79">
            <w:pPr>
              <w:pStyle w:val="af0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6E01F3" w:rsidRPr="00CB2E6A" w:rsidRDefault="006E01F3" w:rsidP="00550F79">
            <w:pPr>
              <w:pStyle w:val="af0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Pr="00CB2E6A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  <w:lang w:val="en-US"/>
                </w:rPr>
                <w:t>adebt00@mail.ru</w:t>
              </w:r>
            </w:hyperlink>
          </w:p>
          <w:p w:rsidR="00700DD4" w:rsidRPr="001F2C3F" w:rsidRDefault="00700DD4" w:rsidP="001F2C3F">
            <w:pPr>
              <w:pStyle w:val="af0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E01F3" w:rsidRPr="00CB5F73" w:rsidRDefault="009F6170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F80607" w:rsidRPr="00CB5F73" w:rsidRDefault="00F80607" w:rsidP="00A61F34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B02CFB">
        <w:rPr>
          <w:rFonts w:ascii="Times New Roman" w:hAnsi="Times New Roman"/>
        </w:rPr>
        <w:t>9</w:t>
      </w:r>
      <w:r w:rsidRPr="00247CDD">
        <w:rPr>
          <w:rFonts w:ascii="Times New Roman" w:hAnsi="Times New Roman"/>
        </w:rPr>
        <w:t xml:space="preserve"> г. </w:t>
      </w:r>
    </w:p>
    <w:sectPr w:rsidR="005D0C45" w:rsidSect="00A62842">
      <w:footerReference w:type="even" r:id="rId10"/>
      <w:footerReference w:type="default" r:id="rId11"/>
      <w:pgSz w:w="11906" w:h="16838" w:code="9"/>
      <w:pgMar w:top="624" w:right="510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7B" w:rsidRDefault="00D2687B">
      <w:r>
        <w:separator/>
      </w:r>
    </w:p>
  </w:endnote>
  <w:endnote w:type="continuationSeparator" w:id="0">
    <w:p w:rsidR="00D2687B" w:rsidRDefault="00D2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9F6170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099">
      <w:rPr>
        <w:rStyle w:val="ab"/>
        <w:noProof/>
      </w:rPr>
      <w:t>4</w:t>
    </w:r>
    <w:r>
      <w:rPr>
        <w:rStyle w:val="ab"/>
      </w:rPr>
      <w:fldChar w:fldCharType="end"/>
    </w:r>
  </w:p>
  <w:p w:rsidR="00A61F34" w:rsidRDefault="00A61F34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34" w:rsidRDefault="009F6170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61F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46B0">
      <w:rPr>
        <w:rStyle w:val="ab"/>
        <w:noProof/>
      </w:rPr>
      <w:t>1</w:t>
    </w:r>
    <w:r>
      <w:rPr>
        <w:rStyle w:val="ab"/>
      </w:rPr>
      <w:fldChar w:fldCharType="end"/>
    </w:r>
  </w:p>
  <w:p w:rsidR="00A61F34" w:rsidRPr="00822D5E" w:rsidRDefault="009F6170" w:rsidP="00822D5E">
    <w:pPr>
      <w:pStyle w:val="a9"/>
      <w:ind w:right="55"/>
      <w:jc w:val="center"/>
      <w:rPr>
        <w:rFonts w:ascii="Times New Roman" w:hAnsi="Times New Roman"/>
        <w:color w:val="002060"/>
        <w:sz w:val="12"/>
        <w:szCs w:val="12"/>
      </w:rPr>
    </w:pPr>
    <w:r w:rsidRPr="00822D5E">
      <w:rPr>
        <w:rFonts w:ascii="Times New Roman" w:hAnsi="Times New Roman"/>
        <w:color w:val="002060"/>
        <w:sz w:val="12"/>
        <w:szCs w:val="12"/>
      </w:rPr>
      <w:fldChar w:fldCharType="begin"/>
    </w:r>
    <w:r w:rsidR="00A61F34" w:rsidRPr="00822D5E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822D5E">
      <w:rPr>
        <w:rFonts w:ascii="Times New Roman" w:hAnsi="Times New Roman"/>
        <w:color w:val="002060"/>
        <w:sz w:val="12"/>
        <w:szCs w:val="12"/>
      </w:rPr>
      <w:fldChar w:fldCharType="separate"/>
    </w:r>
    <w:r w:rsidR="000F46B0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ПАПКИ\БАНКРОТСТВО_2008\А_ФИЗИКИ_БАНКРОТЫ\ВОРОШИЛОВ АЛЕКС СЕРГ\ТОРГИ_ВОРОШИЛОВ\ТОРГИ НЕДВИЖ НЕЗАЛОГ\ПУБЛИЧ ПРЕДЛ\208_ДОГОВОР ЗАДАТКА_ВОРОШИЛОВ_ПУБЛ_ДОМ_3 л_LAST.docx</w:t>
    </w:r>
    <w:r w:rsidRPr="00822D5E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7B" w:rsidRDefault="00D2687B">
      <w:r>
        <w:separator/>
      </w:r>
    </w:p>
  </w:footnote>
  <w:footnote w:type="continuationSeparator" w:id="0">
    <w:p w:rsidR="00D2687B" w:rsidRDefault="00D2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36939"/>
    <w:rsid w:val="00046EFB"/>
    <w:rsid w:val="00082965"/>
    <w:rsid w:val="000B3DEC"/>
    <w:rsid w:val="000E347E"/>
    <w:rsid w:val="000F46B0"/>
    <w:rsid w:val="001001A7"/>
    <w:rsid w:val="001050E6"/>
    <w:rsid w:val="00105A5C"/>
    <w:rsid w:val="00113296"/>
    <w:rsid w:val="00125C61"/>
    <w:rsid w:val="00130236"/>
    <w:rsid w:val="001463B9"/>
    <w:rsid w:val="001578DB"/>
    <w:rsid w:val="00171FF5"/>
    <w:rsid w:val="0017658A"/>
    <w:rsid w:val="00194D47"/>
    <w:rsid w:val="001D09CE"/>
    <w:rsid w:val="001E7981"/>
    <w:rsid w:val="001F2C3F"/>
    <w:rsid w:val="001F364C"/>
    <w:rsid w:val="001F612C"/>
    <w:rsid w:val="00201416"/>
    <w:rsid w:val="00214683"/>
    <w:rsid w:val="00247CDD"/>
    <w:rsid w:val="0026141C"/>
    <w:rsid w:val="00277331"/>
    <w:rsid w:val="002872B2"/>
    <w:rsid w:val="002A5163"/>
    <w:rsid w:val="002B0FAA"/>
    <w:rsid w:val="002C1C75"/>
    <w:rsid w:val="002D0C70"/>
    <w:rsid w:val="003162E6"/>
    <w:rsid w:val="00323631"/>
    <w:rsid w:val="003236CD"/>
    <w:rsid w:val="0034273E"/>
    <w:rsid w:val="0034444E"/>
    <w:rsid w:val="00347DE9"/>
    <w:rsid w:val="003569E8"/>
    <w:rsid w:val="00367099"/>
    <w:rsid w:val="00370C1E"/>
    <w:rsid w:val="00371315"/>
    <w:rsid w:val="003B4B1C"/>
    <w:rsid w:val="003B5D45"/>
    <w:rsid w:val="003D57B7"/>
    <w:rsid w:val="003E3D56"/>
    <w:rsid w:val="003F5E3E"/>
    <w:rsid w:val="00416366"/>
    <w:rsid w:val="0042070B"/>
    <w:rsid w:val="00435E16"/>
    <w:rsid w:val="00445836"/>
    <w:rsid w:val="00447363"/>
    <w:rsid w:val="004761E6"/>
    <w:rsid w:val="004A1A21"/>
    <w:rsid w:val="004C27F7"/>
    <w:rsid w:val="00510FAF"/>
    <w:rsid w:val="00537966"/>
    <w:rsid w:val="00542E96"/>
    <w:rsid w:val="00550F79"/>
    <w:rsid w:val="00554F59"/>
    <w:rsid w:val="005951A4"/>
    <w:rsid w:val="005B3107"/>
    <w:rsid w:val="005C15AA"/>
    <w:rsid w:val="005C5D6F"/>
    <w:rsid w:val="005D0C45"/>
    <w:rsid w:val="005D16FF"/>
    <w:rsid w:val="005F03B3"/>
    <w:rsid w:val="006007C8"/>
    <w:rsid w:val="00615818"/>
    <w:rsid w:val="00624B8E"/>
    <w:rsid w:val="006312D8"/>
    <w:rsid w:val="00641906"/>
    <w:rsid w:val="0065026C"/>
    <w:rsid w:val="00651790"/>
    <w:rsid w:val="00673D47"/>
    <w:rsid w:val="006834CA"/>
    <w:rsid w:val="00685AAE"/>
    <w:rsid w:val="006958C0"/>
    <w:rsid w:val="006B7CF1"/>
    <w:rsid w:val="006C2DFB"/>
    <w:rsid w:val="006E01F3"/>
    <w:rsid w:val="006E2EBA"/>
    <w:rsid w:val="006F125D"/>
    <w:rsid w:val="00700184"/>
    <w:rsid w:val="00700DD4"/>
    <w:rsid w:val="00737FE2"/>
    <w:rsid w:val="0075224B"/>
    <w:rsid w:val="0077000D"/>
    <w:rsid w:val="00783741"/>
    <w:rsid w:val="007A052E"/>
    <w:rsid w:val="007D2FF7"/>
    <w:rsid w:val="007E338F"/>
    <w:rsid w:val="008154B0"/>
    <w:rsid w:val="0082058F"/>
    <w:rsid w:val="00822D5E"/>
    <w:rsid w:val="0083734F"/>
    <w:rsid w:val="0085211E"/>
    <w:rsid w:val="0085663D"/>
    <w:rsid w:val="008729B1"/>
    <w:rsid w:val="008B1A47"/>
    <w:rsid w:val="008B34A7"/>
    <w:rsid w:val="008E79B6"/>
    <w:rsid w:val="009138E6"/>
    <w:rsid w:val="00920C1C"/>
    <w:rsid w:val="009210AB"/>
    <w:rsid w:val="009233EC"/>
    <w:rsid w:val="0095055F"/>
    <w:rsid w:val="00951E37"/>
    <w:rsid w:val="009666E4"/>
    <w:rsid w:val="00966A96"/>
    <w:rsid w:val="00980BE2"/>
    <w:rsid w:val="00990368"/>
    <w:rsid w:val="009908ED"/>
    <w:rsid w:val="009B6E23"/>
    <w:rsid w:val="009B7E8B"/>
    <w:rsid w:val="009C70C7"/>
    <w:rsid w:val="009E071F"/>
    <w:rsid w:val="009F6170"/>
    <w:rsid w:val="00A233A9"/>
    <w:rsid w:val="00A34FB8"/>
    <w:rsid w:val="00A5688F"/>
    <w:rsid w:val="00A6026F"/>
    <w:rsid w:val="00A61F34"/>
    <w:rsid w:val="00A62842"/>
    <w:rsid w:val="00A63E07"/>
    <w:rsid w:val="00A6773C"/>
    <w:rsid w:val="00A901DE"/>
    <w:rsid w:val="00A97025"/>
    <w:rsid w:val="00AB4BF8"/>
    <w:rsid w:val="00AB524A"/>
    <w:rsid w:val="00AD56CF"/>
    <w:rsid w:val="00AF513E"/>
    <w:rsid w:val="00B02CFB"/>
    <w:rsid w:val="00B0543D"/>
    <w:rsid w:val="00B1601C"/>
    <w:rsid w:val="00B553D6"/>
    <w:rsid w:val="00B7460E"/>
    <w:rsid w:val="00BC66C2"/>
    <w:rsid w:val="00C038B9"/>
    <w:rsid w:val="00C10610"/>
    <w:rsid w:val="00C21FCD"/>
    <w:rsid w:val="00C42379"/>
    <w:rsid w:val="00C55A4C"/>
    <w:rsid w:val="00C7113C"/>
    <w:rsid w:val="00C85C00"/>
    <w:rsid w:val="00CA7F17"/>
    <w:rsid w:val="00CB2E6A"/>
    <w:rsid w:val="00CB5F73"/>
    <w:rsid w:val="00CC1B8F"/>
    <w:rsid w:val="00CD360B"/>
    <w:rsid w:val="00CE1307"/>
    <w:rsid w:val="00CE1501"/>
    <w:rsid w:val="00CE42DC"/>
    <w:rsid w:val="00CE6303"/>
    <w:rsid w:val="00D00310"/>
    <w:rsid w:val="00D00C76"/>
    <w:rsid w:val="00D2687B"/>
    <w:rsid w:val="00D276C0"/>
    <w:rsid w:val="00D317E5"/>
    <w:rsid w:val="00D40101"/>
    <w:rsid w:val="00D56142"/>
    <w:rsid w:val="00D63C30"/>
    <w:rsid w:val="00D86380"/>
    <w:rsid w:val="00DD1C9C"/>
    <w:rsid w:val="00DD35AD"/>
    <w:rsid w:val="00E078D2"/>
    <w:rsid w:val="00E13316"/>
    <w:rsid w:val="00E33E7A"/>
    <w:rsid w:val="00E4039B"/>
    <w:rsid w:val="00E566BD"/>
    <w:rsid w:val="00E65276"/>
    <w:rsid w:val="00E81719"/>
    <w:rsid w:val="00E92ED2"/>
    <w:rsid w:val="00EA3CAB"/>
    <w:rsid w:val="00EC1838"/>
    <w:rsid w:val="00ED5817"/>
    <w:rsid w:val="00F05616"/>
    <w:rsid w:val="00F0575E"/>
    <w:rsid w:val="00F10A8C"/>
    <w:rsid w:val="00F121E6"/>
    <w:rsid w:val="00F4316C"/>
    <w:rsid w:val="00F51B78"/>
    <w:rsid w:val="00F57B37"/>
    <w:rsid w:val="00F602C9"/>
    <w:rsid w:val="00F649A5"/>
    <w:rsid w:val="00F65D87"/>
    <w:rsid w:val="00F75C23"/>
    <w:rsid w:val="00F80607"/>
    <w:rsid w:val="00F87959"/>
    <w:rsid w:val="00F901FE"/>
    <w:rsid w:val="00FC51DC"/>
    <w:rsid w:val="00FD18B7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styleId="af2">
    <w:name w:val="Strong"/>
    <w:basedOn w:val="a0"/>
    <w:uiPriority w:val="22"/>
    <w:qFormat/>
    <w:locked/>
    <w:rsid w:val="00752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nkruptcy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4</cp:revision>
  <cp:lastPrinted>2019-03-27T15:51:00Z</cp:lastPrinted>
  <dcterms:created xsi:type="dcterms:W3CDTF">2019-03-27T15:50:00Z</dcterms:created>
  <dcterms:modified xsi:type="dcterms:W3CDTF">2019-03-27T16:30:00Z</dcterms:modified>
</cp:coreProperties>
</file>