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0FDE7A11" w:rsidR="00FC7902" w:rsidRDefault="00E00824" w:rsidP="00FC7902">
      <w:pPr>
        <w:spacing w:before="120" w:after="120"/>
        <w:jc w:val="both"/>
        <w:rPr>
          <w:color w:val="000000"/>
        </w:rPr>
      </w:pPr>
      <w:r w:rsidRPr="00E00824">
        <w:t xml:space="preserve">АО «Российский аукционный дом» (ОГРН 1097847233351, ИНН 7838430413, 190000, Санкт-Петербург, пер. </w:t>
      </w:r>
      <w:proofErr w:type="spellStart"/>
      <w:r w:rsidRPr="00E00824">
        <w:t>Гривцова</w:t>
      </w:r>
      <w:proofErr w:type="spellEnd"/>
      <w:r w:rsidRPr="00E00824">
        <w:t xml:space="preserve">, д. 5, </w:t>
      </w:r>
      <w:proofErr w:type="spellStart"/>
      <w:r w:rsidRPr="00E00824">
        <w:t>лит</w:t>
      </w:r>
      <w:proofErr w:type="gramStart"/>
      <w:r w:rsidRPr="00E00824">
        <w:t>.В</w:t>
      </w:r>
      <w:proofErr w:type="spellEnd"/>
      <w:proofErr w:type="gramEnd"/>
      <w:r w:rsidRPr="00E00824">
        <w:t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16 октября 2015г. по делу №</w:t>
      </w:r>
      <w:proofErr w:type="gramStart"/>
      <w:r w:rsidRPr="00E00824">
        <w:t>А40-128272/15 конкурсным управляющим (ликвидатором) АКЦИОНЕРНЫМ КОММЕРЧЕСКИМ БАНКОМ «АЗИМУТ» (ПУБЛИЧНОЕ АКЦИОНЕРНОЕ ОБЩЕСТВО) (АКБ «АЗИМУТ» (ПАО) адрес регистрации: 125190, г. Москва, пр.</w:t>
      </w:r>
      <w:proofErr w:type="gramEnd"/>
      <w:r w:rsidRPr="00E00824">
        <w:t xml:space="preserve"> </w:t>
      </w:r>
      <w:proofErr w:type="gramStart"/>
      <w:r w:rsidRPr="00E00824">
        <w:t>Ленинградский, д, 80/2, корп. 5А, ИНН  7725065199, ОГРН 1027700570523)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 xml:space="preserve">(сообщение </w:t>
      </w:r>
      <w:r w:rsidRPr="00E00824">
        <w:t>78030231893</w:t>
      </w:r>
      <w:r>
        <w:t xml:space="preserve"> </w:t>
      </w:r>
      <w:r w:rsidR="00FC7902" w:rsidRPr="0047140F">
        <w:t xml:space="preserve">в газете </w:t>
      </w:r>
      <w:r w:rsidR="00414810">
        <w:t xml:space="preserve">АО </w:t>
      </w:r>
      <w:r w:rsidR="00FC7902" w:rsidRPr="0047140F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FC7902" w:rsidRPr="0047140F">
        <w:instrText xml:space="preserve"> FORMTEXT </w:instrText>
      </w:r>
      <w:r w:rsidR="00FC7902" w:rsidRPr="0047140F">
        <w:fldChar w:fldCharType="separate"/>
      </w:r>
      <w:r w:rsidR="00FC7902" w:rsidRPr="0047140F">
        <w:t>«Коммерсантъ»</w:t>
      </w:r>
      <w:r w:rsidR="00FC7902" w:rsidRPr="0047140F">
        <w:fldChar w:fldCharType="end"/>
      </w:r>
      <w:r w:rsidR="00FC7902" w:rsidRPr="0047140F">
        <w:t xml:space="preserve"> от </w:t>
      </w:r>
      <w:r>
        <w:t>15.12.2018 г.</w:t>
      </w:r>
      <w:r w:rsidR="00FC7902">
        <w:t xml:space="preserve"> </w:t>
      </w:r>
      <w:r w:rsidR="00FC7902" w:rsidRPr="0047140F">
        <w:t xml:space="preserve">№ </w:t>
      </w:r>
      <w:r w:rsidRPr="00E00824">
        <w:t>232(6470)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08 июля 2019 г. по 14 июля 2019 г.,</w:t>
      </w:r>
      <w:r w:rsidR="00FC7902" w:rsidRPr="0047140F">
        <w:t xml:space="preserve"> заключе</w:t>
      </w:r>
      <w:r>
        <w:t>н</w:t>
      </w:r>
      <w:r w:rsidR="00FC7902" w:rsidRPr="0047140F">
        <w:rPr>
          <w:color w:val="000000"/>
        </w:rPr>
        <w:t xml:space="preserve"> следующи</w:t>
      </w:r>
      <w:r>
        <w:rPr>
          <w:color w:val="000000"/>
        </w:rPr>
        <w:t>й</w:t>
      </w:r>
      <w:proofErr w:type="gramEnd"/>
      <w:r w:rsidR="00FC7902" w:rsidRPr="0047140F">
        <w:rPr>
          <w:color w:val="000000"/>
        </w:rPr>
        <w:t xml:space="preserve"> догово</w:t>
      </w:r>
      <w:r>
        <w:rPr>
          <w:color w:val="000000"/>
        </w:rPr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15607FB" w:rsidR="00FC7902" w:rsidRPr="001F4360" w:rsidRDefault="00E00824" w:rsidP="00E0082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5AF0438" w:rsidR="00FC7902" w:rsidRPr="001F4360" w:rsidRDefault="00E00824" w:rsidP="00E0082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824">
              <w:rPr>
                <w:rFonts w:ascii="Times New Roman" w:hAnsi="Times New Roman" w:cs="Times New Roman"/>
                <w:sz w:val="24"/>
                <w:szCs w:val="24"/>
              </w:rPr>
              <w:t>2019-3714/45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70284EB" w:rsidR="00FC7902" w:rsidRPr="001F4360" w:rsidRDefault="00E00824" w:rsidP="00E0082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824">
              <w:rPr>
                <w:rFonts w:ascii="Times New Roman" w:hAnsi="Times New Roman" w:cs="Times New Roman"/>
                <w:sz w:val="24"/>
                <w:szCs w:val="24"/>
              </w:rPr>
              <w:t>24.07.2019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4618ACA" w:rsidR="00FC7902" w:rsidRPr="001F4360" w:rsidRDefault="00E00824" w:rsidP="00E0082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824">
              <w:rPr>
                <w:rFonts w:ascii="Times New Roman" w:hAnsi="Times New Roman" w:cs="Times New Roman"/>
                <w:sz w:val="24"/>
                <w:szCs w:val="24"/>
              </w:rPr>
              <w:t>86 790,82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8B07BE3" w:rsidR="00FC7902" w:rsidRPr="001F4360" w:rsidRDefault="00E00824" w:rsidP="00E0082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0824">
              <w:rPr>
                <w:rFonts w:ascii="Times New Roman" w:hAnsi="Times New Roman" w:cs="Times New Roman"/>
                <w:sz w:val="24"/>
                <w:szCs w:val="24"/>
              </w:rPr>
              <w:t>Бузян</w:t>
            </w:r>
            <w:proofErr w:type="spellEnd"/>
            <w:r w:rsidRPr="00E0082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 </w:t>
            </w:r>
            <w:bookmarkStart w:id="0" w:name="_GoBack"/>
            <w:bookmarkEnd w:id="0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0824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6</cp:revision>
  <cp:lastPrinted>2017-09-06T13:05:00Z</cp:lastPrinted>
  <dcterms:created xsi:type="dcterms:W3CDTF">2018-08-16T08:59:00Z</dcterms:created>
  <dcterms:modified xsi:type="dcterms:W3CDTF">2019-09-02T08:21:00Z</dcterms:modified>
</cp:coreProperties>
</file>