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510F">
        <w:rPr>
          <w:b/>
          <w:bCs/>
          <w:sz w:val="22"/>
          <w:szCs w:val="22"/>
        </w:rPr>
        <w:t>Договор о задатке по лоту №1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"___" __________ 201</w:t>
      </w:r>
      <w:r w:rsidR="00EF3C18">
        <w:rPr>
          <w:sz w:val="22"/>
          <w:szCs w:val="22"/>
        </w:rPr>
        <w:t>9</w:t>
      </w:r>
      <w:r w:rsidRPr="00A3510F">
        <w:rPr>
          <w:sz w:val="22"/>
          <w:szCs w:val="22"/>
        </w:rPr>
        <w:t xml:space="preserve"> г.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   </w:t>
      </w:r>
    </w:p>
    <w:p w:rsidR="003362E0" w:rsidRPr="00F53E9D" w:rsidRDefault="00E86B73" w:rsidP="00F53E9D">
      <w:pPr>
        <w:jc w:val="both"/>
        <w:rPr>
          <w:sz w:val="22"/>
          <w:szCs w:val="22"/>
        </w:rPr>
      </w:pPr>
      <w:proofErr w:type="gramStart"/>
      <w:r w:rsidRPr="00F53E9D">
        <w:rPr>
          <w:sz w:val="22"/>
          <w:szCs w:val="22"/>
        </w:rPr>
        <w:t xml:space="preserve">Конкурсный управляющий ООО «Колос» (433551, Ульяновская область, </w:t>
      </w:r>
      <w:proofErr w:type="spellStart"/>
      <w:r w:rsidRPr="00F53E9D">
        <w:rPr>
          <w:sz w:val="22"/>
          <w:szCs w:val="22"/>
        </w:rPr>
        <w:t>Мелекесский</w:t>
      </w:r>
      <w:proofErr w:type="spellEnd"/>
      <w:r w:rsidRPr="00F53E9D">
        <w:rPr>
          <w:sz w:val="22"/>
          <w:szCs w:val="22"/>
        </w:rPr>
        <w:t xml:space="preserve"> район, р.п.</w:t>
      </w:r>
      <w:proofErr w:type="gramEnd"/>
      <w:r w:rsidRPr="00F53E9D">
        <w:rPr>
          <w:sz w:val="22"/>
          <w:szCs w:val="22"/>
        </w:rPr>
        <w:t xml:space="preserve"> </w:t>
      </w:r>
      <w:proofErr w:type="gramStart"/>
      <w:r w:rsidRPr="00F53E9D">
        <w:rPr>
          <w:sz w:val="22"/>
          <w:szCs w:val="22"/>
        </w:rPr>
        <w:t>Мулловка, ул. Некрасова, д.4; ИНН 7310105366; ОГРН 1087310001338) Богданова Галина Николаевна, действующий на основании Решения Арбитражного суда Ульяновской области по делу № А72-15949/2016 от 25.09.17 г.,</w:t>
      </w:r>
      <w:r w:rsidRPr="00F53E9D">
        <w:rPr>
          <w:bCs/>
          <w:sz w:val="22"/>
          <w:szCs w:val="22"/>
        </w:rPr>
        <w:t xml:space="preserve"> </w:t>
      </w:r>
      <w:r w:rsidR="00424274" w:rsidRPr="00F53E9D">
        <w:rPr>
          <w:sz w:val="22"/>
          <w:szCs w:val="22"/>
        </w:rPr>
        <w:t xml:space="preserve">именуемый в дальнейшем </w:t>
      </w:r>
      <w:r w:rsidR="003362E0" w:rsidRPr="00F53E9D">
        <w:rPr>
          <w:sz w:val="22"/>
          <w:szCs w:val="22"/>
        </w:rPr>
        <w:t xml:space="preserve"> «Организатор торгов» с одной стороны, и ___________________________________________________________________________________</w:t>
      </w:r>
      <w:proofErr w:type="gramEnd"/>
    </w:p>
    <w:p w:rsidR="003362E0" w:rsidRPr="00F53E9D" w:rsidRDefault="003362E0" w:rsidP="00F53E9D">
      <w:pPr>
        <w:pStyle w:val="a6"/>
        <w:tabs>
          <w:tab w:val="left" w:pos="2926"/>
        </w:tabs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1. Предмет договора</w:t>
      </w:r>
    </w:p>
    <w:p w:rsidR="003362E0" w:rsidRPr="00F53E9D" w:rsidRDefault="003362E0" w:rsidP="00F53E9D">
      <w:pPr>
        <w:pStyle w:val="a3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1.1. Для участия в</w:t>
      </w:r>
      <w:r w:rsidR="00642A4F">
        <w:rPr>
          <w:sz w:val="22"/>
          <w:szCs w:val="22"/>
        </w:rPr>
        <w:t xml:space="preserve"> повторных </w:t>
      </w:r>
      <w:r w:rsidRPr="00F53E9D">
        <w:rPr>
          <w:sz w:val="22"/>
          <w:szCs w:val="22"/>
        </w:rPr>
        <w:t xml:space="preserve"> открытых торгах в форме </w:t>
      </w:r>
      <w:r w:rsidR="00031F6E">
        <w:rPr>
          <w:sz w:val="22"/>
          <w:szCs w:val="22"/>
        </w:rPr>
        <w:t>публичного предложения</w:t>
      </w:r>
      <w:r w:rsidRPr="00F53E9D">
        <w:rPr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цене, по продаже следующего имуществ</w:t>
      </w:r>
      <w:proofErr w:type="gramStart"/>
      <w:r w:rsidRPr="00F53E9D">
        <w:rPr>
          <w:sz w:val="22"/>
          <w:szCs w:val="22"/>
        </w:rPr>
        <w:t xml:space="preserve">а </w:t>
      </w:r>
      <w:r w:rsidR="00E86B73" w:rsidRPr="00F53E9D">
        <w:rPr>
          <w:spacing w:val="-2"/>
          <w:sz w:val="22"/>
          <w:szCs w:val="22"/>
        </w:rPr>
        <w:t>ООО</w:t>
      </w:r>
      <w:proofErr w:type="gramEnd"/>
      <w:r w:rsidR="00E86B73" w:rsidRPr="00F53E9D">
        <w:rPr>
          <w:spacing w:val="-2"/>
          <w:sz w:val="22"/>
          <w:szCs w:val="22"/>
        </w:rPr>
        <w:t xml:space="preserve"> «Колос»: </w:t>
      </w:r>
      <w:r w:rsidR="00E86B73" w:rsidRPr="00F53E9D">
        <w:rPr>
          <w:sz w:val="22"/>
          <w:szCs w:val="22"/>
        </w:rPr>
        <w:t xml:space="preserve">Лот №1 в составе: Одноэтажное здание магазина с пекарней, площадью 704,42 кв.м., инвентарный номер 73:08:021402:3098, расположенное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 4; земельный участок общей площадью 1395 кв.м., расположенный по адресу: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 4, кадастровый номер 73:08:021402:1656, категория земель: земли населенных пунктов. Начальная цена – </w:t>
      </w:r>
      <w:r w:rsidR="00642A4F">
        <w:rPr>
          <w:sz w:val="22"/>
          <w:szCs w:val="22"/>
        </w:rPr>
        <w:t>1 289 700</w:t>
      </w:r>
      <w:r w:rsidR="00642A4F" w:rsidRPr="00055A31">
        <w:rPr>
          <w:sz w:val="22"/>
          <w:szCs w:val="22"/>
        </w:rPr>
        <w:t xml:space="preserve"> </w:t>
      </w:r>
      <w:r w:rsidR="00E86B73" w:rsidRPr="00F53E9D">
        <w:rPr>
          <w:sz w:val="22"/>
          <w:szCs w:val="22"/>
        </w:rPr>
        <w:t xml:space="preserve"> руб. </w:t>
      </w:r>
      <w:r w:rsidRPr="00F53E9D">
        <w:rPr>
          <w:sz w:val="22"/>
          <w:szCs w:val="22"/>
        </w:rPr>
        <w:t xml:space="preserve">- (далее по тексту «Имущество») - Претендент  перечисляет,  а  Организатор торгов принимает  задаток в сумме </w:t>
      </w:r>
      <w:r w:rsidR="00031F6E">
        <w:rPr>
          <w:sz w:val="22"/>
          <w:szCs w:val="22"/>
        </w:rPr>
        <w:t>1</w:t>
      </w:r>
      <w:r w:rsidR="00E86B73" w:rsidRPr="00F53E9D">
        <w:rPr>
          <w:sz w:val="22"/>
          <w:szCs w:val="22"/>
        </w:rPr>
        <w:t>0</w:t>
      </w:r>
      <w:r w:rsidRPr="00F53E9D">
        <w:rPr>
          <w:sz w:val="22"/>
          <w:szCs w:val="22"/>
        </w:rPr>
        <w:t xml:space="preserve"> (</w:t>
      </w:r>
      <w:r w:rsidR="00031F6E">
        <w:rPr>
          <w:sz w:val="22"/>
          <w:szCs w:val="22"/>
        </w:rPr>
        <w:t>десять</w:t>
      </w:r>
      <w:r w:rsidRPr="00F53E9D">
        <w:rPr>
          <w:sz w:val="22"/>
          <w:szCs w:val="22"/>
        </w:rPr>
        <w:t xml:space="preserve">) % </w:t>
      </w:r>
      <w:r w:rsidR="00031F6E">
        <w:rPr>
          <w:spacing w:val="-4"/>
          <w:sz w:val="22"/>
          <w:szCs w:val="22"/>
        </w:rPr>
        <w:t>от</w:t>
      </w:r>
      <w:r w:rsidR="00031F6E" w:rsidRPr="00055A31">
        <w:rPr>
          <w:spacing w:val="-4"/>
          <w:sz w:val="22"/>
          <w:szCs w:val="22"/>
        </w:rPr>
        <w:t xml:space="preserve"> </w:t>
      </w:r>
      <w:r w:rsidR="00642A4F">
        <w:rPr>
          <w:spacing w:val="-4"/>
          <w:sz w:val="22"/>
          <w:szCs w:val="22"/>
        </w:rPr>
        <w:t xml:space="preserve">начальной </w:t>
      </w:r>
      <w:r w:rsidR="00031F6E" w:rsidRPr="00055A31">
        <w:rPr>
          <w:spacing w:val="-4"/>
          <w:sz w:val="22"/>
          <w:szCs w:val="22"/>
        </w:rPr>
        <w:t>цены лота на дату подачи заявки</w:t>
      </w:r>
      <w:bookmarkStart w:id="0" w:name="OLE_LINK1"/>
      <w:bookmarkStart w:id="1" w:name="OLE_LINK2"/>
      <w:r w:rsidRPr="00F53E9D">
        <w:rPr>
          <w:sz w:val="22"/>
          <w:szCs w:val="22"/>
        </w:rPr>
        <w:t xml:space="preserve"> </w:t>
      </w:r>
      <w:bookmarkEnd w:id="0"/>
      <w:bookmarkEnd w:id="1"/>
    </w:p>
    <w:p w:rsidR="00F53E9D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1.2. Указанный задаток вносится  Претендентом  в  качестве  обеспечения обязательств  по  оплате  имущества, указанного  в  п. 1.1. настоящего Договора</w:t>
      </w:r>
      <w:r w:rsidR="00F53E9D" w:rsidRPr="00F53E9D">
        <w:rPr>
          <w:sz w:val="22"/>
          <w:szCs w:val="22"/>
        </w:rPr>
        <w:t>, по реквизитам:</w:t>
      </w:r>
    </w:p>
    <w:p w:rsidR="003362E0" w:rsidRPr="00F53E9D" w:rsidRDefault="00F53E9D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pacing w:val="-4"/>
          <w:sz w:val="22"/>
          <w:szCs w:val="22"/>
        </w:rPr>
        <w:t xml:space="preserve">Реквизиты для перечисления задатка: </w:t>
      </w:r>
      <w:proofErr w:type="spellStart"/>
      <w:proofErr w:type="gramStart"/>
      <w:r w:rsidRPr="00F53E9D">
        <w:rPr>
          <w:sz w:val="22"/>
          <w:szCs w:val="22"/>
        </w:rPr>
        <w:t>р</w:t>
      </w:r>
      <w:proofErr w:type="spellEnd"/>
      <w:proofErr w:type="gramEnd"/>
      <w:r w:rsidRPr="00F53E9D">
        <w:rPr>
          <w:sz w:val="22"/>
          <w:szCs w:val="22"/>
        </w:rPr>
        <w:t>/с 40817810040240602877, к/с 30301810400000000225, БИК 044525225 Сбербанк России ПАО г. Москва, получатель Богданова Галина Николаевна ИНН 623100466706 КПП 623101001, назначение платежа - «Задаток за лот №1, дело о банкротстве №А72-15949/2016</w:t>
      </w:r>
      <w:r w:rsidRPr="00F53E9D">
        <w:rPr>
          <w:spacing w:val="-4"/>
          <w:sz w:val="22"/>
          <w:szCs w:val="22"/>
        </w:rPr>
        <w:t>»</w:t>
      </w:r>
      <w:r w:rsidR="003362E0" w:rsidRPr="00F53E9D">
        <w:rPr>
          <w:sz w:val="22"/>
          <w:szCs w:val="22"/>
        </w:rPr>
        <w:t>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2. Передача денежных средств</w:t>
      </w:r>
    </w:p>
    <w:p w:rsidR="005140B6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2.1. Денежные средства в сумме, указанной в </w:t>
      </w:r>
      <w:hyperlink w:anchor="sub_11" w:history="1">
        <w:r w:rsidRPr="00F53E9D">
          <w:rPr>
            <w:rFonts w:ascii="Times New Roman" w:hAnsi="Times New Roman" w:cs="Times New Roman"/>
            <w:sz w:val="22"/>
            <w:szCs w:val="22"/>
          </w:rPr>
          <w:t>п. 1.1.</w:t>
        </w:r>
      </w:hyperlink>
      <w:r w:rsidRPr="00F53E9D">
        <w:rPr>
          <w:rFonts w:ascii="Times New Roman" w:hAnsi="Times New Roman" w:cs="Times New Roman"/>
          <w:sz w:val="22"/>
          <w:szCs w:val="22"/>
        </w:rPr>
        <w:t xml:space="preserve"> настоящего  Договора, должны быть  внесены  Претендентом  на  расчетный  счет  Организатора торгов  </w:t>
      </w:r>
      <w:r w:rsidR="00031F6E">
        <w:rPr>
          <w:rFonts w:ascii="Times New Roman" w:hAnsi="Times New Roman" w:cs="Times New Roman"/>
          <w:sz w:val="22"/>
          <w:szCs w:val="22"/>
        </w:rPr>
        <w:t>на дату подачи заявки</w:t>
      </w:r>
      <w:r w:rsidR="00E86B73" w:rsidRPr="00F53E9D">
        <w:rPr>
          <w:rFonts w:ascii="Times New Roman" w:hAnsi="Times New Roman" w:cs="Times New Roman"/>
          <w:sz w:val="22"/>
          <w:szCs w:val="22"/>
        </w:rPr>
        <w:t>.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 xml:space="preserve">Задаток считается внесенным </w:t>
      </w:r>
      <w:proofErr w:type="gramStart"/>
      <w:r w:rsidRPr="00F53E9D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F53E9D">
        <w:rPr>
          <w:rFonts w:ascii="Times New Roman" w:hAnsi="Times New Roman" w:cs="Times New Roman"/>
          <w:sz w:val="22"/>
          <w:szCs w:val="22"/>
        </w:rPr>
        <w:t xml:space="preserve"> всей суммы задатка на счет Организатора торгов (документом, подтверждающим   внесение   задатка   на   расчетный счет Организатора, является платежное поручение с отметкой банка, которое  Претендент  представляет  Организатору). </w:t>
      </w:r>
    </w:p>
    <w:p w:rsidR="003362E0" w:rsidRPr="00F53E9D" w:rsidRDefault="003362E0" w:rsidP="00F53E9D">
      <w:pPr>
        <w:pStyle w:val="a8"/>
        <w:ind w:firstLine="567"/>
        <w:rPr>
          <w:rFonts w:ascii="Times New Roman" w:hAnsi="Times New Roman" w:cs="Times New Roman"/>
          <w:sz w:val="22"/>
          <w:szCs w:val="22"/>
        </w:rPr>
      </w:pPr>
      <w:r w:rsidRPr="00F53E9D">
        <w:rPr>
          <w:rFonts w:ascii="Times New Roman" w:hAnsi="Times New Roman" w:cs="Times New Roman"/>
          <w:sz w:val="22"/>
          <w:szCs w:val="22"/>
        </w:rPr>
        <w:t>В случае не поступления  всей суммы задатка в установленный срок, обязательство лица, намеренного принять участие в торгах, по внесению задатка считаются невыполненными. В этом случае указанное лицо к участию в торгах не допускается.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2.2. Претендент не вправе распоряжаться  денежными  средствами, поступившими на счет Организатора торгов в качестве  задатка, равно как и Организатор торгов не вправе распоряжаться   денежными средствами Претендента, поступившими на счет Организатора в качестве задатка.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2.3. Организатор торгов обязуется возвратить сумму задатка, внесенного Претендентом, в  установленных настоящим Договором случаях. Возврат задатка осуществляется на расчетный  счет  Претендента, указанный в п. 5 настоящего Договора.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2.4. На денежные  средства,  перечисленные  в  соответствии  с  настоящим Договором, проценты не начисляются.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2.5. Задаток,  внесенный  Претендентом,  в  случае  признания  последнего победителем  аукциона и заключения им с конкурсным управляющим договора купли-продажи имущества,  засчитывается  в счет оплаты вышеназванного имущества.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3. Возврат денежных средств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3.1.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Претенденту было отказано в допуске на участие в торгах, Организатор торгов обязуется возвратить поступившую на его счет  сумму задатка указанным в п. 2.3. способом в течение 5 (Пяти) рабочих дней с даты составления протокола об определении участников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3.2. 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 не признан победителем торгов, Организатор торгов обязуется возвратить поступившую на его счет сумму  задатка  указанным  в п. 2.3.  способом  в  течение  5 (Пяти)  рабочих  дней  с  даты подписания протокола о результатах проведения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3.3. В случае  отзыва  Претендентом  документов на участие  в  торгах  Организатор торгов обязуется возвратить поступившую на его счет сумму задатка указанным в  п. 2.3. способом  в  течение 5 (Пяти)  рабочих  дней </w:t>
      </w:r>
      <w:proofErr w:type="gramStart"/>
      <w:r w:rsidRPr="00F53E9D">
        <w:rPr>
          <w:sz w:val="22"/>
          <w:szCs w:val="22"/>
        </w:rPr>
        <w:t>с даты получения</w:t>
      </w:r>
      <w:proofErr w:type="gramEnd"/>
      <w:r w:rsidRPr="00F53E9D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3.4.</w:t>
      </w:r>
      <w:r w:rsidRPr="00F53E9D">
        <w:rPr>
          <w:b/>
          <w:bCs/>
          <w:sz w:val="22"/>
          <w:szCs w:val="22"/>
        </w:rPr>
        <w:t> </w:t>
      </w:r>
      <w:r w:rsidRPr="00F53E9D">
        <w:rPr>
          <w:sz w:val="22"/>
          <w:szCs w:val="22"/>
        </w:rPr>
        <w:t>В случае</w:t>
      </w:r>
      <w:proofErr w:type="gramStart"/>
      <w:r w:rsidRPr="00F53E9D">
        <w:rPr>
          <w:sz w:val="22"/>
          <w:szCs w:val="22"/>
        </w:rPr>
        <w:t>,</w:t>
      </w:r>
      <w:proofErr w:type="gramEnd"/>
      <w:r w:rsidRPr="00F53E9D">
        <w:rPr>
          <w:sz w:val="22"/>
          <w:szCs w:val="22"/>
        </w:rPr>
        <w:t xml:space="preserve"> если Претендент, признанный победителем  торгов,  отказался или уклонился  от </w:t>
      </w:r>
      <w:r w:rsidRPr="00F53E9D">
        <w:rPr>
          <w:sz w:val="22"/>
          <w:szCs w:val="22"/>
        </w:rPr>
        <w:lastRenderedPageBreak/>
        <w:t>подписания договора купли-продажи  имущества,  указанного  в  п. 1.1.  Договора,  в течение 5 (Пяти) рабочих дней с  момента  подписания протокола  о  результатах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3.5. В случае уклонения победителя  торгов  от полной оплаты предмета торгов, в соответствии с Протоколом об итогах торгов и договоров купли-продажи предмета торгов, задаток ему не возвращается в соответствии с гражданским законодательством и настоящим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3.6. В случае признания торгов </w:t>
      </w:r>
      <w:proofErr w:type="gramStart"/>
      <w:r w:rsidRPr="00F53E9D">
        <w:rPr>
          <w:sz w:val="22"/>
          <w:szCs w:val="22"/>
        </w:rPr>
        <w:t>несостоявшимися</w:t>
      </w:r>
      <w:proofErr w:type="gramEnd"/>
      <w:r w:rsidRPr="00F53E9D">
        <w:rPr>
          <w:sz w:val="22"/>
          <w:szCs w:val="22"/>
        </w:rPr>
        <w:t>, по причинам, не зависящим от Претендента, Организатор торгов обязуется возвратить поступившую на его  счет сумму задатка указанным в п. 2.3. способом в течение 5 (Пяти) рабочих дней с момента подписания Протокола о результатах торгов.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3.7. В случае отмены торгов по причинам, не зависящим от сторон, Организатор торгов обязуется в течение 5 (Пяти) рабочих дней </w:t>
      </w:r>
      <w:proofErr w:type="gramStart"/>
      <w:r w:rsidRPr="00F53E9D">
        <w:rPr>
          <w:sz w:val="22"/>
          <w:szCs w:val="22"/>
        </w:rPr>
        <w:t>с даты принятия</w:t>
      </w:r>
      <w:proofErr w:type="gramEnd"/>
      <w:r w:rsidRPr="00F53E9D">
        <w:rPr>
          <w:sz w:val="22"/>
          <w:szCs w:val="22"/>
        </w:rPr>
        <w:t xml:space="preserve"> решения  об  отмене торгов возвратить поступившую на  его  счет  сумму  задатка  указанным  в п. 2.3. способом.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4. Заключительные положения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 они  будут  переданы на  разрешение суда в соответствии с действующим законодательством РФ.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4.3. Настоящий Договор составлен в двух экземплярах,  имеющих  одинаковую юридическую силу, - по одному для каждой из сторон.</w:t>
      </w:r>
    </w:p>
    <w:p w:rsidR="003362E0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53E9D">
        <w:rPr>
          <w:b/>
          <w:bCs/>
          <w:sz w:val="22"/>
          <w:szCs w:val="22"/>
        </w:rPr>
        <w:t>5. Адреса и реквизиты сторон</w:t>
      </w:r>
    </w:p>
    <w:p w:rsidR="00E86B73" w:rsidRPr="00F53E9D" w:rsidRDefault="003362E0" w:rsidP="00F53E9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="00E86B73" w:rsidRPr="00F53E9D">
        <w:rPr>
          <w:sz w:val="22"/>
          <w:szCs w:val="22"/>
        </w:rPr>
        <w:t xml:space="preserve"> Общество с ограниченной ответственностью</w:t>
      </w:r>
      <w:r w:rsidR="00F53E9D">
        <w:rPr>
          <w:sz w:val="22"/>
          <w:szCs w:val="22"/>
        </w:rPr>
        <w:t xml:space="preserve"> «Колос»: ИНН 7310105366; ОГРН </w:t>
      </w:r>
      <w:r w:rsidR="00E86B73" w:rsidRPr="00F53E9D">
        <w:rPr>
          <w:sz w:val="22"/>
          <w:szCs w:val="22"/>
        </w:rPr>
        <w:t xml:space="preserve">1087310001338, 433551, Ульяновская область, </w:t>
      </w:r>
      <w:proofErr w:type="spellStart"/>
      <w:r w:rsidR="00E86B73" w:rsidRPr="00F53E9D">
        <w:rPr>
          <w:sz w:val="22"/>
          <w:szCs w:val="22"/>
        </w:rPr>
        <w:t>Мелекесский</w:t>
      </w:r>
      <w:proofErr w:type="spellEnd"/>
      <w:r w:rsidR="00E86B73" w:rsidRPr="00F53E9D">
        <w:rPr>
          <w:sz w:val="22"/>
          <w:szCs w:val="22"/>
        </w:rPr>
        <w:t xml:space="preserve"> район, р.п. Мулловка, ул. Некрасова, д.4; </w:t>
      </w:r>
      <w:proofErr w:type="spellStart"/>
      <w:proofErr w:type="gramStart"/>
      <w:r w:rsidR="00E86B73" w:rsidRPr="00F53E9D">
        <w:rPr>
          <w:sz w:val="22"/>
          <w:szCs w:val="22"/>
        </w:rPr>
        <w:t>р</w:t>
      </w:r>
      <w:proofErr w:type="spellEnd"/>
      <w:proofErr w:type="gramEnd"/>
      <w:r w:rsidR="00E86B73" w:rsidRPr="00F53E9D">
        <w:rPr>
          <w:sz w:val="22"/>
          <w:szCs w:val="22"/>
        </w:rPr>
        <w:t>/с 40817810040240602877, к/с 30301810400000000225, БИК 044525225 Сбербанк России ПАО г. Москва, получатель Богданова Галина Николаевна ИНН 623100466706 КПП 623101001.</w:t>
      </w: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53E9D">
        <w:rPr>
          <w:sz w:val="22"/>
          <w:szCs w:val="22"/>
        </w:rPr>
        <w:t xml:space="preserve">Претендент: _______________________________________________________________________________________ 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_______________________________________________________________________________________</w:t>
      </w: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4595" w:rsidRPr="00F53E9D" w:rsidRDefault="00634595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62E0" w:rsidRPr="00F53E9D" w:rsidRDefault="003362E0" w:rsidP="00F53E9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53E9D">
        <w:rPr>
          <w:sz w:val="22"/>
          <w:szCs w:val="22"/>
        </w:rPr>
        <w:t>Организатор торгов: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Претендент: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Конкурсный управляющий</w:t>
      </w:r>
      <w:r w:rsidRPr="00F53E9D">
        <w:rPr>
          <w:sz w:val="22"/>
          <w:szCs w:val="22"/>
        </w:rPr>
        <w:tab/>
        <w:t xml:space="preserve">                                               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ООО «Колос»</w:t>
      </w:r>
    </w:p>
    <w:p w:rsidR="00F53E9D" w:rsidRPr="00F53E9D" w:rsidRDefault="00F53E9D" w:rsidP="00F53E9D">
      <w:pPr>
        <w:pStyle w:val="a6"/>
        <w:ind w:firstLine="0"/>
        <w:rPr>
          <w:sz w:val="22"/>
          <w:szCs w:val="22"/>
        </w:rPr>
      </w:pPr>
      <w:r w:rsidRPr="00F53E9D">
        <w:rPr>
          <w:sz w:val="22"/>
          <w:szCs w:val="22"/>
        </w:rPr>
        <w:t>______________ Г.Н. Богданова</w:t>
      </w:r>
      <w:r w:rsidRPr="00F53E9D">
        <w:rPr>
          <w:sz w:val="22"/>
          <w:szCs w:val="22"/>
        </w:rPr>
        <w:tab/>
      </w:r>
      <w:r w:rsidRPr="00F53E9D">
        <w:rPr>
          <w:sz w:val="22"/>
          <w:szCs w:val="22"/>
        </w:rPr>
        <w:tab/>
        <w:t xml:space="preserve">                              _______________ /____________/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3362E0" w:rsidRPr="00A3510F" w:rsidSect="0042427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1771F"/>
    <w:rsid w:val="00031F6E"/>
    <w:rsid w:val="00047972"/>
    <w:rsid w:val="00062B64"/>
    <w:rsid w:val="00065803"/>
    <w:rsid w:val="0007416C"/>
    <w:rsid w:val="000F406B"/>
    <w:rsid w:val="000F6584"/>
    <w:rsid w:val="00104E48"/>
    <w:rsid w:val="001A1924"/>
    <w:rsid w:val="001B45BF"/>
    <w:rsid w:val="001E19C2"/>
    <w:rsid w:val="0020672B"/>
    <w:rsid w:val="00236B96"/>
    <w:rsid w:val="00260DE8"/>
    <w:rsid w:val="00280973"/>
    <w:rsid w:val="002F7BE0"/>
    <w:rsid w:val="0030737F"/>
    <w:rsid w:val="00320FCE"/>
    <w:rsid w:val="003362E0"/>
    <w:rsid w:val="003522A4"/>
    <w:rsid w:val="00371922"/>
    <w:rsid w:val="00381F80"/>
    <w:rsid w:val="003A1642"/>
    <w:rsid w:val="003B079C"/>
    <w:rsid w:val="003B656E"/>
    <w:rsid w:val="003C0ED3"/>
    <w:rsid w:val="004236FB"/>
    <w:rsid w:val="00424274"/>
    <w:rsid w:val="00427CB6"/>
    <w:rsid w:val="00433C61"/>
    <w:rsid w:val="004340BD"/>
    <w:rsid w:val="00461C4A"/>
    <w:rsid w:val="004959DD"/>
    <w:rsid w:val="004B58B3"/>
    <w:rsid w:val="004D5585"/>
    <w:rsid w:val="00507035"/>
    <w:rsid w:val="005140B6"/>
    <w:rsid w:val="0054349C"/>
    <w:rsid w:val="00546E85"/>
    <w:rsid w:val="005B3623"/>
    <w:rsid w:val="005B40A2"/>
    <w:rsid w:val="005E19FC"/>
    <w:rsid w:val="00634595"/>
    <w:rsid w:val="00642A4F"/>
    <w:rsid w:val="006505A7"/>
    <w:rsid w:val="006537DD"/>
    <w:rsid w:val="006D43D7"/>
    <w:rsid w:val="006E6320"/>
    <w:rsid w:val="006F5441"/>
    <w:rsid w:val="00727BD6"/>
    <w:rsid w:val="0076355F"/>
    <w:rsid w:val="007C6C80"/>
    <w:rsid w:val="00833709"/>
    <w:rsid w:val="00846293"/>
    <w:rsid w:val="00880BE2"/>
    <w:rsid w:val="00880E82"/>
    <w:rsid w:val="008E0004"/>
    <w:rsid w:val="00950853"/>
    <w:rsid w:val="009738AD"/>
    <w:rsid w:val="009806C5"/>
    <w:rsid w:val="009A2F4B"/>
    <w:rsid w:val="009B35CF"/>
    <w:rsid w:val="009D6F60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4472F"/>
    <w:rsid w:val="00C55713"/>
    <w:rsid w:val="00CE3BF8"/>
    <w:rsid w:val="00CF0A77"/>
    <w:rsid w:val="00CF0F1A"/>
    <w:rsid w:val="00D0319F"/>
    <w:rsid w:val="00D538B4"/>
    <w:rsid w:val="00D85BBE"/>
    <w:rsid w:val="00DC2BD3"/>
    <w:rsid w:val="00E0466F"/>
    <w:rsid w:val="00E846AD"/>
    <w:rsid w:val="00E86B73"/>
    <w:rsid w:val="00EC04E0"/>
    <w:rsid w:val="00EC40D2"/>
    <w:rsid w:val="00EF3C18"/>
    <w:rsid w:val="00EF5E13"/>
    <w:rsid w:val="00F118EF"/>
    <w:rsid w:val="00F272AF"/>
    <w:rsid w:val="00F419F9"/>
    <w:rsid w:val="00F53E9D"/>
    <w:rsid w:val="00F73803"/>
    <w:rsid w:val="00F956E0"/>
    <w:rsid w:val="00FA1B3E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2017-05-12T06:31:00Z</cp:lastPrinted>
  <dcterms:created xsi:type="dcterms:W3CDTF">2018-02-02T12:56:00Z</dcterms:created>
  <dcterms:modified xsi:type="dcterms:W3CDTF">2019-03-21T15:15:00Z</dcterms:modified>
</cp:coreProperties>
</file>