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8A" w:rsidRPr="002C18FE" w:rsidRDefault="00B8128A" w:rsidP="00B8128A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B8128A" w:rsidRPr="002C18FE" w:rsidRDefault="00B8128A" w:rsidP="00B8128A">
      <w:pPr>
        <w:jc w:val="center"/>
      </w:pPr>
    </w:p>
    <w:p w:rsidR="00B8128A" w:rsidRPr="002C18FE" w:rsidRDefault="00B8128A" w:rsidP="00B8128A">
      <w:pPr>
        <w:jc w:val="both"/>
      </w:pPr>
      <w:r w:rsidRPr="002C18FE">
        <w:t xml:space="preserve">г.Вологда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>
        <w:t xml:space="preserve">       </w:t>
      </w:r>
      <w:r w:rsidRPr="002C18FE">
        <w:t xml:space="preserve"> «___»__________201</w:t>
      </w:r>
      <w:r>
        <w:t>9 г.</w:t>
      </w:r>
    </w:p>
    <w:p w:rsidR="00B8128A" w:rsidRPr="002C18FE" w:rsidRDefault="00B8128A" w:rsidP="00B8128A"/>
    <w:p w:rsidR="00B8128A" w:rsidRPr="00372886" w:rsidRDefault="00B8128A" w:rsidP="00B8128A">
      <w:pPr>
        <w:pStyle w:val="a3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ЗАО «НЕЙРОН</w:t>
      </w:r>
      <w:r w:rsidRPr="002C18FE">
        <w:rPr>
          <w:i w:val="0"/>
          <w:color w:val="000000" w:themeColor="text1"/>
          <w:sz w:val="24"/>
          <w:szCs w:val="24"/>
        </w:rPr>
        <w:t xml:space="preserve">» Юриков Сергей Евгеньевич, </w:t>
      </w:r>
      <w:r w:rsidRPr="00372886">
        <w:rPr>
          <w:b w:val="0"/>
          <w:i w:val="0"/>
          <w:color w:val="000000" w:themeColor="text1"/>
          <w:sz w:val="22"/>
          <w:szCs w:val="22"/>
        </w:rPr>
        <w:t>действующий на основании решения Арбитражного суда Московской области от 21.11.2017г.</w:t>
      </w:r>
      <w:r w:rsidRPr="0037288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C18FE"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B8128A" w:rsidRPr="002C18FE" w:rsidRDefault="00B8128A" w:rsidP="00B8128A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B8128A" w:rsidRPr="002C18FE" w:rsidRDefault="00B8128A" w:rsidP="00B8128A">
      <w:pPr>
        <w:jc w:val="both"/>
      </w:pPr>
    </w:p>
    <w:p w:rsidR="00B8128A" w:rsidRPr="002C18FE" w:rsidRDefault="00B8128A" w:rsidP="00B8128A">
      <w:pPr>
        <w:ind w:firstLine="708"/>
        <w:jc w:val="both"/>
        <w:rPr>
          <w:bCs/>
        </w:rPr>
      </w:pPr>
      <w:r w:rsidRPr="002C18FE">
        <w:t xml:space="preserve">1. Для участия в торгах по продаже имущества </w:t>
      </w:r>
      <w:r>
        <w:t>ЗАО</w:t>
      </w:r>
      <w:r w:rsidRPr="002C18FE">
        <w:t xml:space="preserve"> «</w:t>
      </w:r>
      <w:r>
        <w:t>НЕЙРОН</w:t>
      </w:r>
      <w:r w:rsidRPr="002C18FE">
        <w:t>»</w:t>
      </w:r>
      <w:r>
        <w:t xml:space="preserve"> (обремененного залогом Банка «МНХБ» ПАО),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EB4085">
        <w:rPr>
          <w:color w:val="000000" w:themeColor="text1"/>
          <w:sz w:val="22"/>
          <w:szCs w:val="22"/>
        </w:rPr>
        <w:t xml:space="preserve">№40702810712000007854 в Вологодском отделении №8638 ПАО Сбербанк, БИК банка 041909644, к/с 30101810900000000644 </w:t>
      </w:r>
      <w:r w:rsidRPr="002C18FE"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r w:rsidRPr="002C18FE">
        <w:t xml:space="preserve"> торгах по продаже имущества Продавца, задаток в размере </w:t>
      </w:r>
      <w:r>
        <w:t>10</w:t>
      </w:r>
      <w:r w:rsidRPr="002C18FE">
        <w:t xml:space="preserve">% от начальной цены лота, т.е._______ рублей. </w:t>
      </w:r>
    </w:p>
    <w:p w:rsidR="00B8128A" w:rsidRPr="002C18FE" w:rsidRDefault="00B8128A" w:rsidP="00B8128A">
      <w:pPr>
        <w:jc w:val="both"/>
      </w:pPr>
      <w:r w:rsidRPr="002C18FE">
        <w:t xml:space="preserve">В платёжном поручении в графе «Назначение платежа» указать: Перечисление задатка за участие в торгах по продаже имущества </w:t>
      </w:r>
      <w:r>
        <w:t>ЗАО «НЕЙРОН</w:t>
      </w:r>
      <w:r w:rsidRPr="002C18FE">
        <w:t>», № лота, ФИО претендента.</w:t>
      </w:r>
    </w:p>
    <w:p w:rsidR="00B8128A" w:rsidRPr="002C18FE" w:rsidRDefault="00B8128A" w:rsidP="00B8128A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B8128A" w:rsidRPr="002C18FE" w:rsidRDefault="00B8128A" w:rsidP="00B8128A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B8128A" w:rsidRPr="002C18FE" w:rsidRDefault="00B8128A" w:rsidP="00B8128A">
      <w:pPr>
        <w:ind w:firstLine="708"/>
        <w:jc w:val="both"/>
      </w:pPr>
    </w:p>
    <w:p w:rsidR="00B8128A" w:rsidRPr="002C18FE" w:rsidRDefault="00B8128A" w:rsidP="00B8128A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B8128A" w:rsidRPr="002C18FE" w:rsidRDefault="00B8128A" w:rsidP="00B8128A"/>
    <w:p w:rsidR="00B8128A" w:rsidRPr="002C18FE" w:rsidRDefault="00B8128A" w:rsidP="00B8128A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B8128A" w:rsidRPr="002C18FE" w:rsidTr="00245B41">
        <w:trPr>
          <w:trHeight w:val="1800"/>
        </w:trPr>
        <w:tc>
          <w:tcPr>
            <w:tcW w:w="4434" w:type="dxa"/>
          </w:tcPr>
          <w:p w:rsidR="00B8128A" w:rsidRPr="002C18FE" w:rsidRDefault="00B8128A" w:rsidP="00245B41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B8128A" w:rsidRPr="002C18FE" w:rsidRDefault="00B8128A" w:rsidP="00245B41">
            <w:pPr>
              <w:rPr>
                <w:color w:val="000000" w:themeColor="text1"/>
              </w:rPr>
            </w:pPr>
          </w:p>
          <w:p w:rsidR="00B8128A" w:rsidRPr="002C18FE" w:rsidRDefault="00B8128A" w:rsidP="00245B41">
            <w:pPr>
              <w:rPr>
                <w:color w:val="000000" w:themeColor="text1"/>
              </w:rPr>
            </w:pPr>
          </w:p>
          <w:p w:rsidR="00B8128A" w:rsidRPr="002C18FE" w:rsidRDefault="00B8128A" w:rsidP="00245B41">
            <w:pPr>
              <w:rPr>
                <w:color w:val="000000" w:themeColor="text1"/>
              </w:rPr>
            </w:pPr>
          </w:p>
          <w:p w:rsidR="00B8128A" w:rsidRPr="002C18FE" w:rsidRDefault="00B8128A" w:rsidP="00245B41">
            <w:pPr>
              <w:rPr>
                <w:color w:val="000000" w:themeColor="text1"/>
              </w:rPr>
            </w:pPr>
          </w:p>
          <w:p w:rsidR="00B8128A" w:rsidRPr="002C18FE" w:rsidRDefault="00B8128A" w:rsidP="00245B41">
            <w:pPr>
              <w:rPr>
                <w:color w:val="000000" w:themeColor="text1"/>
              </w:rPr>
            </w:pPr>
          </w:p>
          <w:p w:rsidR="00B8128A" w:rsidRPr="002C18FE" w:rsidRDefault="00B8128A" w:rsidP="00245B41">
            <w:pPr>
              <w:rPr>
                <w:color w:val="000000" w:themeColor="text1"/>
              </w:rPr>
            </w:pPr>
          </w:p>
          <w:p w:rsidR="00B8128A" w:rsidRPr="002C18FE" w:rsidRDefault="00B8128A" w:rsidP="00245B41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ЗАО «НЕЙРОН</w:t>
            </w:r>
            <w:r w:rsidRPr="002C18FE">
              <w:rPr>
                <w:color w:val="000000" w:themeColor="text1"/>
              </w:rPr>
              <w:t>»_________/ С.Е. Юриков</w:t>
            </w:r>
          </w:p>
        </w:tc>
        <w:tc>
          <w:tcPr>
            <w:tcW w:w="5466" w:type="dxa"/>
          </w:tcPr>
          <w:p w:rsidR="00B8128A" w:rsidRPr="002C18FE" w:rsidRDefault="00B8128A" w:rsidP="00245B41">
            <w:pPr>
              <w:jc w:val="center"/>
            </w:pPr>
            <w:r w:rsidRPr="002C18FE">
              <w:t>Претендент:</w:t>
            </w:r>
          </w:p>
          <w:p w:rsidR="00B8128A" w:rsidRPr="002C18FE" w:rsidRDefault="00B8128A" w:rsidP="00245B41"/>
          <w:p w:rsidR="00B8128A" w:rsidRPr="002C18FE" w:rsidRDefault="00B8128A" w:rsidP="00245B41"/>
          <w:p w:rsidR="00B8128A" w:rsidRPr="002C18FE" w:rsidRDefault="00B8128A" w:rsidP="00245B41"/>
          <w:p w:rsidR="00B8128A" w:rsidRPr="002C18FE" w:rsidRDefault="00B8128A" w:rsidP="00245B41"/>
          <w:p w:rsidR="00B8128A" w:rsidRPr="002C18FE" w:rsidRDefault="00B8128A" w:rsidP="00245B41"/>
          <w:p w:rsidR="00B8128A" w:rsidRPr="002C18FE" w:rsidRDefault="00B8128A" w:rsidP="00245B41"/>
          <w:p w:rsidR="00B8128A" w:rsidRPr="002C18FE" w:rsidRDefault="00B8128A" w:rsidP="00245B41"/>
          <w:p w:rsidR="00B8128A" w:rsidRPr="002C18FE" w:rsidRDefault="00B8128A" w:rsidP="00245B41">
            <w:r w:rsidRPr="002C18FE">
              <w:t xml:space="preserve">        ________________________/____________/</w:t>
            </w:r>
          </w:p>
        </w:tc>
      </w:tr>
    </w:tbl>
    <w:p w:rsidR="00B8128A" w:rsidRPr="002C18FE" w:rsidRDefault="00B8128A" w:rsidP="00B8128A"/>
    <w:p w:rsidR="00B84722" w:rsidRDefault="00B8128A"/>
    <w:sectPr w:rsidR="00B84722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28A"/>
    <w:rsid w:val="00075EB7"/>
    <w:rsid w:val="002F5372"/>
    <w:rsid w:val="003253BF"/>
    <w:rsid w:val="00451DAF"/>
    <w:rsid w:val="004810A3"/>
    <w:rsid w:val="007F58AD"/>
    <w:rsid w:val="00A5111F"/>
    <w:rsid w:val="00B8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128A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8128A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EcPC7elmLaccn19rOtkKQju1YI0g3W8jtfVa69rfVXI=</DigestValue>
    </Reference>
    <Reference URI="#idOfficeObject" Type="http://www.w3.org/2000/09/xmldsig#Object">
      <DigestMethod Algorithm="http://www.w3.org/2001/04/xmldsig-more#gostr3411"/>
      <DigestValue>w3jbb2gitX5VoHlNzjJ1wHIhBAEMn5QU2tejnFU/GL4=</DigestValue>
    </Reference>
  </SignedInfo>
  <SignatureValue>
    zIejamfIqk3Uo+OaioW+N/HsxnP7nb71bjwXT91wzpiCseZSZscU5MFldQ8whmHyAWC24bgT
    4U4S4UJpgAdb/Q==
  </SignatureValue>
  <KeyInfo>
    <X509Data>
      <X509Certificate>
          MIIOMDCCDd+gAwIBAgIRAOkZuenyQBag6BE/QQVa3bwwCAYGKoUDAgIDMIIBhzEiMCAGCSqG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0J7QoCIwHhcNMTgwNDE2MDYyMTA1WhcNMTkwNDE2MDYzMTA1WjCCAUoxMTAvBgNVBAgMKDM1
          INCS0L7Qu9C+0LPQvtC00YHQutCw0Y8g0L7QsdC70LDRgdGC0YwxFzAVBgNVBAcMDtCS0L7Q
          u9C+0LPQtNCwMQswCQYDVQQGEwJSVTEqMCgGA1UEKgwh0KHQtdGA0LPQtdC5INCV0LLQs9C1
          0L3RjNC10LLQuNGHMRUwEwYDVQQEDAzQrtGA0LjQutC+0LIxNzA1BgNVBAMMLtCu0YDQuNC6
          0L7QsiDQodC10YDQs9C10Lkg0JXQstCz0LXQvdGM0LXQstC40YcxHzAdBgkqhkiG9w0BCQIM
          EElOTj0zNTI1MjM0NDYwMDExHjAcBgkqhkiG9w0BCQEWD3MteW91ODNAbWFpbC5ydTEaMBgG
          CCqFAwOBAwEBEgwzNTI1MjM0NDYwMDExFjAUBgUqhQNkAxILMTEwMjc0NTQ4MTAwYzAcBgYq
          hQMCAhMwEgYHKoUDAgIkAAYHKoUDAgIeAQNDAARAwsThZMm30uKawSN+ZtyuKCzJHKorfbQ8
          ZYy3zU8PV8Znwhq+bXOXssg1Ay10YrJ6+VGglABY4mpVhF54xSK7faOCClswggpXMA4GA1Ud
          DwEB/wQEAwIE8DCBwQYDVR0lBIG5MIG2BgcqhQMCAiIZBgcqhQMCAiIaBgcqhQMCAiIGBggq
          hQMCQAEBAQYIKoUDA4EdAg0GCCqFAwM6AgELBggqhQMDOgIBCQYIKoUDAwhkARMGCCqFAwMI
          ZAEqBgYqhQMDWRgGByqFAwYlAQEGBiqFAwYoAQYIKoUDBikBAQEGCCqFAwYqBQUFBggqhQMG
          LAEBAQYIKoUDBi0BAQEGCCqFAwcCFQECBggrBgEFBQcDAgYIKwYBBQUHAwQwHQYDVR0gBBYw
          FDAIBgYqhQNkcQEwCAYGKoUDZHECMCEGBSqFA2RvBBgMFtCa0YDQuNC/0YLQvtCf0YDQviBD
          U1AwggMqBgcqhQMCAjECBIIDHTCCAxkwggMHFhJodHRwczovL3NiaXMucnUvY3AMggLr0J7Q
          s9GA0LDQvdC40YfQtdC90L3QsNGPINC70LjRhtC10L3Qt9C40Y8g0L3QsCDQmtGA0LjQv9GC
          0L4t0J/RgNC+IENTUCDQtNC70Y8g0LjRgdC/0L7Qu9GM0LfQvtCy0LDQvdC40Y8g0YEg0LfQ
          sNC60YDRi9GC0YvQvCDQutC70Y7Rh9C+0Lwg0LTQsNC90L3QvtCz0L4g0YHQtdGA0YLQuNGE
          0LjQutCw0YLQsCDQsiDRgNCw0LzQutCw0YUg0YHQuNGB0YLQtdC80YsgItCY0L3RhNC+0YDQ
          vNCw0YbQuNC+0L3QvdGL0LUg0YHQuNGB0YLQtdC80YssINC/0YDQsNCy0L7QvtCx0LvQsNC0
          0LDRgtC10LvQtdC8INC40LvQuCDQvtCx0LvQsNC00LDRgtC10LvQtdC8INC/0YDQsNCyINC9
          0LAg0LfQsNC60L7QvdC90YvRhSDQvtGB0L3QvtCy0LDQvdC40Y/RhSDQutC+0YLQvtGA0YvR
          hSDRj9Cy0LvRj9C10YLRgdGPINCe0J7QniAi0JrQvtC80L/QsNC90LjRjyAi0KLQtdC90LfQ
          vtGAIiwg0LAg0YLQsNC60LbQtSDQsiDQuNC90YTQvtGA0LzQsNGG0LjQvtC90L3Ri9GFINGB
          0LjRgdGC0LXQvNCw0YUsINGD0YfQsNGB0YLQuNC1INCyINC60L7RgtC+0YDRi9GFINC/0YDQ
          vtC40YHRhdC+0LTQuNGCINC/0YDQuCDQuNGB0L/QvtC70YzQt9C+0LLQsNC90LjQuCDRgdC1
          0YDRgtC40YTQuNC60LDRgtC+0LIg0L/RgNC+0LLQtdGA0LrQuCDQutC70Y7Rh9C10Lkg0Y3Q
          u9C10LrRgtGA0L7QvdC90L7QuSDQv9C+0LTQv9C40YHQuCwg0LLRi9C/0YPRidC10L3QvdGL
          0YUg0J7QntCeICLQmtC+0LzQv9Cw0L3QuNGPICLQotC10L3Qt9C+0YAiAwIF4AQMIbQXj3bq
          GY6qBoZNMIIBhQYDVR0jBIIBfDCCAXiAFMWUa4FkMQ/7t2CUyi7vGbYu1ZKLoYIBUqSCAU4w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htC10L3RgtGAggoy8bXZAAAAAAGEMB0GA1UdDgQWBBTyMymWIFVsBC/cqB+yWi5OJapZCzAr
          BgNVHRAEJDAigA8yMDE4MDQxNjA2MjEwNVqBDzIwMTkwNDE2MDYyMTA1WjCCASIGBSqFA2Rw
          BIIBFzCCARMMGtCa0YDQuNC/0YLQvtCf0YDQviBDU1AgMy45DFMi0KPQtNC+0YHRgtC+0LLQ
          tdGA0Y/RjtGJ0LjQuSDRhtC10L3RgtGAICLQmtGA0LjQv9GC0L7Qn9GA0L4g0KPQpiIg0LLQ
          tdGA0YHQuNC4IDIuMAxP0KHQtdGA0YLQuNGE0LjQutCw0YIg0YHQvtC+0YLQstC10YLRgdGC
          0LLQuNGPIOKEliDQodCkLzEyNC0zMDExINC+0YIgMzAuMTIuMjAxNgxP0KHQtdGA0YLQuNGE
          0LjQutCw0YIg0YHQvtC+0YLQstC10YLRgdGC0LLQuNGPIOKEliDQodCkLzEyOC0yODgxINC+
          0YIgMTIuMDQuMjAxNjCCAUQGA1UdHwSCATswggE3MEygSqBIhkZodHRwOi8vdGF4NC50ZW5z
          b3IucnUvdGVuc29yY2EtMjAxN19jcC9jZXJ0ZW5yb2xsL3RlbnNvcmNhLTIwMTdfY3AuY3Js
          MC6gLKAqhihodHRwOi8vdGVuc29yLnJ1L2NhL3RlbnNvcmNhLTIwMTdfY3AuY3JsMDugOaA3
          hjVodHRwOi8vY3JsLnRlbnNvci5ydS90YXg0L2NhL2NybC90ZW5zb3JjYS0yMDE3X2NwLmNy
          bDA8oDqgOIY2aHR0cDovL2NybDIudGVuc29yLnJ1L3RheDQvY2EvY3JsL3RlbnNvcmNhLTIw
          MTdfY3AuY3JsMDygOqA4hjZodHRwOi8vY3JsMy50ZW5zb3IucnUvdGF4NC9jYS9jcmwvdGVu
          c29yY2EtMjAxN19jcC5jcmwwggHMBggrBgEFBQcBAQSCAb4wggG6MEAGCCsGAQUFBzABhjRo
          dHRwOi8vdGF4NC50ZW5zb3IucnUvb2NzcC10ZW5zb3JjYS0yMDE3X2NwL29jc3Auc3JmMFIG
          CCsGAQUFBzAChkZodHRwOi8vdGF4NC50ZW5zb3IucnUvdGVuc29yY2EtMjAxN19jcC9jZXJ0
          ZW5yb2xsL3RlbnNvcmNhLTIwMTdfY3AuY3J0MDQGCCsGAQUFBzAChihodHRwOi8vdGVuc29y
          LnJ1L2NhL3RlbnNvcmNhLTIwMTdfY3AuY3J0MD0GCCsGAQUFBzAChjFodHRwOi8vY3JsLnRl
          bnNvci5ydS90YXg0L2NhL3RlbnNvcmNhLTIwMTdfY3AuY3J0MD4GCCsGAQUFBzAChjJodHRw
          Oi8vY3JsMi50ZW5zb3IucnUvdGF4NC9jYS90ZW5zb3JjYS0yMDE3X2NwLmNydDA+BggrBgEF
          BQcwAoYyaHR0cDovL2NybDMudGVuc29yLnJ1L3RheDQvY2EvdGVuc29yY2EtMjAxN19jcC5j
          cnQwLQYIKwYBBQUHMAKGIWh0dHA6Ly90YXg0LnRlbnNvci5ydS90c3AvdHNwLnNyZjAIBgYq
          hQMCAgMDQQDqmwTk5gVgpTCVXF0GEphCH/FOBgB8I6d4rYg6K3na8gTg/6dBYu75MXWbO2M1
          TtPVn4frGAC/D7mXk4+Ql5Sg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8Xvg1TLpuE4oOfNkBqN9Jv+4XEE=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sU7YQhkDpTGsKhsvUt4EmLBTgX8=</DigestValue>
      </Reference>
      <Reference URI="/word/styles.xml?ContentType=application/vnd.openxmlformats-officedocument.wordprocessingml.styles+xml">
        <DigestMethod Algorithm="http://www.w3.org/2000/09/xmldsig#sha1"/>
        <DigestValue>0HlQxVN+j0OTJFJKt+6TKD6LT/w=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2019-04-10T13:25:08Z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2019-04-03T13:46:00Z</dcterms:created>
  <dcterms:modified xsi:type="dcterms:W3CDTF">2019-04-03T13:46:00Z</dcterms:modified>
</cp:coreProperties>
</file>