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CB" w:rsidRPr="00226FD9" w:rsidRDefault="00915ECB" w:rsidP="00226FD9">
      <w:pPr>
        <w:spacing w:after="0"/>
        <w:jc w:val="center"/>
        <w:rPr>
          <w:rFonts w:ascii="Times New Roman" w:hAnsi="Times New Roman" w:cs="Times New Roman"/>
          <w:b/>
        </w:rPr>
      </w:pPr>
      <w:r w:rsidRPr="00226FD9">
        <w:rPr>
          <w:rFonts w:ascii="Times New Roman" w:hAnsi="Times New Roman" w:cs="Times New Roman"/>
          <w:b/>
        </w:rPr>
        <w:t xml:space="preserve">ДОГОВОР </w:t>
      </w:r>
    </w:p>
    <w:p w:rsidR="00915ECB" w:rsidRPr="00226FD9" w:rsidRDefault="00915ECB" w:rsidP="00226FD9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226FD9">
        <w:rPr>
          <w:rFonts w:ascii="Times New Roman" w:hAnsi="Times New Roman" w:cs="Times New Roman"/>
          <w:b/>
        </w:rPr>
        <w:t>о</w:t>
      </w:r>
      <w:proofErr w:type="gramEnd"/>
      <w:r w:rsidRPr="00226FD9">
        <w:rPr>
          <w:rFonts w:ascii="Times New Roman" w:hAnsi="Times New Roman" w:cs="Times New Roman"/>
          <w:b/>
        </w:rPr>
        <w:t xml:space="preserve"> внесении задатка на участие в торгах по продаже имущества</w:t>
      </w:r>
      <w:r w:rsidRPr="00226FD9">
        <w:rPr>
          <w:rFonts w:ascii="Times New Roman" w:hAnsi="Times New Roman" w:cs="Times New Roman"/>
          <w:b/>
        </w:rPr>
        <w:br/>
      </w:r>
      <w:r w:rsidR="00226FD9" w:rsidRPr="00226FD9">
        <w:rPr>
          <w:rFonts w:ascii="Times New Roman" w:hAnsi="Times New Roman" w:cs="Times New Roman"/>
          <w:b/>
        </w:rPr>
        <w:t>Копотуна Сергея Анатольевича</w:t>
      </w:r>
      <w:r w:rsidRPr="00226FD9">
        <w:rPr>
          <w:rFonts w:ascii="Times New Roman" w:hAnsi="Times New Roman" w:cs="Times New Roman"/>
          <w:b/>
        </w:rPr>
        <w:t xml:space="preserve"> (Лот №</w:t>
      </w:r>
      <w:r w:rsidR="00226FD9" w:rsidRPr="00226FD9">
        <w:rPr>
          <w:rFonts w:ascii="Times New Roman" w:hAnsi="Times New Roman" w:cs="Times New Roman"/>
          <w:b/>
        </w:rPr>
        <w:t>___</w:t>
      </w:r>
      <w:r w:rsidRPr="00226FD9">
        <w:rPr>
          <w:rFonts w:ascii="Times New Roman" w:hAnsi="Times New Roman" w:cs="Times New Roman"/>
          <w:b/>
        </w:rPr>
        <w:t>)</w:t>
      </w:r>
    </w:p>
    <w:p w:rsidR="00915ECB" w:rsidRPr="00226FD9" w:rsidRDefault="00915ECB" w:rsidP="00226FD9">
      <w:pPr>
        <w:spacing w:after="0"/>
        <w:jc w:val="center"/>
        <w:rPr>
          <w:rFonts w:ascii="Times New Roman" w:hAnsi="Times New Roman" w:cs="Times New Roman"/>
          <w:b/>
        </w:rPr>
      </w:pPr>
    </w:p>
    <w:p w:rsidR="00915ECB" w:rsidRPr="00226FD9" w:rsidRDefault="00915ECB" w:rsidP="00226FD9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226FD9">
        <w:rPr>
          <w:rFonts w:ascii="Times New Roman" w:hAnsi="Times New Roman" w:cs="Times New Roman"/>
        </w:rPr>
        <w:t>город</w:t>
      </w:r>
      <w:proofErr w:type="gramEnd"/>
      <w:r w:rsidRPr="00226FD9">
        <w:rPr>
          <w:rFonts w:ascii="Times New Roman" w:hAnsi="Times New Roman" w:cs="Times New Roman"/>
        </w:rPr>
        <w:t> Хабаровск</w:t>
      </w:r>
      <w:r w:rsidRPr="00226FD9">
        <w:rPr>
          <w:rFonts w:ascii="Times New Roman" w:hAnsi="Times New Roman" w:cs="Times New Roman"/>
        </w:rPr>
        <w:tab/>
      </w:r>
      <w:r w:rsidRPr="00226FD9">
        <w:rPr>
          <w:rFonts w:ascii="Times New Roman" w:hAnsi="Times New Roman" w:cs="Times New Roman"/>
        </w:rPr>
        <w:tab/>
      </w:r>
      <w:r w:rsidRPr="00226FD9">
        <w:rPr>
          <w:rFonts w:ascii="Times New Roman" w:hAnsi="Times New Roman" w:cs="Times New Roman"/>
        </w:rPr>
        <w:tab/>
      </w:r>
      <w:r w:rsidRPr="00226FD9">
        <w:rPr>
          <w:rFonts w:ascii="Times New Roman" w:hAnsi="Times New Roman" w:cs="Times New Roman"/>
        </w:rPr>
        <w:tab/>
      </w:r>
      <w:r w:rsidRPr="00226FD9">
        <w:rPr>
          <w:rFonts w:ascii="Times New Roman" w:hAnsi="Times New Roman" w:cs="Times New Roman"/>
        </w:rPr>
        <w:tab/>
      </w:r>
      <w:r w:rsidRPr="00226FD9">
        <w:rPr>
          <w:rFonts w:ascii="Times New Roman" w:hAnsi="Times New Roman" w:cs="Times New Roman"/>
        </w:rPr>
        <w:tab/>
        <w:t>_____________________ 201__ года</w:t>
      </w:r>
    </w:p>
    <w:p w:rsidR="00915ECB" w:rsidRPr="00226FD9" w:rsidRDefault="00915ECB" w:rsidP="00226FD9">
      <w:pPr>
        <w:spacing w:after="0"/>
        <w:jc w:val="both"/>
        <w:rPr>
          <w:rFonts w:ascii="Times New Roman" w:hAnsi="Times New Roman" w:cs="Times New Roman"/>
        </w:rPr>
      </w:pPr>
    </w:p>
    <w:p w:rsidR="00915ECB" w:rsidRPr="00226FD9" w:rsidRDefault="00915ECB" w:rsidP="00226FD9">
      <w:pPr>
        <w:spacing w:after="0"/>
        <w:jc w:val="both"/>
        <w:rPr>
          <w:rFonts w:ascii="Times New Roman" w:hAnsi="Times New Roman" w:cs="Times New Roman"/>
        </w:rPr>
      </w:pPr>
      <w:r w:rsidRPr="00226FD9">
        <w:rPr>
          <w:rFonts w:ascii="Times New Roman" w:hAnsi="Times New Roman" w:cs="Times New Roman"/>
        </w:rPr>
        <w:tab/>
        <w:t>Организатор торгов финансо</w:t>
      </w:r>
      <w:bookmarkStart w:id="0" w:name="_GoBack"/>
      <w:bookmarkEnd w:id="0"/>
      <w:r w:rsidRPr="00226FD9">
        <w:rPr>
          <w:rFonts w:ascii="Times New Roman" w:hAnsi="Times New Roman" w:cs="Times New Roman"/>
        </w:rPr>
        <w:t>вый  управляющий Ростовская Елена  Сергеевна</w:t>
      </w:r>
      <w:r w:rsidRPr="00226FD9">
        <w:rPr>
          <w:rFonts w:ascii="Times New Roman" w:hAnsi="Times New Roman" w:cs="Times New Roman"/>
          <w:shd w:val="clear" w:color="auto" w:fill="FFFFFF"/>
        </w:rPr>
        <w:t xml:space="preserve">, действующая на основании  </w:t>
      </w:r>
      <w:r w:rsidR="00226FD9" w:rsidRPr="00226FD9">
        <w:rPr>
          <w:rFonts w:ascii="Times New Roman" w:hAnsi="Times New Roman" w:cs="Times New Roman"/>
          <w:shd w:val="clear" w:color="auto" w:fill="FFFFFF"/>
        </w:rPr>
        <w:t>Решения Арбитражного суда Амурской области от 02.03.18г. по делу № А04-8102/2017</w:t>
      </w:r>
      <w:r w:rsidRPr="00226FD9">
        <w:rPr>
          <w:rFonts w:ascii="Times New Roman" w:hAnsi="Times New Roman" w:cs="Times New Roman"/>
        </w:rPr>
        <w:t xml:space="preserve">, именуемый в дальнейшем «Организатор торгов», с одной стороны, и _______________________________________________________, в лице _________________________________________________________, </w:t>
      </w:r>
      <w:proofErr w:type="spellStart"/>
      <w:r w:rsidRPr="00226FD9">
        <w:rPr>
          <w:rFonts w:ascii="Times New Roman" w:hAnsi="Times New Roman" w:cs="Times New Roman"/>
        </w:rPr>
        <w:t>действующ</w:t>
      </w:r>
      <w:proofErr w:type="spellEnd"/>
      <w:r w:rsidRPr="00226FD9">
        <w:rPr>
          <w:rFonts w:ascii="Times New Roman" w:hAnsi="Times New Roman" w:cs="Times New Roman"/>
        </w:rPr>
        <w:t>_____ на основании ___________________________________, именуемый в дальнейшем «Претендент», с другой стороны, заключили настоящий Договор о следующем:</w:t>
      </w:r>
    </w:p>
    <w:p w:rsidR="00915ECB" w:rsidRPr="00226FD9" w:rsidRDefault="00915ECB" w:rsidP="00226FD9">
      <w:pPr>
        <w:shd w:val="clear" w:color="auto" w:fill="FFFFFF"/>
        <w:spacing w:before="24" w:after="0"/>
        <w:ind w:firstLine="709"/>
        <w:jc w:val="both"/>
        <w:rPr>
          <w:rFonts w:ascii="Times New Roman" w:hAnsi="Times New Roman" w:cs="Times New Roman"/>
        </w:rPr>
      </w:pPr>
      <w:r w:rsidRPr="00226FD9">
        <w:rPr>
          <w:rFonts w:ascii="Times New Roman" w:hAnsi="Times New Roman" w:cs="Times New Roman"/>
          <w:b/>
        </w:rPr>
        <w:t>1.</w:t>
      </w:r>
      <w:r w:rsidRPr="00226FD9">
        <w:rPr>
          <w:rFonts w:ascii="Times New Roman" w:hAnsi="Times New Roman" w:cs="Times New Roman"/>
        </w:rPr>
        <w:t> Претендент обязуется уплатить Организатору торгов сумму, равную ______________________ руб. (_________________________________________________________________________рублей).</w:t>
      </w:r>
    </w:p>
    <w:p w:rsidR="00915ECB" w:rsidRPr="00226FD9" w:rsidRDefault="00915ECB" w:rsidP="00226FD9">
      <w:pPr>
        <w:spacing w:after="0"/>
        <w:jc w:val="both"/>
        <w:rPr>
          <w:rFonts w:ascii="Times New Roman" w:hAnsi="Times New Roman" w:cs="Times New Roman"/>
        </w:rPr>
      </w:pPr>
      <w:r w:rsidRPr="00226FD9">
        <w:rPr>
          <w:rFonts w:ascii="Times New Roman" w:hAnsi="Times New Roman" w:cs="Times New Roman"/>
        </w:rPr>
        <w:tab/>
        <w:t>Указанная сумма вносится в качестве задатка на участие в торгах ____________ 201___г. по продаже следующего имущества </w:t>
      </w:r>
      <w:r w:rsidR="00226FD9" w:rsidRPr="00226FD9">
        <w:rPr>
          <w:rFonts w:ascii="Times New Roman" w:hAnsi="Times New Roman" w:cs="Times New Roman"/>
        </w:rPr>
        <w:t>Копотуна Сергея Анатольевича</w:t>
      </w:r>
      <w:r w:rsidRPr="00226FD9">
        <w:rPr>
          <w:rFonts w:ascii="Times New Roman" w:hAnsi="Times New Roman" w:cs="Times New Roman"/>
        </w:rPr>
        <w:t>:</w:t>
      </w:r>
    </w:p>
    <w:p w:rsidR="00915ECB" w:rsidRPr="00226FD9" w:rsidRDefault="00915ECB" w:rsidP="00226FD9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226FD9">
        <w:rPr>
          <w:rFonts w:ascii="Times New Roman" w:hAnsi="Times New Roman" w:cs="Times New Roman"/>
          <w:b/>
        </w:rPr>
        <w:t xml:space="preserve">Лот № </w:t>
      </w:r>
      <w:r w:rsidR="00226FD9" w:rsidRPr="00226FD9">
        <w:rPr>
          <w:rFonts w:ascii="Times New Roman" w:hAnsi="Times New Roman" w:cs="Times New Roman"/>
          <w:b/>
        </w:rPr>
        <w:t>______</w:t>
      </w:r>
      <w:r w:rsidRPr="00226FD9">
        <w:rPr>
          <w:rFonts w:ascii="Times New Roman" w:hAnsi="Times New Roman" w:cs="Times New Roman"/>
          <w:b/>
        </w:rPr>
        <w:t xml:space="preserve">: </w:t>
      </w:r>
    </w:p>
    <w:p w:rsidR="00915ECB" w:rsidRPr="00226FD9" w:rsidRDefault="00226FD9" w:rsidP="00226FD9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226FD9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</w:t>
      </w:r>
    </w:p>
    <w:p w:rsidR="00915ECB" w:rsidRPr="00226FD9" w:rsidRDefault="00915ECB" w:rsidP="00226F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6FD9">
        <w:rPr>
          <w:rFonts w:ascii="Times New Roman" w:hAnsi="Times New Roman" w:cs="Times New Roman"/>
          <w:b/>
        </w:rPr>
        <w:t>2.</w:t>
      </w:r>
      <w:r w:rsidRPr="00226FD9">
        <w:rPr>
          <w:rFonts w:ascii="Times New Roman" w:hAnsi="Times New Roman" w:cs="Times New Roman"/>
        </w:rPr>
        <w:t xml:space="preserve"> Сумма, указанная в пункте 1 настоящего Договора, должна быть перечислена на счет </w:t>
      </w:r>
      <w:r w:rsidR="00226FD9" w:rsidRPr="00226FD9">
        <w:rPr>
          <w:rFonts w:ascii="Times New Roman" w:hAnsi="Times New Roman" w:cs="Times New Roman"/>
        </w:rPr>
        <w:t>Копотуна С.А.</w:t>
      </w:r>
      <w:r w:rsidRPr="00226FD9">
        <w:rPr>
          <w:rFonts w:ascii="Times New Roman" w:hAnsi="Times New Roman" w:cs="Times New Roman"/>
        </w:rPr>
        <w:t xml:space="preserve"> не позднее ________________ года (дата прекращения приема задатка, указанная в сообщении о проведении торгов).</w:t>
      </w:r>
    </w:p>
    <w:p w:rsidR="00915ECB" w:rsidRPr="00226FD9" w:rsidRDefault="00915ECB" w:rsidP="00226FD9">
      <w:pPr>
        <w:spacing w:after="0"/>
        <w:jc w:val="both"/>
        <w:rPr>
          <w:rFonts w:ascii="Times New Roman" w:hAnsi="Times New Roman" w:cs="Times New Roman"/>
        </w:rPr>
      </w:pPr>
      <w:r w:rsidRPr="00226FD9">
        <w:rPr>
          <w:rFonts w:ascii="Times New Roman" w:hAnsi="Times New Roman" w:cs="Times New Roman"/>
        </w:rPr>
        <w:tab/>
        <w:t xml:space="preserve">Сумма, указанная в пункте 1 настоящего Договора, считается уплаченной в день фактического поступления на счет </w:t>
      </w:r>
      <w:r w:rsidR="00226FD9" w:rsidRPr="00226FD9">
        <w:rPr>
          <w:rFonts w:ascii="Times New Roman" w:hAnsi="Times New Roman" w:cs="Times New Roman"/>
        </w:rPr>
        <w:t>Копотуна С.А.</w:t>
      </w:r>
    </w:p>
    <w:p w:rsidR="00915ECB" w:rsidRPr="00226FD9" w:rsidRDefault="00915ECB" w:rsidP="00226FD9">
      <w:pPr>
        <w:spacing w:after="0"/>
        <w:jc w:val="both"/>
        <w:rPr>
          <w:rFonts w:ascii="Times New Roman" w:hAnsi="Times New Roman" w:cs="Times New Roman"/>
          <w:spacing w:val="-6"/>
        </w:rPr>
      </w:pPr>
      <w:r w:rsidRPr="00226FD9">
        <w:rPr>
          <w:rFonts w:ascii="Times New Roman" w:hAnsi="Times New Roman" w:cs="Times New Roman"/>
        </w:rPr>
        <w:tab/>
        <w:t xml:space="preserve">В случае не зачисления суммы, указанной в пункте 1 настоящего Договора, на счет </w:t>
      </w:r>
      <w:r w:rsidR="00226FD9" w:rsidRPr="00226FD9">
        <w:rPr>
          <w:rFonts w:ascii="Times New Roman" w:hAnsi="Times New Roman" w:cs="Times New Roman"/>
        </w:rPr>
        <w:t>Копотуна С.А.</w:t>
      </w:r>
      <w:r w:rsidRPr="00226FD9">
        <w:rPr>
          <w:rFonts w:ascii="Times New Roman" w:hAnsi="Times New Roman" w:cs="Times New Roman"/>
        </w:rPr>
        <w:t xml:space="preserve"> </w:t>
      </w:r>
      <w:r w:rsidRPr="00226FD9">
        <w:rPr>
          <w:rFonts w:ascii="Times New Roman" w:hAnsi="Times New Roman" w:cs="Times New Roman"/>
          <w:spacing w:val="-6"/>
        </w:rPr>
        <w:t>на дату составления протокола об определении участников торгов</w:t>
      </w:r>
      <w:r w:rsidRPr="00226FD9">
        <w:rPr>
          <w:rFonts w:ascii="Times New Roman" w:hAnsi="Times New Roman" w:cs="Times New Roman"/>
        </w:rPr>
        <w:t xml:space="preserve"> Организатор торгов принимает решение об отказе Претенденту в допуске к участию в торгах.</w:t>
      </w:r>
    </w:p>
    <w:p w:rsidR="00915ECB" w:rsidRPr="00226FD9" w:rsidRDefault="00915ECB" w:rsidP="00226FD9">
      <w:pPr>
        <w:spacing w:after="0"/>
        <w:jc w:val="both"/>
        <w:rPr>
          <w:rFonts w:ascii="Times New Roman" w:hAnsi="Times New Roman" w:cs="Times New Roman"/>
          <w:b/>
        </w:rPr>
      </w:pPr>
      <w:r w:rsidRPr="00226FD9">
        <w:rPr>
          <w:rFonts w:ascii="Times New Roman" w:hAnsi="Times New Roman" w:cs="Times New Roman"/>
          <w:b/>
        </w:rPr>
        <w:tab/>
        <w:t>Реквизиты расчетного счета для перечисления задатка:</w:t>
      </w:r>
    </w:p>
    <w:p w:rsidR="00226FD9" w:rsidRPr="00226FD9" w:rsidRDefault="00226FD9" w:rsidP="00226FD9">
      <w:pPr>
        <w:pStyle w:val="a5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226FD9">
        <w:rPr>
          <w:rFonts w:ascii="Times New Roman" w:hAnsi="Times New Roman"/>
          <w:b/>
        </w:rPr>
        <w:t>Получатель – Копотун Сергей Анатольевич</w:t>
      </w:r>
    </w:p>
    <w:p w:rsidR="00226FD9" w:rsidRPr="00226FD9" w:rsidRDefault="00226FD9" w:rsidP="00226FD9">
      <w:pPr>
        <w:pStyle w:val="a5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226FD9">
        <w:rPr>
          <w:rFonts w:ascii="Times New Roman" w:hAnsi="Times New Roman"/>
          <w:b/>
        </w:rPr>
        <w:t>ИНН 280100200994</w:t>
      </w:r>
    </w:p>
    <w:p w:rsidR="00226FD9" w:rsidRPr="00226FD9" w:rsidRDefault="00226FD9" w:rsidP="00226FD9">
      <w:pPr>
        <w:pStyle w:val="a5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226FD9">
        <w:rPr>
          <w:rFonts w:ascii="Times New Roman" w:hAnsi="Times New Roman"/>
          <w:b/>
        </w:rPr>
        <w:t>Счет 40817.810.3.7000.6471357</w:t>
      </w:r>
    </w:p>
    <w:p w:rsidR="00226FD9" w:rsidRPr="00226FD9" w:rsidRDefault="00226FD9" w:rsidP="00226FD9">
      <w:pPr>
        <w:pStyle w:val="a5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226FD9">
        <w:rPr>
          <w:rFonts w:ascii="Times New Roman" w:hAnsi="Times New Roman"/>
          <w:b/>
        </w:rPr>
        <w:t xml:space="preserve">Дальневосточный банк ПАО СБЕРБАНК, г. Хабаровск, </w:t>
      </w:r>
    </w:p>
    <w:p w:rsidR="00915ECB" w:rsidRPr="00226FD9" w:rsidRDefault="00226FD9" w:rsidP="00226FD9">
      <w:pPr>
        <w:pStyle w:val="a5"/>
        <w:spacing w:line="276" w:lineRule="auto"/>
        <w:ind w:firstLine="709"/>
        <w:jc w:val="both"/>
        <w:rPr>
          <w:rFonts w:ascii="Times New Roman" w:hAnsi="Times New Roman"/>
          <w:b/>
        </w:rPr>
      </w:pPr>
      <w:proofErr w:type="gramStart"/>
      <w:r w:rsidRPr="00226FD9">
        <w:rPr>
          <w:rFonts w:ascii="Times New Roman" w:hAnsi="Times New Roman"/>
          <w:b/>
        </w:rPr>
        <w:t>к</w:t>
      </w:r>
      <w:proofErr w:type="gramEnd"/>
      <w:r w:rsidRPr="00226FD9">
        <w:rPr>
          <w:rFonts w:ascii="Times New Roman" w:hAnsi="Times New Roman"/>
          <w:b/>
        </w:rPr>
        <w:t>/с 30101810600000000608, БИК 040813608</w:t>
      </w:r>
      <w:r w:rsidR="00915ECB" w:rsidRPr="00226FD9">
        <w:rPr>
          <w:rFonts w:ascii="Times New Roman" w:hAnsi="Times New Roman"/>
          <w:b/>
        </w:rPr>
        <w:t>.</w:t>
      </w:r>
    </w:p>
    <w:p w:rsidR="00915ECB" w:rsidRPr="00226FD9" w:rsidRDefault="00915ECB" w:rsidP="00226FD9">
      <w:pPr>
        <w:pStyle w:val="a5"/>
        <w:spacing w:line="276" w:lineRule="auto"/>
        <w:ind w:firstLine="709"/>
        <w:jc w:val="both"/>
        <w:rPr>
          <w:rFonts w:ascii="Times New Roman" w:hAnsi="Times New Roman"/>
        </w:rPr>
      </w:pPr>
      <w:r w:rsidRPr="00226FD9">
        <w:rPr>
          <w:rFonts w:ascii="Times New Roman" w:hAnsi="Times New Roman"/>
        </w:rPr>
        <w:t xml:space="preserve">В случае, если сумма, указанная в пункте 1 настоящего Договора, не уплачена в срок, указанный в абзаце первом настоящего пункта, или уплачена в указанный срок в неполном размере, либо не поступила или поступила не в полном размере на счет Продавца торгов, Претендент не допускается к участию в торгах. </w:t>
      </w:r>
    </w:p>
    <w:p w:rsidR="00915ECB" w:rsidRPr="00226FD9" w:rsidRDefault="00915ECB" w:rsidP="00226FD9">
      <w:pPr>
        <w:pStyle w:val="a5"/>
        <w:spacing w:line="276" w:lineRule="auto"/>
        <w:ind w:firstLine="709"/>
        <w:jc w:val="both"/>
        <w:rPr>
          <w:rFonts w:ascii="Times New Roman" w:hAnsi="Times New Roman"/>
        </w:rPr>
      </w:pPr>
      <w:r w:rsidRPr="00226FD9">
        <w:rPr>
          <w:rFonts w:ascii="Times New Roman" w:hAnsi="Times New Roman"/>
        </w:rPr>
        <w:t xml:space="preserve">При этом если Претендентом сумма задатка уплачена и поступила на счет </w:t>
      </w:r>
      <w:r w:rsidR="00226FD9" w:rsidRPr="00226FD9">
        <w:rPr>
          <w:rFonts w:ascii="Times New Roman" w:hAnsi="Times New Roman"/>
        </w:rPr>
        <w:t>Копотуна С.А.</w:t>
      </w:r>
      <w:r w:rsidRPr="00226FD9">
        <w:rPr>
          <w:rFonts w:ascii="Times New Roman" w:hAnsi="Times New Roman"/>
        </w:rPr>
        <w:t xml:space="preserve"> не в полном размере в указанный в абзаце первом настоящего пункта срок, уплаченная сумма возвращается Претенденту в сроки, установленные пунктом 6 настоящего Договора.</w:t>
      </w:r>
    </w:p>
    <w:p w:rsidR="00915ECB" w:rsidRPr="00226FD9" w:rsidRDefault="00915ECB" w:rsidP="00226FD9">
      <w:pPr>
        <w:spacing w:after="0"/>
        <w:jc w:val="both"/>
        <w:rPr>
          <w:rFonts w:ascii="Times New Roman" w:hAnsi="Times New Roman" w:cs="Times New Roman"/>
        </w:rPr>
      </w:pPr>
      <w:r w:rsidRPr="00226FD9">
        <w:rPr>
          <w:rFonts w:ascii="Times New Roman" w:hAnsi="Times New Roman" w:cs="Times New Roman"/>
        </w:rPr>
        <w:tab/>
        <w:t xml:space="preserve">В случае если сумма задатка (часть суммы задатка) уплачена Претендентом по истечение срока, установленного абзацем первым настоящего пункта, сумма задатка (часть суммы задатка) возвращается </w:t>
      </w:r>
      <w:proofErr w:type="gramStart"/>
      <w:r w:rsidRPr="00226FD9">
        <w:rPr>
          <w:rFonts w:ascii="Times New Roman" w:hAnsi="Times New Roman" w:cs="Times New Roman"/>
        </w:rPr>
        <w:t>Организатором  торгов</w:t>
      </w:r>
      <w:proofErr w:type="gramEnd"/>
      <w:r w:rsidRPr="00226FD9">
        <w:rPr>
          <w:rFonts w:ascii="Times New Roman" w:hAnsi="Times New Roman" w:cs="Times New Roman"/>
        </w:rPr>
        <w:t xml:space="preserve"> Претенденту в течение пяти рабочих дней со дня поступления суммы задатка (части суммы задатка) на счет </w:t>
      </w:r>
      <w:r w:rsidR="00226FD9" w:rsidRPr="00226FD9">
        <w:rPr>
          <w:rFonts w:ascii="Times New Roman" w:hAnsi="Times New Roman" w:cs="Times New Roman"/>
        </w:rPr>
        <w:t>Копотуна С.А.</w:t>
      </w:r>
    </w:p>
    <w:p w:rsidR="00915ECB" w:rsidRPr="00226FD9" w:rsidRDefault="00915ECB" w:rsidP="00226FD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26FD9">
        <w:rPr>
          <w:rFonts w:ascii="Times New Roman" w:hAnsi="Times New Roman" w:cs="Times New Roman"/>
          <w:b/>
        </w:rPr>
        <w:t>3.</w:t>
      </w:r>
      <w:r w:rsidRPr="00226FD9">
        <w:rPr>
          <w:rFonts w:ascii="Times New Roman" w:hAnsi="Times New Roman" w:cs="Times New Roman"/>
        </w:rPr>
        <w:t xml:space="preserve"> Порядок участия Претендента в торгах, порядок проведения торгов (в том числе порядок определения победителя торгов) устанавливаются «Положением </w:t>
      </w:r>
      <w:r w:rsidRPr="00226FD9">
        <w:rPr>
          <w:rFonts w:ascii="Times New Roman" w:hAnsi="Times New Roman" w:cs="Times New Roman"/>
          <w:spacing w:val="-6"/>
        </w:rPr>
        <w:t xml:space="preserve">о порядке, сроках и условиях продажи имущества </w:t>
      </w:r>
      <w:r w:rsidR="00226FD9" w:rsidRPr="00226FD9">
        <w:rPr>
          <w:rFonts w:ascii="Times New Roman" w:hAnsi="Times New Roman" w:cs="Times New Roman"/>
          <w:spacing w:val="-6"/>
        </w:rPr>
        <w:t xml:space="preserve">должника - </w:t>
      </w:r>
      <w:r w:rsidR="00226FD9" w:rsidRPr="00226FD9">
        <w:rPr>
          <w:rFonts w:ascii="Times New Roman" w:hAnsi="Times New Roman" w:cs="Times New Roman"/>
        </w:rPr>
        <w:t>Копотуна Сергея Анатольевича</w:t>
      </w:r>
      <w:r w:rsidRPr="00226FD9">
        <w:rPr>
          <w:rFonts w:ascii="Times New Roman" w:hAnsi="Times New Roman" w:cs="Times New Roman"/>
          <w:spacing w:val="-6"/>
        </w:rPr>
        <w:t>»</w:t>
      </w:r>
      <w:r w:rsidRPr="00226FD9">
        <w:rPr>
          <w:rFonts w:ascii="Times New Roman" w:hAnsi="Times New Roman" w:cs="Times New Roman"/>
        </w:rPr>
        <w:t>, а в части, не урегулированной Положением, - законодательством Российской Федерации.</w:t>
      </w:r>
    </w:p>
    <w:p w:rsidR="00915ECB" w:rsidRPr="00226FD9" w:rsidRDefault="00915ECB" w:rsidP="00226FD9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226FD9">
        <w:rPr>
          <w:rFonts w:ascii="Times New Roman" w:hAnsi="Times New Roman" w:cs="Times New Roman"/>
          <w:b/>
        </w:rPr>
        <w:lastRenderedPageBreak/>
        <w:t>4.</w:t>
      </w:r>
      <w:r w:rsidRPr="00226FD9">
        <w:rPr>
          <w:rFonts w:ascii="Times New Roman" w:hAnsi="Times New Roman" w:cs="Times New Roman"/>
        </w:rPr>
        <w:t> В случае признания Претендента победителем торгов и заключения по результатам торгов с ним договора купли-продажи имущества, указанного в абзаце втором пункта 1 настоящего Договора (далее – Договор купли-продажи), сумма задатка Претенденту не возвращается и засчитывается в счет оплаты по Договору купли-продажи.</w:t>
      </w:r>
    </w:p>
    <w:p w:rsidR="00915ECB" w:rsidRPr="00226FD9" w:rsidRDefault="00915ECB" w:rsidP="00226FD9">
      <w:pPr>
        <w:spacing w:after="0"/>
        <w:jc w:val="both"/>
        <w:rPr>
          <w:rFonts w:ascii="Times New Roman" w:hAnsi="Times New Roman" w:cs="Times New Roman"/>
        </w:rPr>
      </w:pPr>
      <w:r w:rsidRPr="00226FD9">
        <w:rPr>
          <w:rFonts w:ascii="Times New Roman" w:hAnsi="Times New Roman" w:cs="Times New Roman"/>
        </w:rPr>
        <w:tab/>
      </w:r>
      <w:r w:rsidRPr="00226FD9">
        <w:rPr>
          <w:rFonts w:ascii="Times New Roman" w:hAnsi="Times New Roman" w:cs="Times New Roman"/>
          <w:b/>
        </w:rPr>
        <w:t>5.</w:t>
      </w:r>
      <w:r w:rsidRPr="00226FD9">
        <w:rPr>
          <w:rFonts w:ascii="Times New Roman" w:hAnsi="Times New Roman" w:cs="Times New Roman"/>
        </w:rPr>
        <w:t> Задаток не возвращается в случае:</w:t>
      </w:r>
    </w:p>
    <w:p w:rsidR="00915ECB" w:rsidRPr="00226FD9" w:rsidRDefault="00915ECB" w:rsidP="00226F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6FD9">
        <w:rPr>
          <w:rFonts w:ascii="Times New Roman" w:hAnsi="Times New Roman" w:cs="Times New Roman"/>
          <w:b/>
        </w:rPr>
        <w:t>1)</w:t>
      </w:r>
      <w:r w:rsidRPr="00226FD9">
        <w:rPr>
          <w:rFonts w:ascii="Times New Roman" w:hAnsi="Times New Roman" w:cs="Times New Roman"/>
        </w:rPr>
        <w:t xml:space="preserve">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договора;</w:t>
      </w:r>
    </w:p>
    <w:p w:rsidR="00915ECB" w:rsidRPr="00226FD9" w:rsidRDefault="00915ECB" w:rsidP="00226F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6FD9">
        <w:rPr>
          <w:rFonts w:ascii="Times New Roman" w:hAnsi="Times New Roman" w:cs="Times New Roman"/>
          <w:b/>
        </w:rPr>
        <w:t>2)</w:t>
      </w:r>
      <w:r w:rsidRPr="00226FD9">
        <w:rPr>
          <w:rFonts w:ascii="Times New Roman" w:hAnsi="Times New Roman" w:cs="Times New Roman"/>
        </w:rPr>
        <w:t xml:space="preserve"> неоплаты победителем приобретенного имущества в течение тридцати дней с даты заключения договора купли-продажи.</w:t>
      </w:r>
    </w:p>
    <w:p w:rsidR="00915ECB" w:rsidRPr="00226FD9" w:rsidRDefault="00915ECB" w:rsidP="00226FD9">
      <w:pPr>
        <w:spacing w:after="0"/>
        <w:jc w:val="both"/>
        <w:rPr>
          <w:rFonts w:ascii="Times New Roman" w:hAnsi="Times New Roman" w:cs="Times New Roman"/>
        </w:rPr>
      </w:pPr>
      <w:r w:rsidRPr="00226FD9">
        <w:rPr>
          <w:rFonts w:ascii="Times New Roman" w:hAnsi="Times New Roman" w:cs="Times New Roman"/>
        </w:rPr>
        <w:tab/>
      </w:r>
      <w:r w:rsidRPr="00226FD9">
        <w:rPr>
          <w:rFonts w:ascii="Times New Roman" w:hAnsi="Times New Roman" w:cs="Times New Roman"/>
          <w:b/>
        </w:rPr>
        <w:t>6.</w:t>
      </w:r>
      <w:r w:rsidRPr="00226FD9">
        <w:rPr>
          <w:rFonts w:ascii="Times New Roman" w:hAnsi="Times New Roman" w:cs="Times New Roman"/>
        </w:rPr>
        <w:t> В случае если Претендент не признан победителем торгов, Организатор торгов обязан возвратить сумму задатка Претенденту в течение пяти рабочих</w:t>
      </w:r>
      <w:r w:rsidRPr="00226FD9">
        <w:rPr>
          <w:rFonts w:ascii="Times New Roman" w:hAnsi="Times New Roman" w:cs="Times New Roman"/>
          <w:color w:val="FF00FF"/>
        </w:rPr>
        <w:t xml:space="preserve"> </w:t>
      </w:r>
      <w:r w:rsidRPr="00226FD9">
        <w:rPr>
          <w:rFonts w:ascii="Times New Roman" w:hAnsi="Times New Roman" w:cs="Times New Roman"/>
        </w:rPr>
        <w:t>дней с даты подписания протокола о результатах проведения торгов.</w:t>
      </w:r>
    </w:p>
    <w:p w:rsidR="00915ECB" w:rsidRPr="00226FD9" w:rsidRDefault="00915ECB" w:rsidP="00226FD9">
      <w:pPr>
        <w:spacing w:after="0"/>
        <w:jc w:val="both"/>
        <w:rPr>
          <w:rFonts w:ascii="Times New Roman" w:hAnsi="Times New Roman" w:cs="Times New Roman"/>
        </w:rPr>
      </w:pPr>
      <w:r w:rsidRPr="00226FD9">
        <w:rPr>
          <w:rFonts w:ascii="Times New Roman" w:hAnsi="Times New Roman" w:cs="Times New Roman"/>
        </w:rPr>
        <w:tab/>
      </w:r>
      <w:r w:rsidRPr="00226FD9">
        <w:rPr>
          <w:rFonts w:ascii="Times New Roman" w:hAnsi="Times New Roman" w:cs="Times New Roman"/>
          <w:b/>
        </w:rPr>
        <w:t>7.</w:t>
      </w:r>
      <w:r w:rsidRPr="00226FD9">
        <w:rPr>
          <w:rFonts w:ascii="Times New Roman" w:hAnsi="Times New Roman" w:cs="Times New Roman"/>
        </w:rPr>
        <w:t> Если Претендент не допущен к участию в торгах в случаях, установленных настоящим Договором, Положением и законодательством Российской Федерации, Организатор торгов возвращает сумму, внесенную в качестве задатка, в течение пяти рабочих</w:t>
      </w:r>
      <w:r w:rsidRPr="00226FD9">
        <w:rPr>
          <w:rFonts w:ascii="Times New Roman" w:hAnsi="Times New Roman" w:cs="Times New Roman"/>
          <w:color w:val="FF00FF"/>
        </w:rPr>
        <w:t xml:space="preserve"> </w:t>
      </w:r>
      <w:r w:rsidRPr="00226FD9">
        <w:rPr>
          <w:rFonts w:ascii="Times New Roman" w:hAnsi="Times New Roman" w:cs="Times New Roman"/>
        </w:rPr>
        <w:t>дней с даты подписания протокола о результатах проведения торгов.</w:t>
      </w:r>
    </w:p>
    <w:p w:rsidR="00915ECB" w:rsidRPr="00226FD9" w:rsidRDefault="00915ECB" w:rsidP="00226FD9">
      <w:pPr>
        <w:spacing w:after="0"/>
        <w:jc w:val="both"/>
        <w:rPr>
          <w:rFonts w:ascii="Times New Roman" w:hAnsi="Times New Roman" w:cs="Times New Roman"/>
        </w:rPr>
      </w:pPr>
      <w:r w:rsidRPr="00226FD9">
        <w:rPr>
          <w:rFonts w:ascii="Times New Roman" w:hAnsi="Times New Roman" w:cs="Times New Roman"/>
        </w:rPr>
        <w:tab/>
      </w:r>
      <w:r w:rsidRPr="00226FD9">
        <w:rPr>
          <w:rFonts w:ascii="Times New Roman" w:hAnsi="Times New Roman" w:cs="Times New Roman"/>
          <w:b/>
        </w:rPr>
        <w:t>8.</w:t>
      </w:r>
      <w:r w:rsidRPr="00226FD9">
        <w:rPr>
          <w:rFonts w:ascii="Times New Roman" w:hAnsi="Times New Roman" w:cs="Times New Roman"/>
        </w:rPr>
        <w:t> В случае отзыва Претендентом заявки на участие в торгах по продаже имущества Организатор торгов возвращает Претенденту задаток в течение пяти рабочих дней с даты поступления к Организатору торгов уведомления об отзыве заявки.</w:t>
      </w:r>
    </w:p>
    <w:p w:rsidR="00915ECB" w:rsidRPr="00226FD9" w:rsidRDefault="00915ECB" w:rsidP="00226FD9">
      <w:pPr>
        <w:spacing w:after="0"/>
        <w:jc w:val="both"/>
        <w:rPr>
          <w:rFonts w:ascii="Times New Roman" w:hAnsi="Times New Roman" w:cs="Times New Roman"/>
        </w:rPr>
      </w:pPr>
      <w:r w:rsidRPr="00226FD9">
        <w:rPr>
          <w:rFonts w:ascii="Times New Roman" w:hAnsi="Times New Roman" w:cs="Times New Roman"/>
        </w:rPr>
        <w:tab/>
      </w:r>
      <w:r w:rsidRPr="00226FD9">
        <w:rPr>
          <w:rFonts w:ascii="Times New Roman" w:hAnsi="Times New Roman" w:cs="Times New Roman"/>
          <w:b/>
        </w:rPr>
        <w:t>9.</w:t>
      </w:r>
      <w:r w:rsidRPr="00226FD9">
        <w:rPr>
          <w:rFonts w:ascii="Times New Roman" w:hAnsi="Times New Roman" w:cs="Times New Roman"/>
        </w:rPr>
        <w:t xml:space="preserve"> В случае если торги по продаже имущества </w:t>
      </w:r>
      <w:r w:rsidR="00226FD9" w:rsidRPr="00226FD9">
        <w:rPr>
          <w:rFonts w:ascii="Times New Roman" w:hAnsi="Times New Roman" w:cs="Times New Roman"/>
        </w:rPr>
        <w:t>Копотуна С.А.</w:t>
      </w:r>
      <w:r w:rsidRPr="00226FD9">
        <w:rPr>
          <w:rFonts w:ascii="Times New Roman" w:hAnsi="Times New Roman" w:cs="Times New Roman"/>
        </w:rPr>
        <w:t xml:space="preserve"> признаны несостоявшимися, Организатор торгов возвращает Претенденту задаток в течение пяти рабочих</w:t>
      </w:r>
      <w:r w:rsidRPr="00226FD9">
        <w:rPr>
          <w:rFonts w:ascii="Times New Roman" w:hAnsi="Times New Roman" w:cs="Times New Roman"/>
          <w:color w:val="FF00FF"/>
        </w:rPr>
        <w:t xml:space="preserve"> </w:t>
      </w:r>
      <w:r w:rsidRPr="00226FD9">
        <w:rPr>
          <w:rFonts w:ascii="Times New Roman" w:hAnsi="Times New Roman" w:cs="Times New Roman"/>
        </w:rPr>
        <w:t>дней с даты подписания протокола о результатах проведения торгов.</w:t>
      </w:r>
    </w:p>
    <w:p w:rsidR="00915ECB" w:rsidRPr="00226FD9" w:rsidRDefault="00915ECB" w:rsidP="00226FD9">
      <w:pPr>
        <w:spacing w:after="0"/>
        <w:jc w:val="both"/>
        <w:rPr>
          <w:rFonts w:ascii="Times New Roman" w:hAnsi="Times New Roman" w:cs="Times New Roman"/>
        </w:rPr>
      </w:pPr>
      <w:r w:rsidRPr="00226FD9">
        <w:rPr>
          <w:rFonts w:ascii="Times New Roman" w:hAnsi="Times New Roman" w:cs="Times New Roman"/>
        </w:rPr>
        <w:tab/>
      </w:r>
      <w:r w:rsidRPr="00226FD9">
        <w:rPr>
          <w:rFonts w:ascii="Times New Roman" w:hAnsi="Times New Roman" w:cs="Times New Roman"/>
          <w:b/>
        </w:rPr>
        <w:t>10.</w:t>
      </w:r>
      <w:r w:rsidRPr="00226FD9">
        <w:rPr>
          <w:rFonts w:ascii="Times New Roman" w:hAnsi="Times New Roman" w:cs="Times New Roman"/>
        </w:rPr>
        <w:t> Настоящий Договор является обязательным для Сторон.</w:t>
      </w:r>
    </w:p>
    <w:p w:rsidR="00915ECB" w:rsidRPr="00226FD9" w:rsidRDefault="00915ECB" w:rsidP="00226FD9">
      <w:pPr>
        <w:spacing w:after="0"/>
        <w:jc w:val="both"/>
        <w:rPr>
          <w:rFonts w:ascii="Times New Roman" w:hAnsi="Times New Roman" w:cs="Times New Roman"/>
        </w:rPr>
      </w:pPr>
      <w:r w:rsidRPr="00226FD9">
        <w:rPr>
          <w:rFonts w:ascii="Times New Roman" w:hAnsi="Times New Roman" w:cs="Times New Roman"/>
        </w:rPr>
        <w:tab/>
        <w:t>В части, не урегулированной настоящим Договором и Положением Стороны руководствуются законодательством Российской Федерации.</w:t>
      </w:r>
    </w:p>
    <w:p w:rsidR="00915ECB" w:rsidRPr="00226FD9" w:rsidRDefault="00915ECB" w:rsidP="00226FD9">
      <w:pPr>
        <w:spacing w:after="0"/>
        <w:jc w:val="both"/>
        <w:rPr>
          <w:rFonts w:ascii="Times New Roman" w:hAnsi="Times New Roman" w:cs="Times New Roman"/>
        </w:rPr>
      </w:pPr>
      <w:r w:rsidRPr="00226FD9">
        <w:rPr>
          <w:rFonts w:ascii="Times New Roman" w:hAnsi="Times New Roman" w:cs="Times New Roman"/>
        </w:rPr>
        <w:tab/>
      </w:r>
      <w:r w:rsidRPr="00226FD9">
        <w:rPr>
          <w:rFonts w:ascii="Times New Roman" w:hAnsi="Times New Roman" w:cs="Times New Roman"/>
          <w:b/>
        </w:rPr>
        <w:t>11.</w:t>
      </w:r>
      <w:r w:rsidRPr="00226FD9">
        <w:rPr>
          <w:rFonts w:ascii="Times New Roman" w:hAnsi="Times New Roman" w:cs="Times New Roman"/>
        </w:rPr>
        <w:t> Настоящий Договор составлен в двух экземплярах. Оба экземпляра тождественны друг другу, имеют равную юридическую силу. Один экземпляр передается Организатору торгов, второй – Претенденту.</w:t>
      </w:r>
    </w:p>
    <w:p w:rsidR="00915ECB" w:rsidRPr="00226FD9" w:rsidRDefault="00915ECB" w:rsidP="00226FD9">
      <w:pPr>
        <w:spacing w:after="0"/>
        <w:jc w:val="both"/>
        <w:rPr>
          <w:rFonts w:ascii="Times New Roman" w:hAnsi="Times New Roman" w:cs="Times New Roman"/>
        </w:rPr>
      </w:pPr>
      <w:r w:rsidRPr="00226FD9">
        <w:rPr>
          <w:rFonts w:ascii="Times New Roman" w:hAnsi="Times New Roman" w:cs="Times New Roman"/>
        </w:rPr>
        <w:tab/>
      </w:r>
      <w:r w:rsidRPr="00226FD9">
        <w:rPr>
          <w:rFonts w:ascii="Times New Roman" w:hAnsi="Times New Roman" w:cs="Times New Roman"/>
          <w:b/>
        </w:rPr>
        <w:t>12.</w:t>
      </w:r>
      <w:r w:rsidRPr="00226FD9">
        <w:rPr>
          <w:rFonts w:ascii="Times New Roman" w:hAnsi="Times New Roman" w:cs="Times New Roman"/>
        </w:rPr>
        <w:t> Настоящий Договор вступает в силу с момента его подписания.</w:t>
      </w:r>
    </w:p>
    <w:p w:rsidR="00915ECB" w:rsidRPr="00226FD9" w:rsidRDefault="00915ECB" w:rsidP="00226FD9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5092" w:type="pct"/>
        <w:tblLayout w:type="fixed"/>
        <w:tblLook w:val="01E0" w:firstRow="1" w:lastRow="1" w:firstColumn="1" w:lastColumn="1" w:noHBand="0" w:noVBand="0"/>
      </w:tblPr>
      <w:tblGrid>
        <w:gridCol w:w="4400"/>
        <w:gridCol w:w="5127"/>
      </w:tblGrid>
      <w:tr w:rsidR="00915ECB" w:rsidRPr="00226FD9" w:rsidTr="002C2911">
        <w:tc>
          <w:tcPr>
            <w:tcW w:w="2309" w:type="pct"/>
          </w:tcPr>
          <w:p w:rsidR="00915ECB" w:rsidRPr="00226FD9" w:rsidRDefault="00915ECB" w:rsidP="00226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6FD9">
              <w:rPr>
                <w:rFonts w:ascii="Times New Roman" w:hAnsi="Times New Roman" w:cs="Times New Roman"/>
                <w:b/>
              </w:rPr>
              <w:t>Организатор торгов:</w:t>
            </w:r>
          </w:p>
        </w:tc>
        <w:tc>
          <w:tcPr>
            <w:tcW w:w="2691" w:type="pct"/>
          </w:tcPr>
          <w:p w:rsidR="00915ECB" w:rsidRPr="00226FD9" w:rsidRDefault="00915ECB" w:rsidP="00226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6FD9">
              <w:rPr>
                <w:rFonts w:ascii="Times New Roman" w:hAnsi="Times New Roman" w:cs="Times New Roman"/>
                <w:b/>
              </w:rPr>
              <w:t>Претендент:</w:t>
            </w:r>
          </w:p>
        </w:tc>
      </w:tr>
      <w:tr w:rsidR="00915ECB" w:rsidRPr="00226FD9" w:rsidTr="002C2911">
        <w:tc>
          <w:tcPr>
            <w:tcW w:w="2309" w:type="pct"/>
            <w:vMerge w:val="restart"/>
          </w:tcPr>
          <w:p w:rsidR="00915ECB" w:rsidRPr="00226FD9" w:rsidRDefault="00915ECB" w:rsidP="00226FD9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226FD9">
              <w:rPr>
                <w:rFonts w:ascii="Times New Roman" w:hAnsi="Times New Roman" w:cs="Times New Roman"/>
                <w:b/>
              </w:rPr>
              <w:t>Финансовый  управляющий</w:t>
            </w:r>
            <w:proofErr w:type="gramEnd"/>
            <w:r w:rsidRPr="00226FD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15ECB" w:rsidRPr="00226FD9" w:rsidRDefault="00226FD9" w:rsidP="00226FD9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  <w:r w:rsidRPr="00226FD9">
              <w:rPr>
                <w:rFonts w:ascii="Times New Roman" w:hAnsi="Times New Roman"/>
                <w:b/>
              </w:rPr>
              <w:t>Копотуна С.А.</w:t>
            </w:r>
          </w:p>
          <w:p w:rsidR="00915ECB" w:rsidRPr="00226FD9" w:rsidRDefault="00915ECB" w:rsidP="00226FD9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  <w:r w:rsidRPr="00226FD9">
              <w:rPr>
                <w:rFonts w:ascii="Times New Roman" w:hAnsi="Times New Roman"/>
                <w:b/>
              </w:rPr>
              <w:t>Ростовская Елена Сергеевна</w:t>
            </w:r>
          </w:p>
          <w:p w:rsidR="00915ECB" w:rsidRPr="00226FD9" w:rsidRDefault="00915ECB" w:rsidP="00226FD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226F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адрес</w:t>
            </w:r>
            <w:proofErr w:type="gramEnd"/>
            <w:r w:rsidRPr="00226F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управляющего: </w:t>
            </w:r>
            <w:r w:rsidRPr="00226FD9">
              <w:rPr>
                <w:rFonts w:ascii="Times New Roman" w:hAnsi="Times New Roman" w:cs="Times New Roman"/>
                <w:shd w:val="clear" w:color="auto" w:fill="FFFFFF"/>
              </w:rPr>
              <w:t xml:space="preserve">680020, г Хабаровск, </w:t>
            </w:r>
            <w:proofErr w:type="spellStart"/>
            <w:r w:rsidRPr="00226FD9">
              <w:rPr>
                <w:rFonts w:ascii="Times New Roman" w:hAnsi="Times New Roman" w:cs="Times New Roman"/>
                <w:shd w:val="clear" w:color="auto" w:fill="FFFFFF"/>
              </w:rPr>
              <w:t>ул.Шеронова</w:t>
            </w:r>
            <w:proofErr w:type="spellEnd"/>
            <w:r w:rsidRPr="00226FD9">
              <w:rPr>
                <w:rFonts w:ascii="Times New Roman" w:hAnsi="Times New Roman" w:cs="Times New Roman"/>
                <w:shd w:val="clear" w:color="auto" w:fill="FFFFFF"/>
              </w:rPr>
              <w:t>, д.7, кв.180</w:t>
            </w:r>
          </w:p>
          <w:p w:rsidR="00915ECB" w:rsidRPr="00226FD9" w:rsidRDefault="00915ECB" w:rsidP="00226FD9">
            <w:pPr>
              <w:spacing w:after="0"/>
              <w:ind w:left="-15"/>
              <w:rPr>
                <w:rFonts w:ascii="Times New Roman" w:hAnsi="Times New Roman" w:cs="Times New Roman"/>
              </w:rPr>
            </w:pPr>
          </w:p>
          <w:p w:rsidR="00915ECB" w:rsidRPr="00226FD9" w:rsidRDefault="00915ECB" w:rsidP="00226FD9">
            <w:pPr>
              <w:spacing w:after="0"/>
              <w:ind w:left="-15"/>
              <w:rPr>
                <w:rFonts w:ascii="Times New Roman" w:hAnsi="Times New Roman" w:cs="Times New Roman"/>
              </w:rPr>
            </w:pPr>
            <w:r w:rsidRPr="00226FD9">
              <w:rPr>
                <w:rFonts w:ascii="Times New Roman" w:hAnsi="Times New Roman" w:cs="Times New Roman"/>
              </w:rPr>
              <w:t>Финансовый управляющий</w:t>
            </w:r>
          </w:p>
          <w:p w:rsidR="00915ECB" w:rsidRPr="00226FD9" w:rsidRDefault="00915ECB" w:rsidP="00226FD9">
            <w:pPr>
              <w:spacing w:after="0"/>
              <w:ind w:left="-15"/>
              <w:rPr>
                <w:rFonts w:ascii="Times New Roman" w:hAnsi="Times New Roman" w:cs="Times New Roman"/>
              </w:rPr>
            </w:pPr>
            <w:proofErr w:type="spellStart"/>
            <w:r w:rsidRPr="00226FD9">
              <w:rPr>
                <w:rFonts w:ascii="Times New Roman" w:hAnsi="Times New Roman" w:cs="Times New Roman"/>
              </w:rPr>
              <w:t>Е.С.Ростовская</w:t>
            </w:r>
            <w:proofErr w:type="spellEnd"/>
          </w:p>
          <w:p w:rsidR="00915ECB" w:rsidRPr="00226FD9" w:rsidRDefault="00915ECB" w:rsidP="00226FD9">
            <w:pPr>
              <w:pStyle w:val="a3"/>
              <w:spacing w:line="276" w:lineRule="auto"/>
            </w:pPr>
            <w:r w:rsidRPr="00226FD9">
              <w:t xml:space="preserve">______________________ </w:t>
            </w:r>
          </w:p>
        </w:tc>
        <w:tc>
          <w:tcPr>
            <w:tcW w:w="2691" w:type="pct"/>
          </w:tcPr>
          <w:p w:rsidR="00915ECB" w:rsidRPr="00226FD9" w:rsidRDefault="00915ECB" w:rsidP="00226F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6FD9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915ECB" w:rsidRPr="00226FD9" w:rsidRDefault="00915ECB" w:rsidP="00226F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6FD9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915ECB" w:rsidRPr="00226FD9" w:rsidTr="002C2911">
        <w:tc>
          <w:tcPr>
            <w:tcW w:w="2309" w:type="pct"/>
            <w:vMerge/>
          </w:tcPr>
          <w:p w:rsidR="00915ECB" w:rsidRPr="00226FD9" w:rsidRDefault="00915ECB" w:rsidP="00226FD9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2691" w:type="pct"/>
          </w:tcPr>
          <w:p w:rsidR="00915ECB" w:rsidRPr="00226FD9" w:rsidRDefault="00915ECB" w:rsidP="00226F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6FD9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915ECB" w:rsidRPr="00226FD9" w:rsidTr="002C2911">
        <w:tc>
          <w:tcPr>
            <w:tcW w:w="2309" w:type="pct"/>
            <w:vMerge/>
          </w:tcPr>
          <w:p w:rsidR="00915ECB" w:rsidRPr="00226FD9" w:rsidRDefault="00915ECB" w:rsidP="00226FD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pct"/>
          </w:tcPr>
          <w:p w:rsidR="00915ECB" w:rsidRPr="00226FD9" w:rsidRDefault="00915ECB" w:rsidP="00226FD9">
            <w:pPr>
              <w:spacing w:after="0"/>
              <w:rPr>
                <w:rFonts w:ascii="Times New Roman" w:hAnsi="Times New Roman" w:cs="Times New Roman"/>
              </w:rPr>
            </w:pPr>
            <w:r w:rsidRPr="00226FD9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915ECB" w:rsidRPr="00226FD9" w:rsidTr="002C2911">
        <w:tc>
          <w:tcPr>
            <w:tcW w:w="2309" w:type="pct"/>
            <w:vMerge/>
          </w:tcPr>
          <w:p w:rsidR="00915ECB" w:rsidRPr="00226FD9" w:rsidRDefault="00915ECB" w:rsidP="00226FD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pct"/>
          </w:tcPr>
          <w:p w:rsidR="00915ECB" w:rsidRPr="00226FD9" w:rsidRDefault="00915ECB" w:rsidP="00226FD9">
            <w:pPr>
              <w:spacing w:after="0"/>
              <w:rPr>
                <w:rFonts w:ascii="Times New Roman" w:hAnsi="Times New Roman" w:cs="Times New Roman"/>
              </w:rPr>
            </w:pPr>
            <w:r w:rsidRPr="00226FD9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915ECB" w:rsidRPr="00226FD9" w:rsidTr="002C2911">
        <w:tc>
          <w:tcPr>
            <w:tcW w:w="2309" w:type="pct"/>
            <w:vMerge/>
          </w:tcPr>
          <w:p w:rsidR="00915ECB" w:rsidRPr="00226FD9" w:rsidRDefault="00915ECB" w:rsidP="00226FD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pct"/>
          </w:tcPr>
          <w:p w:rsidR="00915ECB" w:rsidRPr="00226FD9" w:rsidRDefault="00915ECB" w:rsidP="00226FD9">
            <w:pPr>
              <w:spacing w:after="0"/>
              <w:rPr>
                <w:rFonts w:ascii="Times New Roman" w:hAnsi="Times New Roman" w:cs="Times New Roman"/>
              </w:rPr>
            </w:pPr>
            <w:r w:rsidRPr="00226FD9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915ECB" w:rsidRPr="00226FD9" w:rsidTr="002C2911">
        <w:trPr>
          <w:trHeight w:val="819"/>
        </w:trPr>
        <w:tc>
          <w:tcPr>
            <w:tcW w:w="2309" w:type="pct"/>
            <w:vMerge/>
          </w:tcPr>
          <w:p w:rsidR="00915ECB" w:rsidRPr="00226FD9" w:rsidRDefault="00915ECB" w:rsidP="00226FD9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2691" w:type="pct"/>
          </w:tcPr>
          <w:p w:rsidR="00915ECB" w:rsidRPr="00226FD9" w:rsidRDefault="00915ECB" w:rsidP="00226FD9">
            <w:pPr>
              <w:pBdr>
                <w:bottom w:val="single" w:sz="12" w:space="1" w:color="auto"/>
              </w:pBd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15ECB" w:rsidRPr="00226FD9" w:rsidRDefault="00915ECB" w:rsidP="00226FD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15ECB" w:rsidRPr="00226FD9" w:rsidRDefault="00915ECB" w:rsidP="00226FD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15ECB" w:rsidRPr="00226FD9" w:rsidRDefault="00915ECB" w:rsidP="00226F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6FD9">
              <w:rPr>
                <w:rFonts w:ascii="Times New Roman" w:hAnsi="Times New Roman" w:cs="Times New Roman"/>
              </w:rPr>
              <w:t>__________________/__________________</w:t>
            </w:r>
          </w:p>
        </w:tc>
      </w:tr>
    </w:tbl>
    <w:p w:rsidR="00915ECB" w:rsidRPr="00226FD9" w:rsidRDefault="00915ECB" w:rsidP="00226FD9">
      <w:pPr>
        <w:spacing w:after="0"/>
        <w:rPr>
          <w:rFonts w:ascii="Times New Roman" w:hAnsi="Times New Roman" w:cs="Times New Roman"/>
        </w:rPr>
      </w:pPr>
    </w:p>
    <w:p w:rsidR="00915ECB" w:rsidRPr="00226FD9" w:rsidRDefault="00915ECB" w:rsidP="00226FD9">
      <w:pPr>
        <w:rPr>
          <w:rFonts w:ascii="Times New Roman" w:hAnsi="Times New Roman" w:cs="Times New Roman"/>
        </w:rPr>
      </w:pPr>
    </w:p>
    <w:p w:rsidR="00915ECB" w:rsidRPr="00226FD9" w:rsidRDefault="00915ECB" w:rsidP="00226FD9">
      <w:pPr>
        <w:rPr>
          <w:rFonts w:ascii="Times New Roman" w:hAnsi="Times New Roman" w:cs="Times New Roman"/>
        </w:rPr>
      </w:pPr>
    </w:p>
    <w:p w:rsidR="00224B14" w:rsidRPr="00226FD9" w:rsidRDefault="00224B14" w:rsidP="00226FD9">
      <w:pPr>
        <w:rPr>
          <w:rFonts w:ascii="Times New Roman" w:hAnsi="Times New Roman" w:cs="Times New Roman"/>
        </w:rPr>
      </w:pPr>
    </w:p>
    <w:sectPr w:rsidR="00224B14" w:rsidRPr="00226FD9" w:rsidSect="005C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CB"/>
    <w:rsid w:val="00224B14"/>
    <w:rsid w:val="00226FD9"/>
    <w:rsid w:val="0091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3147F-EA0A-46E7-BA13-195A8914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E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rsid w:val="00915ECB"/>
    <w:pPr>
      <w:widowControl w:val="0"/>
      <w:suppressAutoHyphens/>
      <w:spacing w:before="300" w:after="0" w:line="264" w:lineRule="exact"/>
      <w:ind w:firstLine="620"/>
      <w:jc w:val="both"/>
    </w:pPr>
    <w:rPr>
      <w:rFonts w:ascii="Times New Roman" w:eastAsia="Times New Roman" w:hAnsi="Times New Roman" w:cs="Times New Roman"/>
      <w:lang w:bidi="ru-RU"/>
    </w:rPr>
  </w:style>
  <w:style w:type="character" w:customStyle="1" w:styleId="a4">
    <w:name w:val="Основной текст Знак"/>
    <w:basedOn w:val="a0"/>
    <w:link w:val="a3"/>
    <w:rsid w:val="00915ECB"/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uiPriority w:val="1"/>
    <w:qFormat/>
    <w:rsid w:val="00915E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H1+mZF189u6jTEchIkgmIeBeKg5ljmgZFW4pzMOj6pU=</DigestValue>
    </Reference>
    <Reference Type="http://www.w3.org/2000/09/xmldsig#Object" URI="#idOfficeObject">
      <DigestMethod Algorithm="urn:ietf:params:xml:ns:cpxmlsec:algorithms:gostr3411"/>
      <DigestValue>i86z7pKBeaoQM1HERT17kquFxAHNCJAJaGabpkQcqUU=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ts+0aO0WTczPHsOdCyaW7Oru/VsEmpLJIdmBIpW0HJ4=</DigestValue>
    </Reference>
  </SignedInfo>
  <SignatureValue>G7XsqTExG8akA/UGHqiyovg1Sl8ipSQ5kE5RbtN5l+aGPHN0DFpcMuap/+Tf26Xa
r+ZSAXgyPjw6OeMVFFdMQA==</SignatureValue>
  <KeyInfo>
    <X509Data>
      <X509Certificate>MIIMljCCDEWgAwIBAgIRAW4IsoDelESU6BEloU/qPCEwCAYGKoUDAgIDMIIBRTEe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xzaZAIdoOQaZWnzlSZNa2MHF9S0=</DigestValue>
      </Reference>
      <Reference URI="/word/fontTable.xml?ContentType=application/vnd.openxmlformats-officedocument.wordprocessingml.fontTable+xml">
        <DigestMethod Algorithm="http://www.w3.org/2000/09/xmldsig#sha1"/>
        <DigestValue>sLv/JlHhCbFYkgGaFvOhcCkIv3o=</DigestValue>
      </Reference>
      <Reference URI="/word/settings.xml?ContentType=application/vnd.openxmlformats-officedocument.wordprocessingml.settings+xml">
        <DigestMethod Algorithm="http://www.w3.org/2000/09/xmldsig#sha1"/>
        <DigestValue>hf6Mq+MsfI7XLs1GrS1YVs74A2Y=</DigestValue>
      </Reference>
      <Reference URI="/word/styles.xml?ContentType=application/vnd.openxmlformats-officedocument.wordprocessingml.styles+xml">
        <DigestMethod Algorithm="http://www.w3.org/2000/09/xmldsig#sha1"/>
        <DigestValue>LgLQlye8MSvJvcGntrnvZpTGgYk=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2019-02-26T14:55:35Z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2019-02-26T14:55:35Z</xd:SigningTime>
          <xd:SigningCertificate>
            <xd:Cert>
              <xd:CertDigest>
                <DigestMethod Algorithm="http://www.w3.org/2000/09/xmldsig#sha1"/>
                <DigestValue>yT+Bby6UG9murCXWL3MWuJm9FA0=</DigestValue>
              </xd:CertDigest>
              <xd:IssuerSerial>
                <X509IssuerName>CN="ООО ""Коммерсантъ КАРТОТЕКА""", O="ООО ""Коммерсантъ КАРТОТЕКА""", STREET="ул. Мосфильмовская, д. 17Б", L=Москва, S=77 Москва, C=RU, ИНН=007713038962, ОГРН=1027700177130, E=uc@kartoteka.ru</X509IssuerName>
                <X509SerialNumber>486542605311146656996395019303404583969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868</Words>
  <Characters>4952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2019-02-02T14:04:00Z</dcterms:created>
  <dcterms:modified xsi:type="dcterms:W3CDTF">2019-02-26T14:55:00Z</dcterms:modified>
</cp:coreProperties>
</file>