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62" w:rsidRPr="00C51A62" w:rsidRDefault="00C51A62" w:rsidP="00C51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62">
        <w:rPr>
          <w:rFonts w:ascii="Times New Roman" w:hAnsi="Times New Roman" w:cs="Times New Roman"/>
          <w:b/>
          <w:sz w:val="24"/>
          <w:szCs w:val="24"/>
        </w:rPr>
        <w:t>Подробное описание имущества</w:t>
      </w:r>
    </w:p>
    <w:p w:rsidR="00C51A62" w:rsidRPr="00C51A62" w:rsidRDefault="00C51A62" w:rsidP="00C51A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1A62" w:rsidRPr="00C51A62" w:rsidRDefault="00C51A62" w:rsidP="00C51A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1A62" w:rsidRPr="00C51A62" w:rsidRDefault="00C51A62" w:rsidP="00C51A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A62">
        <w:rPr>
          <w:rFonts w:ascii="Times New Roman" w:hAnsi="Times New Roman" w:cs="Times New Roman"/>
          <w:b/>
          <w:sz w:val="24"/>
          <w:szCs w:val="24"/>
        </w:rPr>
        <w:t>Лот №1.</w:t>
      </w:r>
    </w:p>
    <w:p w:rsidR="00C51A62" w:rsidRPr="00C51A62" w:rsidRDefault="00C51A62" w:rsidP="00C51A6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 xml:space="preserve">Главный корпус, кадастровый (или условный) номер - 54:12:021002:120, назначение объекта - иное, 1394,5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., , адрес объекта - Новосибирская область,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1A6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51A62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д. 8, вид права - собственность, дата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12.03.2007, номер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54-54-13/001/2007-172, рыночной стоимостью 2 324 576 руб.</w:t>
      </w:r>
    </w:p>
    <w:p w:rsidR="00C51A62" w:rsidRPr="00C51A62" w:rsidRDefault="00C51A62" w:rsidP="00C51A6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 xml:space="preserve">Земельный участок под главным корпусом площадью 7405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., расположен по адресу: Новосибирская область, р-н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1A6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51A62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>, кадастровый номер: 54:12:021002:167, рыночной стоимостью 444 000 руб.</w:t>
      </w:r>
    </w:p>
    <w:p w:rsidR="00C51A62" w:rsidRPr="00C51A62" w:rsidRDefault="00C51A62" w:rsidP="00C51A6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A62">
        <w:rPr>
          <w:rFonts w:ascii="Times New Roman" w:hAnsi="Times New Roman" w:cs="Times New Roman"/>
          <w:b/>
          <w:sz w:val="24"/>
          <w:szCs w:val="24"/>
        </w:rPr>
        <w:t>Начальная цена продажи лота – 2 </w:t>
      </w:r>
      <w:r w:rsidR="00123F95">
        <w:rPr>
          <w:rFonts w:ascii="Times New Roman" w:hAnsi="Times New Roman" w:cs="Times New Roman"/>
          <w:b/>
          <w:sz w:val="24"/>
          <w:szCs w:val="24"/>
        </w:rPr>
        <w:t>491 718,40</w:t>
      </w:r>
      <w:r w:rsidRPr="00C51A62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C51A62" w:rsidRPr="00C51A62" w:rsidRDefault="00C51A62" w:rsidP="00C51A6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A62" w:rsidRPr="00C51A62" w:rsidRDefault="00C51A62" w:rsidP="00C51A6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A62">
        <w:rPr>
          <w:rFonts w:ascii="Times New Roman" w:hAnsi="Times New Roman" w:cs="Times New Roman"/>
          <w:b/>
          <w:sz w:val="24"/>
          <w:szCs w:val="24"/>
        </w:rPr>
        <w:t xml:space="preserve">Лот № 2. </w:t>
      </w:r>
    </w:p>
    <w:p w:rsidR="00C51A62" w:rsidRPr="00C51A62" w:rsidRDefault="00C51A62" w:rsidP="00C51A6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 xml:space="preserve">1) Гараж, кадастровый (или условный) номер 54:12:021002:125, назначение объекта - нежилое, площадь объекта - 843,6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., адрес объекта - Новосибирская область,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1A6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51A62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д. 8, вид права - собственность, дата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12.03.2007, номер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54-54-13/001/2007-176, рыночной стоимостью 633 390 руб.</w:t>
      </w:r>
    </w:p>
    <w:p w:rsidR="00C51A62" w:rsidRPr="00C51A62" w:rsidRDefault="00C51A62" w:rsidP="00C51A6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 xml:space="preserve">2) Земельный участок под гаражом площадью 6015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., расположенный по адресу: Новосибирская область, р-н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1A6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51A62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>, кадастровый номер: 54:12:021002:170, рыночной стоимостью 363 000 руб.</w:t>
      </w:r>
    </w:p>
    <w:p w:rsidR="00C51A62" w:rsidRPr="00C51A62" w:rsidRDefault="00C51A62" w:rsidP="00C5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 xml:space="preserve">3) Контора завода, кадастровый (или условный) номер: 54:12:021002:123, назначение объекта - нежилое, площадь объекта - 110, 4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., адрес объекта - Новосибирская область,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1A6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51A62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, д. 8, вид права - собственность, дата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12.03.2007, номер </w:t>
      </w:r>
      <w:proofErr w:type="spellStart"/>
      <w:r w:rsidRPr="00C51A62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C51A62">
        <w:rPr>
          <w:rFonts w:ascii="Times New Roman" w:hAnsi="Times New Roman" w:cs="Times New Roman"/>
          <w:sz w:val="24"/>
          <w:szCs w:val="24"/>
        </w:rPr>
        <w:t xml:space="preserve"> 54-54-13/001/2007-179, рыночной стоимостью 238 136 руб. Право собственности, право аренды или право пользования за Должником на земельный участок под контору завода не зарегистрировано, договор аренды не заключен.</w:t>
      </w:r>
    </w:p>
    <w:p w:rsidR="00C51A62" w:rsidRPr="00C51A62" w:rsidRDefault="00C51A62" w:rsidP="00C51A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A62">
        <w:rPr>
          <w:rFonts w:ascii="Times New Roman" w:hAnsi="Times New Roman" w:cs="Times New Roman"/>
          <w:b/>
          <w:sz w:val="24"/>
          <w:szCs w:val="24"/>
        </w:rPr>
        <w:t>Начальная цена продажи лота –  1</w:t>
      </w:r>
      <w:r w:rsidR="00123F95">
        <w:rPr>
          <w:rFonts w:ascii="Times New Roman" w:hAnsi="Times New Roman" w:cs="Times New Roman"/>
          <w:b/>
          <w:sz w:val="24"/>
          <w:szCs w:val="24"/>
        </w:rPr>
        <w:t> 111 073,40</w:t>
      </w:r>
      <w:bookmarkStart w:id="0" w:name="_GoBack"/>
      <w:bookmarkEnd w:id="0"/>
      <w:r w:rsidRPr="00C51A62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62BB0" w:rsidRPr="00C51A62" w:rsidRDefault="00A62BB0">
      <w:pPr>
        <w:rPr>
          <w:rFonts w:ascii="Times New Roman" w:hAnsi="Times New Roman" w:cs="Times New Roman"/>
          <w:sz w:val="24"/>
          <w:szCs w:val="24"/>
        </w:rPr>
      </w:pPr>
    </w:p>
    <w:sectPr w:rsidR="00A62BB0" w:rsidRPr="00C5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91A"/>
    <w:multiLevelType w:val="hybridMultilevel"/>
    <w:tmpl w:val="B8FC4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62"/>
    <w:rsid w:val="00123F95"/>
    <w:rsid w:val="00A62BB0"/>
    <w:rsid w:val="00B53905"/>
    <w:rsid w:val="00C51A62"/>
    <w:rsid w:val="00E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NRetV+oaTSnDLL2LOk2KO6EQdn/c5I8vgfplRcSNhXs=</DigestValue>
    </Reference>
    <Reference URI="#idOfficeObject" Type="http://www.w3.org/2000/09/xmldsig#Object">
      <DigestMethod Algorithm="urn:ietf:params:xml:ns:cpxmlsec:algorithms:gostr3411"/>
      <DigestValue>JXlYFc9s3bUQgGhWGKQ097Ma/WsfB/zt86yM0bwE8AM=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sS3nsTTk/iXFmPjl9SNcGg2SzBwgj6cB6Y1YMsINoZc=</DigestValue>
    </Reference>
  </SignedInfo>
  <SignatureValue>HHveGMsLEU8Cv0fEG+mA4wQnjCa38GebIQX2520ZqReWp9twj9Mv0E3W0fC1XMdu
r/eEo19c2LZ3mZqQvb7/jw==</SignatureValue>
  <KeyInfo>
    <X509Data>
      <X509Certificate>MIIJTzCCCP6gAwIBAgIRAK9j4HrEDNGA6BFH8RbqXMgwCAYGKoUDAgIDMIIBcTEe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kNCeICLQn9CkICLQodCa0JEg0JrQvtC90YLRg9GAIjAeFw0xODExMjYwNjQyMTFa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jyDihJYg0KHQpC8xMjQtMzAxMCDQvtGCIDMwLjEyLjIwMTYMT9Ch0LXRgNGC0LjR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
</DigestValue>
      </Reference>
      <Reference URI="/word/document.xml?ContentType=application/vnd.openxmlformats-officedocument.wordprocessingml.document.main+xml">
        <DigestMethod Algorithm="http://www.w3.org/2000/09/xmldsig#sha1"/>
        <DigestValue>I+TmB0/l/+EexHJuOXoNWwaxK8s=
</DigestValue>
      </Reference>
      <Reference URI="/word/fontTable.xml?ContentType=application/vnd.openxmlformats-officedocument.wordprocessingml.fontTable+xml">
        <DigestMethod Algorithm="http://www.w3.org/2000/09/xmldsig#sha1"/>
        <DigestValue>LXFwyNlpgzaCaMlTWxKoKSFFsWk=
</DigestValue>
      </Reference>
      <Reference URI="/word/numbering.xml?ContentType=application/vnd.openxmlformats-officedocument.wordprocessingml.numbering+xml">
        <DigestMethod Algorithm="http://www.w3.org/2000/09/xmldsig#sha1"/>
        <DigestValue>XBvBwajswd5Z6jPbkBJjPYV0ACE=
</DigestValue>
      </Reference>
      <Reference URI="/word/settings.xml?ContentType=application/vnd.openxmlformats-officedocument.wordprocessingml.settings+xml">
        <DigestMethod Algorithm="http://www.w3.org/2000/09/xmldsig#sha1"/>
        <DigestValue>6XHjxh26rQZhRObFOE4+FrHVi0w=
</DigestValue>
      </Reference>
      <Reference URI="/word/styles.xml?ContentType=application/vnd.openxmlformats-officedocument.wordprocessingml.styles+xml">
        <DigestMethod Algorithm="http://www.w3.org/2000/09/xmldsig#sha1"/>
        <DigestValue>Z/fPEzDGroBc0uM29QL42VwzSFw=
</DigestValue>
      </Reference>
      <Reference URI="/word/stylesWithEffects.xml?ContentType=application/vnd.ms-word.stylesWithEffects+xml">
        <DigestMethod Algorithm="http://www.w3.org/2000/09/xmldsig#sha1"/>
        <DigestValue>gihvBBOZQRiS68tP6lVUWGencZg=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</Manifest>
    <SignatureProperties>
      <SignatureProperty Id="idSignatureTime" Target="#idPackageSignature">
        <mdssi:SignatureTime>
          <mdssi:Format>YYYY-MM-DDThh:mm:ssTZD</mdssi:Format>
          <mdssi:Value>2019-02-08T10:02:04Z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2019-02-08T10:02:04Z</xd:SigningTime>
          <xd:SigningCertificate>
            <xd:Cert>
              <xd:CertDigest>
                <DigestMethod Algorithm="http://www.w3.org/2000/09/xmldsig#sha1"/>
                <DigestValue>T47t8KPx8I8eZuG50m21XJvwkHI=
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233133489637616828795134301485329439944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2019-02-08T10:02:00Z</dcterms:created>
  <dcterms:modified xsi:type="dcterms:W3CDTF">2019-02-08T10:02:00Z</dcterms:modified>
</cp:coreProperties>
</file>