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D74735">
        <w:rPr>
          <w:sz w:val="28"/>
          <w:szCs w:val="28"/>
        </w:rPr>
        <w:t>86876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D74735">
        <w:rPr>
          <w:rFonts w:ascii="Times New Roman" w:hAnsi="Times New Roman" w:cs="Times New Roman"/>
          <w:sz w:val="28"/>
          <w:szCs w:val="28"/>
        </w:rPr>
        <w:t>29.04.2019 00:15 - 10.06.2019 00:15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D74735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Открытое акционерное общество «Мясной комбинат «Усманский»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D74735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399373, Липецкая обл., г.Усмань, ул.Привокзальная, 56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1024800729854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4816001091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D74735" w:rsidRDefault="00D7473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Строганов Сергей Александрович</w:t>
            </w:r>
          </w:p>
          <w:p w:rsidR="00D342DA" w:rsidRPr="00E600A4" w:rsidRDefault="00D7473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ПАУ ЦФО (Ассоциация "Саморегулируемая организация арбитражных управляющих Центрального федерального округа")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74735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дело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банкротстве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F36-10337/2016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7473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Решение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20.06.2017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74735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Лот №1. Земельный участок, назначение земли населенных пунктовпод промышленные предприятия, пл. 24002кв.м., Липецкая обл., г.Усмань, ул.Привокзальная, д.56, кадастровый номер 48:16:0470111:23. Объект незавершенного строительства (здание холодильника), назначение нежилое, степень готовности 96%,  Липецкая обл., г.Усмань, ул.Привокзальная, д.56, кадастровый номер 48:16:0470111:75. Объект незавершенного строительства (АБК),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назначение нежилое, степень готовности 44%, Липецкая обл., г.Усмань, ул.Привокзальная, д.56, кадастровый номер 48:16:0470111:74. Объект незавершенного строительства (колбасный цех), назначение нежилое, степень готовности 39%, Липецкая обл., г.Усмань, ул.Привокзальная, д.56, кадастровый номер 48:16:0470111:69. Здание, назначение нежилое (здание мясожирового цеха), пл. 2058,7кв.м, Липецкая обл., г.Усмань, ул.Привокзальная, д.56, кадастровый номер 48:16:0470111:70. Здание, назначение: нежилое (здание базы предубойного содержания скота), пл. 1006,6кв.м., Липецкая обл., г.Усмань, ул.Привокзальная, д.56, кадастровый номер 48:16:0470111:71. Здание: назначение: нежилое (здание холодильника), пл. 1428кв.м., Липецкая обл., г.Усмань, ул.Привокзальная, д.56, кадастровый номер 48:16:0470111:73. Здание, назначение: нежилое (здание очистных сооружений), пл. 518,4кв.м., Липецкая обл., г. Усмань, ул.Привокзальная, д.56, кадастровый номер 48:16:0470111:76. Сооружение, назначение: котельная, пл. 462,2кв.м., Липецкая обл., г.Усмань, ул.Привокзальная, д.56, кадастровый номер 48:16:0470111:72. Контора с проходной, пл. 224,4кв.м, Липецкая обл., г.Усмань, ул.Привокзальная, д.56. Машины, оборудование и прочее имущество- 22ед. Товарно-материальные ценности- 56ед. Начальная цена лота №1 в 18 периоде- 3502647,18 руб., без НДС. 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7473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D74735">
              <w:rPr>
                <w:sz w:val="28"/>
                <w:szCs w:val="28"/>
              </w:rPr>
              <w:t>29.04.2019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D74735">
              <w:rPr>
                <w:sz w:val="28"/>
                <w:szCs w:val="28"/>
              </w:rPr>
              <w:t>10.06.2019 г. в 00:15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74735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Оформление участия в торгах производится путем подачи на сайте посредством электронного документооборота в форме электронного документа, подписанного электронной подписью, заявки на участие в торгах, которая должна соответствовать требованиям, указанным в сообщении о проведении торгов, и содержать: наименование, сведения об организационно-правовой форме, о месте нахождения, почтовый адрес (для юр.лица), фамилию, имя, отчество, паспортные данные, сведения о месте жительства (для физ.лица),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D74735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D74735" w:rsidRDefault="00D7473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42DA" w:rsidRDefault="00D7473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Для участия в торгах заявитель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>представляет оператору электронной площадки в электронной форме подписанный электронной подписью заявителя договор о задатке. Заявитель вправе также направить задаток на нижеуказанный счет без предоставления подписанного договора о задатке.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D342DA" w:rsidRPr="00E600A4" w:rsidRDefault="00D74735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Задаток перечисляется на р/с должника, реквизиты для перечисления задатка: получатель ОАО «Мясной комбинат «Усманский», р/с 40702810735000006483 в Липецком отделении №8593 ПАО Сбербанк России г. Липецк, БИК 044206604, к/с 30101810800000000604, ИНН получателя 4816001091.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74735" w:rsidRDefault="00D7473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3 502 647.18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D74735" w:rsidRDefault="00D7473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D74735" w:rsidRDefault="00D7473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29.04.2019 в 0:0 (3 502 647.18 руб.) - 06.05.2019;</w:t>
            </w:r>
          </w:p>
          <w:p w:rsidR="00D74735" w:rsidRDefault="00D7473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06.05.2019 в 0:0 (3 404 442.12 руб.) - 13.05.2019;</w:t>
            </w:r>
          </w:p>
          <w:p w:rsidR="00D74735" w:rsidRDefault="00D7473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13.05.2019 в 0:0 (3 306 237.06 руб.) - 20.05.2019;</w:t>
            </w:r>
          </w:p>
          <w:p w:rsidR="00D74735" w:rsidRDefault="00D7473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20.05.2019 в 0:0 (3 208 032.00 руб.) - 27.05.2019;</w:t>
            </w:r>
          </w:p>
          <w:p w:rsidR="00D74735" w:rsidRDefault="00D7473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27.05.2019 в 0:0 (3 109 826.94 руб.) - 03.06.2019;</w:t>
            </w:r>
          </w:p>
          <w:p w:rsidR="00D74735" w:rsidRDefault="00D7473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03.06.2019 в 0:0 (3 011 621.87 руб.) - 10.06.2019;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D74735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Победитель торгов по продаже имущества посредством публичного предложения определяется согласно абзацам 5,6,7 пункта 4 статьи 139 Федерального закона № 127 «О несостоятельности(банкротстве)».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7473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подводятся по периодам организатором торгов на электронной торговой площадке АО «Российский аукционный дом».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7473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пяти дней с даты подписания протокола о результатах проведения торгов конкурсный </w:t>
            </w:r>
            <w:r>
              <w:rPr>
                <w:color w:val="auto"/>
                <w:sz w:val="28"/>
                <w:szCs w:val="28"/>
              </w:rPr>
              <w:lastRenderedPageBreak/>
              <w:t>управляющий направляет победителю торгов предложение заключить договор купли-продажи с приложением проекта данного договора. В случае отказа или уклонения победителя торгов от подписания данного договора в течение пяти дней с даты получения указанного предложения конкурсного управляющего внесенный задаток ему не возвращается, а победитель утрачивает право на заключение указанного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D74735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Оплата имущества должника в соответствии с договором купли-продажи должна быть осуществлена покупателем не позднее тридцати дней со дня подписания данного договора по следующим реквизитам: получатель ОАО «Мясной комбинат «Усманский», р/с 40702810435000014034 в Липецком отделении №8593 ПАО Сбербанк России г. Липецк, БИК 044206604, к/с 30101810800000000604, ИНН получателя 4816001091.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="00D7473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Строганов Сергей Александрович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7473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482402751299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D7473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398059,г.Липецк, ул.Мичурина,д.22"а", кв. 58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D7473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84742774777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D74735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kolobaeva@lexlipetsk.ru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</w:t>
            </w:r>
            <w:r w:rsidRPr="001D2D62">
              <w:rPr>
                <w:sz w:val="28"/>
                <w:szCs w:val="28"/>
              </w:rPr>
              <w:lastRenderedPageBreak/>
              <w:t>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D74735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27.04.2019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02F40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74735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SPecialiST RePack</Company>
  <LinksUpToDate>false</LinksUpToDate>
  <CharactersWithSpaces>9052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</cp:lastModifiedBy>
  <cp:revision>2</cp:revision>
  <cp:lastPrinted>2010-11-10T14:05:00Z</cp:lastPrinted>
  <dcterms:created xsi:type="dcterms:W3CDTF">2019-04-26T09:39:00Z</dcterms:created>
  <dcterms:modified xsi:type="dcterms:W3CDTF">2019-04-26T09:39:00Z</dcterms:modified>
</cp:coreProperties>
</file>