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0CC" w:rsidRDefault="00587B29" w:rsidP="00587B29">
      <w:pPr>
        <w:jc w:val="both"/>
      </w:pPr>
      <w:bookmarkStart w:id="0" w:name="_GoBack"/>
      <w:proofErr w:type="gramStart"/>
      <w:r w:rsidRPr="0007661F">
        <w:rPr>
          <w:rFonts w:ascii="Times New Roman" w:hAnsi="Times New Roman" w:cs="Times New Roman"/>
          <w:szCs w:val="24"/>
        </w:rPr>
        <w:t xml:space="preserve">АО «Российский аукционный дом» (ОГРН 1097847233351, ИНН 7838430413, 190000, Санкт-Петербург, пер. </w:t>
      </w:r>
      <w:proofErr w:type="spellStart"/>
      <w:r w:rsidRPr="0007661F">
        <w:rPr>
          <w:rFonts w:ascii="Times New Roman" w:hAnsi="Times New Roman" w:cs="Times New Roman"/>
          <w:szCs w:val="24"/>
        </w:rPr>
        <w:t>Гривцова</w:t>
      </w:r>
      <w:proofErr w:type="spellEnd"/>
      <w:r w:rsidRPr="0007661F">
        <w:rPr>
          <w:rFonts w:ascii="Times New Roman" w:hAnsi="Times New Roman" w:cs="Times New Roman"/>
          <w:szCs w:val="24"/>
        </w:rPr>
        <w:t>, д. 5, лит.</w:t>
      </w:r>
      <w:proofErr w:type="gramEnd"/>
      <w:r w:rsidRPr="0007661F">
        <w:rPr>
          <w:rFonts w:ascii="Times New Roman" w:hAnsi="Times New Roman" w:cs="Times New Roman"/>
          <w:szCs w:val="24"/>
        </w:rPr>
        <w:t xml:space="preserve"> </w:t>
      </w:r>
      <w:proofErr w:type="gramStart"/>
      <w:r w:rsidRPr="0007661F">
        <w:rPr>
          <w:rFonts w:ascii="Times New Roman" w:hAnsi="Times New Roman" w:cs="Times New Roman"/>
          <w:szCs w:val="24"/>
        </w:rPr>
        <w:t xml:space="preserve">В, (812) 334-26-04, 8(800) 777-57-57, zamurueva@auction-house.ru), (далее - Организатор торгов, ОТ), действующее на основании договора поручения с  Государственной корпорацией «Агентство по страхованию вкладов» (109240, г. Москва, ул. Высоцкого, д. 4), являющаяся на основании решения </w:t>
      </w:r>
      <w:r w:rsidRPr="0007661F">
        <w:rPr>
          <w:rFonts w:ascii="Times New Roman" w:hAnsi="Times New Roman" w:cs="Times New Roman"/>
          <w:color w:val="000000"/>
          <w:szCs w:val="24"/>
        </w:rPr>
        <w:t>Арбитражного суда г. Москвы от 24 февраля 2016 г. по делу №А40-252160/15</w:t>
      </w:r>
      <w:r w:rsidRPr="0007661F">
        <w:rPr>
          <w:rFonts w:ascii="Times New Roman" w:hAnsi="Times New Roman" w:cs="Times New Roman"/>
          <w:szCs w:val="24"/>
        </w:rPr>
        <w:t xml:space="preserve"> конкурсным управляющим (ликвидатором) </w:t>
      </w:r>
      <w:r w:rsidRPr="0007661F">
        <w:rPr>
          <w:rFonts w:ascii="Times New Roman" w:hAnsi="Times New Roman" w:cs="Times New Roman"/>
          <w:color w:val="000000"/>
          <w:szCs w:val="24"/>
        </w:rPr>
        <w:t>Публичным акционерным обществом акционерного коммерческого банка «Балтика» (ПАО</w:t>
      </w:r>
      <w:proofErr w:type="gramEnd"/>
      <w:r w:rsidRPr="0007661F">
        <w:rPr>
          <w:rFonts w:ascii="Times New Roman" w:hAnsi="Times New Roman" w:cs="Times New Roman"/>
          <w:color w:val="000000"/>
          <w:szCs w:val="24"/>
        </w:rPr>
        <w:t xml:space="preserve"> </w:t>
      </w:r>
      <w:proofErr w:type="gramStart"/>
      <w:r w:rsidRPr="0007661F">
        <w:rPr>
          <w:rFonts w:ascii="Times New Roman" w:hAnsi="Times New Roman" w:cs="Times New Roman"/>
          <w:color w:val="000000"/>
          <w:szCs w:val="24"/>
        </w:rPr>
        <w:t xml:space="preserve">АКБ «Балтика», адрес регистрации: 121069, г. Москва, пер. </w:t>
      </w:r>
      <w:proofErr w:type="spellStart"/>
      <w:r w:rsidRPr="0007661F">
        <w:rPr>
          <w:rFonts w:ascii="Times New Roman" w:hAnsi="Times New Roman" w:cs="Times New Roman"/>
          <w:color w:val="000000"/>
          <w:szCs w:val="24"/>
        </w:rPr>
        <w:t>Трубниковский</w:t>
      </w:r>
      <w:proofErr w:type="spellEnd"/>
      <w:r w:rsidRPr="0007661F">
        <w:rPr>
          <w:rFonts w:ascii="Times New Roman" w:hAnsi="Times New Roman" w:cs="Times New Roman"/>
          <w:color w:val="000000"/>
          <w:szCs w:val="24"/>
        </w:rPr>
        <w:t>, д. 13, стр. 1, ИНН 3900000834, ОГРН 1023900001993</w:t>
      </w:r>
      <w:r w:rsidRPr="0007661F">
        <w:rPr>
          <w:rFonts w:ascii="Times New Roman" w:hAnsi="Times New Roman" w:cs="Times New Roman"/>
          <w:szCs w:val="24"/>
        </w:rPr>
        <w:t xml:space="preserve">) (далее – финансовая организация), </w:t>
      </w:r>
      <w:r w:rsidRPr="0007661F">
        <w:rPr>
          <w:rFonts w:ascii="Times New Roman" w:hAnsi="Times New Roman" w:cs="Times New Roman"/>
          <w:lang w:eastAsia="ru-RU"/>
        </w:rPr>
        <w:t xml:space="preserve">сообщает </w:t>
      </w:r>
      <w:r w:rsidRPr="0007661F">
        <w:rPr>
          <w:rFonts w:ascii="Times New Roman" w:hAnsi="Times New Roman" w:cs="Times New Roman"/>
          <w:bCs/>
          <w:lang w:eastAsia="ru-RU"/>
        </w:rPr>
        <w:t xml:space="preserve">о внесении изменений </w:t>
      </w:r>
      <w:r w:rsidRPr="0007661F">
        <w:rPr>
          <w:rFonts w:ascii="Times New Roman" w:hAnsi="Times New Roman" w:cs="Times New Roman"/>
          <w:lang w:eastAsia="ru-RU"/>
        </w:rPr>
        <w:t xml:space="preserve">в электронные </w:t>
      </w:r>
      <w:r w:rsidRPr="0007661F">
        <w:rPr>
          <w:rFonts w:ascii="Times New Roman" w:hAnsi="Times New Roman" w:cs="Times New Roman"/>
          <w:b/>
          <w:lang w:eastAsia="ru-RU"/>
        </w:rPr>
        <w:t xml:space="preserve">торги </w:t>
      </w:r>
      <w:r w:rsidRPr="0007661F">
        <w:rPr>
          <w:rFonts w:ascii="Times New Roman" w:hAnsi="Times New Roman" w:cs="Times New Roman"/>
          <w:szCs w:val="24"/>
          <w:lang w:eastAsia="ru-RU"/>
        </w:rPr>
        <w:t>в форме открытого аукциона с открытой формой представления предложений по цене приобретения имущества</w:t>
      </w:r>
      <w:r w:rsidRPr="0007661F">
        <w:rPr>
          <w:rFonts w:ascii="Times New Roman" w:hAnsi="Times New Roman" w:cs="Times New Roman"/>
          <w:lang w:eastAsia="ru-RU"/>
        </w:rPr>
        <w:t xml:space="preserve"> финансовой организации</w:t>
      </w:r>
      <w:r w:rsidRPr="0007661F">
        <w:rPr>
          <w:sz w:val="20"/>
        </w:rPr>
        <w:t xml:space="preserve"> </w:t>
      </w:r>
      <w:r w:rsidRPr="0007661F">
        <w:rPr>
          <w:rFonts w:ascii="Times New Roman" w:hAnsi="Times New Roman" w:cs="Times New Roman"/>
          <w:lang w:eastAsia="ru-RU"/>
        </w:rPr>
        <w:t xml:space="preserve">и торгов посредством публичного </w:t>
      </w:r>
      <w:r w:rsidRPr="0007661F">
        <w:rPr>
          <w:rFonts w:ascii="Times New Roman" w:hAnsi="Times New Roman" w:cs="Times New Roman"/>
          <w:szCs w:val="24"/>
        </w:rPr>
        <w:t>предложения (в сообщение №78030240796 в газете «Коммерсантъ» от 16.03.2019 №46(6526)), в связи с</w:t>
      </w:r>
      <w:proofErr w:type="gramEnd"/>
      <w:r w:rsidRPr="0007661F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полным погашением права требования, входящего в состав лота 19: Чистяков Дмитрий Николаевич, закладная от 28.11.2019 (гос. регистрация ипотеки 18.02.2014) по кредитному договору КИ-СП-П 1/11/2013-1352 от 22.02.2013 г., г. Санкт-Петербург, </w:t>
      </w:r>
      <w:r w:rsidRPr="0007661F">
        <w:rPr>
          <w:rFonts w:ascii="Times New Roman" w:hAnsi="Times New Roman" w:cs="Times New Roman"/>
          <w:szCs w:val="24"/>
        </w:rPr>
        <w:t xml:space="preserve">наименование лота 19 читать в следующей редакции: </w:t>
      </w:r>
      <w:r>
        <w:rPr>
          <w:rFonts w:ascii="Times New Roman" w:hAnsi="Times New Roman" w:cs="Times New Roman"/>
        </w:rPr>
        <w:t>лот 19 - Закладные по 14</w:t>
      </w:r>
      <w:r w:rsidRPr="0007661F">
        <w:rPr>
          <w:rFonts w:ascii="Times New Roman" w:hAnsi="Times New Roman" w:cs="Times New Roman"/>
        </w:rPr>
        <w:t xml:space="preserve"> кредитным договорам к физическим лицам,</w:t>
      </w:r>
      <w:r>
        <w:rPr>
          <w:rFonts w:ascii="Times New Roman" w:hAnsi="Times New Roman" w:cs="Times New Roman"/>
        </w:rPr>
        <w:t xml:space="preserve"> г. Москва.</w:t>
      </w:r>
      <w:bookmarkEnd w:id="0"/>
    </w:p>
    <w:sectPr w:rsidR="00FB40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07D"/>
    <w:rsid w:val="00587B29"/>
    <w:rsid w:val="00DA407D"/>
    <w:rsid w:val="00E751E3"/>
    <w:rsid w:val="00F10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1210</Characters>
  <Application>Microsoft Office Word</Application>
  <DocSecurity>0</DocSecurity>
  <Lines>10</Lines>
  <Paragraphs>2</Paragraphs>
  <ScaleCrop>false</ScaleCrop>
  <Company>Hewlett-Packard Company</Company>
  <LinksUpToDate>false</LinksUpToDate>
  <CharactersWithSpaces>1420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Падерина Виктория</dc:creator>
  <cp:keywords/>
  <dc:description/>
  <cp:lastModifiedBy>Падерина Виктория</cp:lastModifiedBy>
  <cp:revision>2</cp:revision>
  <dcterms:created xsi:type="dcterms:W3CDTF">2019-05-08T11:21:00Z</dcterms:created>
  <dcterms:modified xsi:type="dcterms:W3CDTF">2019-05-08T11:22:00Z</dcterms:modified>
</cp:coreProperties>
</file>