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79AB" w:rsidRPr="006E79A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467D6B" w:rsidRDefault="00A42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A4206A">
        <w:t>Грузовой тягач седельный Volvo VNL, красный, 2003, 945 000 км, 15.0 МТ (400 л. с.), задний, дизель, VIN 4V4NC9TG74N354430, установлен двигатель иной модели, номер двигателя не соответствует указанному в ПТС, ограничения и обременения: запрет на регистрационные действия, г. Санкт-Петербург</w:t>
      </w:r>
      <w:r>
        <w:t xml:space="preserve"> – </w:t>
      </w:r>
      <w:r w:rsidRPr="00A4206A">
        <w:t>1</w:t>
      </w:r>
      <w:r>
        <w:t> </w:t>
      </w:r>
      <w:r w:rsidRPr="00A4206A">
        <w:t>224</w:t>
      </w:r>
      <w:r>
        <w:t> </w:t>
      </w:r>
      <w:r w:rsidRPr="00A4206A">
        <w:t>000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:rsidR="00A4206A" w:rsidRDefault="00A42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Pr="00A4206A">
        <w:rPr>
          <w:rFonts w:ascii="Times New Roman CYR" w:hAnsi="Times New Roman CYR" w:cs="Times New Roman CYR"/>
          <w:color w:val="000000"/>
        </w:rPr>
        <w:t>Toyota Land Cruiser, чёрный, 2006, 386 000 км, 4.2 АТ (204 л. с.), полный, дизель, VIN JTEHC05J904035264, ограничения и обременения: запрет на регистрационные действия, г. Видное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A4206A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> </w:t>
      </w:r>
      <w:r w:rsidRPr="00A4206A">
        <w:rPr>
          <w:rFonts w:ascii="Times New Roman CYR" w:hAnsi="Times New Roman CYR" w:cs="Times New Roman CYR"/>
          <w:color w:val="000000"/>
        </w:rPr>
        <w:t>071</w:t>
      </w:r>
      <w:r>
        <w:rPr>
          <w:rFonts w:ascii="Times New Roman CYR" w:hAnsi="Times New Roman CYR" w:cs="Times New Roman CYR"/>
          <w:color w:val="000000"/>
        </w:rPr>
        <w:t> </w:t>
      </w:r>
      <w:r w:rsidRPr="00A4206A">
        <w:rPr>
          <w:rFonts w:ascii="Times New Roman CYR" w:hAnsi="Times New Roman CYR" w:cs="Times New Roman CYR"/>
          <w:color w:val="000000"/>
        </w:rPr>
        <w:t>765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E79AB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6E79AB">
        <w:rPr>
          <w:b/>
        </w:rPr>
        <w:t>08 июля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6E79AB">
        <w:rPr>
          <w:color w:val="000000"/>
        </w:rPr>
        <w:t>08 июля 2019</w:t>
      </w:r>
      <w:r w:rsidR="00C11EFF"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6E79AB">
        <w:rPr>
          <w:b/>
        </w:rPr>
        <w:t>26 августа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E79AB">
        <w:t>28 мая 2019</w:t>
      </w:r>
      <w:r w:rsidR="00C11EFF"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E79AB">
        <w:t>16 июля 2019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6E79AB">
        <w:rPr>
          <w:b/>
        </w:rPr>
        <w:t xml:space="preserve">03 сентября 2019 г. по </w:t>
      </w:r>
      <w:r w:rsidR="003D1746">
        <w:rPr>
          <w:b/>
        </w:rPr>
        <w:t>28</w:t>
      </w:r>
      <w:r w:rsidR="006E79AB">
        <w:rPr>
          <w:b/>
        </w:rPr>
        <w:t xml:space="preserve"> января 2020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6E79AB">
        <w:t xml:space="preserve">03 сентября 2019 </w:t>
      </w:r>
      <w:r w:rsidR="00C11EFF">
        <w:t>г</w:t>
      </w:r>
      <w:r>
        <w:rPr>
          <w:color w:val="000000"/>
        </w:rPr>
        <w:t xml:space="preserve">. 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79AB">
        <w:t>03 сентября 2019</w:t>
      </w:r>
      <w:r w:rsidR="00C11EFF">
        <w:t xml:space="preserve"> г.</w:t>
      </w:r>
      <w:r>
        <w:rPr>
          <w:color w:val="000000"/>
        </w:rPr>
        <w:t xml:space="preserve"> по </w:t>
      </w:r>
      <w:r w:rsidR="006E79AB">
        <w:t>19 октября 2019</w:t>
      </w:r>
      <w:r w:rsidR="00C11EFF">
        <w:t xml:space="preserve"> г.</w:t>
      </w:r>
      <w:r>
        <w:rPr>
          <w:color w:val="000000"/>
        </w:rPr>
        <w:t xml:space="preserve"> - в размере начальной цены продажи лотов;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79AB">
        <w:t>20 октября 2019</w:t>
      </w:r>
      <w:r w:rsidR="00C11EFF">
        <w:t xml:space="preserve"> г.</w:t>
      </w:r>
      <w:r>
        <w:rPr>
          <w:color w:val="000000"/>
        </w:rPr>
        <w:t xml:space="preserve"> по </w:t>
      </w:r>
      <w:r w:rsidR="006E79AB">
        <w:t>29 октября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F42E11">
        <w:t>95,00</w:t>
      </w:r>
      <w:r>
        <w:rPr>
          <w:color w:val="000000"/>
        </w:rPr>
        <w:t>% от начальной цены продажи лотов;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79AB">
        <w:t>30 октября 2019</w:t>
      </w:r>
      <w:r w:rsidR="00C11EFF">
        <w:t xml:space="preserve"> г.</w:t>
      </w:r>
      <w:r>
        <w:rPr>
          <w:color w:val="000000"/>
        </w:rPr>
        <w:t xml:space="preserve"> по </w:t>
      </w:r>
      <w:r w:rsidR="006E79AB">
        <w:t>10 ноября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F42E11">
        <w:t>90,00</w:t>
      </w:r>
      <w:r>
        <w:rPr>
          <w:color w:val="000000"/>
        </w:rPr>
        <w:t>% от начальной цены продажи лотов;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79AB">
        <w:t>11 ноября 2019</w:t>
      </w:r>
      <w:r w:rsidR="00C11EFF">
        <w:t xml:space="preserve"> г.</w:t>
      </w:r>
      <w:r>
        <w:rPr>
          <w:color w:val="000000"/>
        </w:rPr>
        <w:t xml:space="preserve"> по </w:t>
      </w:r>
      <w:r w:rsidR="006E79AB">
        <w:t>20 ноября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F42E11">
        <w:t>85,00</w:t>
      </w:r>
      <w:r>
        <w:rPr>
          <w:color w:val="000000"/>
        </w:rPr>
        <w:t>% от начальной цены продажи лотов;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79AB">
        <w:t>21 ноября 2019</w:t>
      </w:r>
      <w:r w:rsidR="00C11EFF">
        <w:t xml:space="preserve"> г.</w:t>
      </w:r>
      <w:r>
        <w:rPr>
          <w:color w:val="000000"/>
        </w:rPr>
        <w:t xml:space="preserve"> по </w:t>
      </w:r>
      <w:r w:rsidR="006E79AB">
        <w:t>30 ноября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F42E11">
        <w:t>80,00</w:t>
      </w:r>
      <w:r>
        <w:rPr>
          <w:color w:val="000000"/>
        </w:rPr>
        <w:t xml:space="preserve">% </w:t>
      </w:r>
      <w:r w:rsidR="00C31223">
        <w:rPr>
          <w:color w:val="000000"/>
        </w:rPr>
        <w:t>от начальной цены продажи лотов;</w:t>
      </w:r>
    </w:p>
    <w:p w:rsidR="006E79AB" w:rsidRDefault="006E79AB" w:rsidP="006E7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01 декабря 2019 г.</w:t>
      </w:r>
      <w:r>
        <w:rPr>
          <w:color w:val="000000"/>
        </w:rPr>
        <w:t xml:space="preserve"> по </w:t>
      </w:r>
      <w:r>
        <w:t>10 декабря 2019 г.</w:t>
      </w:r>
      <w:r>
        <w:rPr>
          <w:color w:val="000000"/>
        </w:rPr>
        <w:t xml:space="preserve"> - в размере </w:t>
      </w:r>
      <w:r w:rsidR="00F42E11">
        <w:t>75,00</w:t>
      </w:r>
      <w:r>
        <w:rPr>
          <w:color w:val="000000"/>
        </w:rPr>
        <w:t xml:space="preserve">% </w:t>
      </w:r>
      <w:r w:rsidR="00C31223">
        <w:rPr>
          <w:color w:val="000000"/>
        </w:rPr>
        <w:t>от начальной цены продажи лотов;</w:t>
      </w:r>
    </w:p>
    <w:p w:rsidR="006E79AB" w:rsidRDefault="006E79AB" w:rsidP="006E7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11 декабря 2019 г.</w:t>
      </w:r>
      <w:r>
        <w:rPr>
          <w:color w:val="000000"/>
        </w:rPr>
        <w:t xml:space="preserve"> по </w:t>
      </w:r>
      <w:r>
        <w:t>21 декабря 2019 г.</w:t>
      </w:r>
      <w:r>
        <w:rPr>
          <w:color w:val="000000"/>
        </w:rPr>
        <w:t xml:space="preserve"> - в размере </w:t>
      </w:r>
      <w:r w:rsidR="00F42E11">
        <w:t>70,00</w:t>
      </w:r>
      <w:r>
        <w:rPr>
          <w:color w:val="000000"/>
        </w:rPr>
        <w:t xml:space="preserve">% </w:t>
      </w:r>
      <w:r w:rsidR="00C31223">
        <w:rPr>
          <w:color w:val="000000"/>
        </w:rPr>
        <w:t>от начальной цены продажи лотов;</w:t>
      </w:r>
    </w:p>
    <w:p w:rsidR="006E79AB" w:rsidRDefault="006E79AB" w:rsidP="006E7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декабря 2019 г.</w:t>
      </w:r>
      <w:r>
        <w:rPr>
          <w:color w:val="000000"/>
        </w:rPr>
        <w:t xml:space="preserve"> по </w:t>
      </w:r>
      <w:r>
        <w:t>31 декабря 2019 г.</w:t>
      </w:r>
      <w:r>
        <w:rPr>
          <w:color w:val="000000"/>
        </w:rPr>
        <w:t xml:space="preserve"> - в размере </w:t>
      </w:r>
      <w:r w:rsidR="00F42E11">
        <w:t>65,00</w:t>
      </w:r>
      <w:r>
        <w:rPr>
          <w:color w:val="000000"/>
        </w:rPr>
        <w:t xml:space="preserve">% </w:t>
      </w:r>
      <w:r w:rsidR="00C31223">
        <w:rPr>
          <w:color w:val="000000"/>
        </w:rPr>
        <w:t>от начальной цены продажи лотов;</w:t>
      </w:r>
    </w:p>
    <w:p w:rsidR="006E79AB" w:rsidRDefault="006E79AB" w:rsidP="006E7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01 января 2020 г.</w:t>
      </w:r>
      <w:r>
        <w:rPr>
          <w:color w:val="000000"/>
        </w:rPr>
        <w:t xml:space="preserve"> по </w:t>
      </w:r>
      <w:r>
        <w:t>18 января 2020 г.</w:t>
      </w:r>
      <w:r>
        <w:rPr>
          <w:color w:val="000000"/>
        </w:rPr>
        <w:t xml:space="preserve"> - в размере </w:t>
      </w:r>
      <w:r w:rsidR="00F42E11">
        <w:t>60,00</w:t>
      </w:r>
      <w:r>
        <w:rPr>
          <w:color w:val="000000"/>
        </w:rPr>
        <w:t xml:space="preserve">% </w:t>
      </w:r>
      <w:r w:rsidR="00C31223">
        <w:rPr>
          <w:color w:val="000000"/>
        </w:rPr>
        <w:t>от начальной цены продажи лотов;</w:t>
      </w:r>
    </w:p>
    <w:p w:rsidR="006E79AB" w:rsidRDefault="006E79AB" w:rsidP="00C31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 w:rsidR="00F42E11">
        <w:t>55,00</w:t>
      </w:r>
      <w:r>
        <w:rPr>
          <w:color w:val="000000"/>
        </w:rPr>
        <w:t>% о</w:t>
      </w:r>
      <w:r w:rsidR="00C31223">
        <w:rPr>
          <w:color w:val="000000"/>
        </w:rPr>
        <w:t>т начальной цены продажи лотов.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F42E1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402981" w:rsidRPr="0040298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</w:t>
      </w:r>
      <w:r w:rsidR="00F42E11">
        <w:rPr>
          <w:rFonts w:ascii="Times New Roman" w:hAnsi="Times New Roman" w:cs="Times New Roman"/>
          <w:sz w:val="24"/>
          <w:szCs w:val="24"/>
        </w:rPr>
        <w:t xml:space="preserve">, К/с 30101810500000000653, Р/с </w:t>
      </w:r>
      <w:r w:rsidR="00402981" w:rsidRPr="00402981">
        <w:rPr>
          <w:rFonts w:ascii="Times New Roman" w:hAnsi="Times New Roman" w:cs="Times New Roman"/>
          <w:sz w:val="24"/>
          <w:szCs w:val="24"/>
        </w:rPr>
        <w:t xml:space="preserve">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FA3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6E79AB" w:rsidRPr="006E79AB" w:rsidRDefault="00F42E11" w:rsidP="006E79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E1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</w:t>
      </w:r>
      <w:r w:rsidR="000D55E8">
        <w:rPr>
          <w:rFonts w:ascii="Times New Roman" w:hAnsi="Times New Roman" w:cs="Times New Roman"/>
          <w:color w:val="000000"/>
          <w:sz w:val="24"/>
          <w:szCs w:val="24"/>
        </w:rPr>
        <w:t>ожно получить у OT с 10.00 по 17</w:t>
      </w:r>
      <w:r w:rsidRPr="00F42E11">
        <w:rPr>
          <w:rFonts w:ascii="Times New Roman" w:hAnsi="Times New Roman" w:cs="Times New Roman"/>
          <w:color w:val="000000"/>
          <w:sz w:val="24"/>
          <w:szCs w:val="24"/>
        </w:rPr>
        <w:t xml:space="preserve">.00 часов </w:t>
      </w:r>
      <w:r w:rsidR="00FD4805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Pr="00F42E11">
        <w:rPr>
          <w:rFonts w:ascii="Times New Roman" w:hAnsi="Times New Roman" w:cs="Times New Roman"/>
          <w:color w:val="000000"/>
          <w:sz w:val="24"/>
          <w:szCs w:val="24"/>
        </w:rPr>
        <w:t>по адресу: г. Cанкт-Петербург, пер. Гривцова, д.</w:t>
      </w:r>
      <w:r w:rsidR="000D5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E11">
        <w:rPr>
          <w:rFonts w:ascii="Times New Roman" w:hAnsi="Times New Roman" w:cs="Times New Roman"/>
          <w:color w:val="000000"/>
          <w:sz w:val="24"/>
          <w:szCs w:val="24"/>
        </w:rPr>
        <w:t>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6E79AB" w:rsidRPr="006E79AB">
        <w:rPr>
          <w:rFonts w:ascii="Times New Roman" w:hAnsi="Times New Roman" w:cs="Times New Roman"/>
          <w:color w:val="000000"/>
          <w:sz w:val="24"/>
          <w:szCs w:val="24"/>
        </w:rPr>
        <w:t>: 8 (812) 334-26-04, zamurueva@auction-house.ru, Падерина Виктория</w:t>
      </w:r>
      <w:r w:rsidR="00FD480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FD4805" w:rsidRPr="00FD4805">
        <w:rPr>
          <w:rFonts w:ascii="Times New Roman" w:hAnsi="Times New Roman" w:cs="Times New Roman"/>
          <w:color w:val="000000"/>
          <w:sz w:val="24"/>
          <w:szCs w:val="24"/>
        </w:rPr>
        <w:t>8-915-230-03-52, orlova@auction-house.ru, Ольга</w:t>
      </w:r>
      <w:r w:rsidR="00FD4805">
        <w:rPr>
          <w:rFonts w:ascii="Times New Roman" w:hAnsi="Times New Roman" w:cs="Times New Roman"/>
          <w:color w:val="000000"/>
          <w:sz w:val="24"/>
          <w:szCs w:val="24"/>
        </w:rPr>
        <w:t xml:space="preserve"> Орлова</w:t>
      </w:r>
      <w:r w:rsidR="006E79AB" w:rsidRPr="006E79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6E79AB" w:rsidP="006E79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9A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 В, 8 (800) 777-57-57</w:t>
      </w:r>
      <w:r w:rsidR="00C122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A72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D55E8"/>
    <w:rsid w:val="0015099D"/>
    <w:rsid w:val="001F039D"/>
    <w:rsid w:val="002C312D"/>
    <w:rsid w:val="00365722"/>
    <w:rsid w:val="003D1746"/>
    <w:rsid w:val="00402981"/>
    <w:rsid w:val="00467D6B"/>
    <w:rsid w:val="006E79AB"/>
    <w:rsid w:val="0070175B"/>
    <w:rsid w:val="007229EA"/>
    <w:rsid w:val="00722ECA"/>
    <w:rsid w:val="00865FD7"/>
    <w:rsid w:val="00897159"/>
    <w:rsid w:val="008A37E3"/>
    <w:rsid w:val="009730D9"/>
    <w:rsid w:val="00997993"/>
    <w:rsid w:val="009C6E48"/>
    <w:rsid w:val="009F0E7B"/>
    <w:rsid w:val="00A03865"/>
    <w:rsid w:val="00A4206A"/>
    <w:rsid w:val="00C11EFF"/>
    <w:rsid w:val="00C12218"/>
    <w:rsid w:val="00C31223"/>
    <w:rsid w:val="00C9585C"/>
    <w:rsid w:val="00D205D3"/>
    <w:rsid w:val="00D57DB3"/>
    <w:rsid w:val="00D62667"/>
    <w:rsid w:val="00DB0166"/>
    <w:rsid w:val="00E614D3"/>
    <w:rsid w:val="00EA7238"/>
    <w:rsid w:val="00F05E04"/>
    <w:rsid w:val="00F42E11"/>
    <w:rsid w:val="00F45394"/>
    <w:rsid w:val="00FA3DE1"/>
    <w:rsid w:val="00F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Выртосу Надежда Анатольевна</cp:lastModifiedBy>
  <cp:revision>2</cp:revision>
  <dcterms:created xsi:type="dcterms:W3CDTF">2019-05-22T08:01:00Z</dcterms:created>
  <dcterms:modified xsi:type="dcterms:W3CDTF">2019-05-22T08:01:00Z</dcterms:modified>
</cp:coreProperties>
</file>