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96" w:rsidRPr="004B0296" w:rsidRDefault="005936A8" w:rsidP="004B0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36A8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36A8">
        <w:rPr>
          <w:rFonts w:ascii="Times New Roman" w:hAnsi="Times New Roman" w:cs="Times New Roman"/>
          <w:color w:val="000000"/>
        </w:rPr>
        <w:t>Гривцова</w:t>
      </w:r>
      <w:proofErr w:type="spellEnd"/>
      <w:r w:rsidRPr="005936A8">
        <w:rPr>
          <w:rFonts w:ascii="Times New Roman" w:hAnsi="Times New Roman" w:cs="Times New Roman"/>
          <w:color w:val="000000"/>
        </w:rPr>
        <w:t>, д. 5, лит.</w:t>
      </w:r>
      <w:proofErr w:type="gramEnd"/>
      <w:r w:rsidRPr="005936A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936A8">
        <w:rPr>
          <w:rFonts w:ascii="Times New Roman" w:hAnsi="Times New Roman" w:cs="Times New Roman"/>
          <w:color w:val="000000"/>
        </w:rPr>
        <w:t>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5936A8">
        <w:rPr>
          <w:rFonts w:ascii="Times New Roman" w:hAnsi="Times New Roman" w:cs="Times New Roman"/>
          <w:b/>
          <w:bCs/>
          <w:color w:val="000000"/>
        </w:rPr>
        <w:t xml:space="preserve"> Акционерное общество Банк «Уссури» (Банк «Уссури» (АО))</w:t>
      </w:r>
      <w:r w:rsidRPr="005936A8">
        <w:rPr>
          <w:rFonts w:ascii="Times New Roman" w:hAnsi="Times New Roman" w:cs="Times New Roman"/>
          <w:color w:val="000000"/>
        </w:rPr>
        <w:t>, адрес регистрации: 680000, Хабаровский</w:t>
      </w:r>
      <w:proofErr w:type="gramEnd"/>
      <w:r w:rsidRPr="005936A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936A8">
        <w:rPr>
          <w:rFonts w:ascii="Times New Roman" w:hAnsi="Times New Roman" w:cs="Times New Roman"/>
          <w:color w:val="000000"/>
        </w:rPr>
        <w:t>край, г. Хабаровск, ул. Карла Маркса, 96, А, ОГРН: 1022700002654, ИНН: 2723010607, КПП: 272101001)</w:t>
      </w:r>
      <w:r w:rsidR="00C759C2" w:rsidRPr="005936A8">
        <w:rPr>
          <w:rFonts w:ascii="Times New Roman" w:eastAsia="Times New Roman" w:hAnsi="Times New Roman" w:cs="Times New Roman"/>
          <w:color w:val="000000"/>
          <w:lang w:eastAsia="ru-RU"/>
        </w:rPr>
        <w:t xml:space="preserve">, сообщает </w:t>
      </w:r>
      <w:r w:rsidR="00C759C2" w:rsidRPr="005936A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 внесении изменений </w:t>
      </w:r>
      <w:r w:rsidR="00C759C2" w:rsidRPr="005936A8">
        <w:rPr>
          <w:rFonts w:ascii="Times New Roman" w:eastAsia="Times New Roman" w:hAnsi="Times New Roman" w:cs="Times New Roman"/>
          <w:color w:val="000000"/>
          <w:lang w:eastAsia="ru-RU"/>
        </w:rPr>
        <w:t xml:space="preserve">в электронные </w:t>
      </w:r>
      <w:r w:rsidR="00C759C2" w:rsidRPr="005936A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торги </w:t>
      </w:r>
      <w:r w:rsidR="00C759C2" w:rsidRPr="005936A8">
        <w:rPr>
          <w:rFonts w:ascii="Times New Roman" w:eastAsia="Times New Roman" w:hAnsi="Times New Roman" w:cs="Times New Roman"/>
          <w:color w:val="000000"/>
          <w:lang w:eastAsia="ru-RU"/>
        </w:rPr>
        <w:t xml:space="preserve">в форме открытого аукциона с открытой формой представления предложений по цене приобретения имущества финансовой организации (сообщение </w:t>
      </w:r>
      <w:r w:rsidRPr="005936A8">
        <w:rPr>
          <w:rFonts w:ascii="Times New Roman" w:eastAsia="Times New Roman" w:hAnsi="Times New Roman" w:cs="Times New Roman"/>
          <w:color w:val="000000"/>
          <w:lang w:eastAsia="ru-RU"/>
        </w:rPr>
        <w:t>78030248587</w:t>
      </w:r>
      <w:r w:rsidR="00C759C2" w:rsidRPr="005936A8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от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25</w:t>
      </w:r>
      <w:r w:rsidR="00C759C2" w:rsidRPr="005936A8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C759C2" w:rsidRPr="005936A8">
        <w:rPr>
          <w:rFonts w:ascii="Times New Roman" w:eastAsia="Times New Roman" w:hAnsi="Times New Roman" w:cs="Times New Roman"/>
          <w:bCs/>
          <w:color w:val="000000"/>
          <w:lang w:eastAsia="ru-RU"/>
        </w:rPr>
        <w:t>.2019 №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89</w:t>
      </w:r>
      <w:r w:rsidR="00C759C2" w:rsidRPr="005936A8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6569</w:t>
      </w:r>
      <w:r w:rsidR="00C759C2" w:rsidRPr="004B029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C759C2" w:rsidRPr="005936A8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="004B0296">
        <w:rPr>
          <w:rFonts w:ascii="Times New Roman" w:eastAsia="Times New Roman" w:hAnsi="Times New Roman" w:cs="Times New Roman"/>
          <w:color w:val="000000"/>
          <w:lang w:eastAsia="ru-RU"/>
        </w:rPr>
        <w:t xml:space="preserve">а именно в </w:t>
      </w:r>
      <w:r w:rsidR="004B0296" w:rsidRPr="004B0296">
        <w:rPr>
          <w:rFonts w:ascii="Times New Roman" w:eastAsia="Times New Roman" w:hAnsi="Times New Roman" w:cs="Times New Roman"/>
          <w:color w:val="000000"/>
          <w:lang w:eastAsia="ru-RU"/>
        </w:rPr>
        <w:t>«ограничения и обременения» по следующим лотам:</w:t>
      </w:r>
      <w:proofErr w:type="gramEnd"/>
    </w:p>
    <w:p w:rsidR="004B0296" w:rsidRPr="004B0296" w:rsidRDefault="004B0296" w:rsidP="004B0296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«Лот № 4 </w:t>
      </w:r>
      <w:r w:rsidRPr="004B0296">
        <w:rPr>
          <w:rFonts w:ascii="Times New Roman" w:eastAsia="Times New Roman" w:hAnsi="Times New Roman" w:cs="Times New Roman"/>
          <w:color w:val="000000"/>
          <w:lang w:eastAsia="ru-RU"/>
        </w:rPr>
        <w:t>– отсутствуют права третьих лиц;</w:t>
      </w:r>
    </w:p>
    <w:p w:rsidR="004B0296" w:rsidRPr="004B0296" w:rsidRDefault="004B0296" w:rsidP="004B0296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296">
        <w:rPr>
          <w:rFonts w:ascii="Times New Roman" w:eastAsia="Times New Roman" w:hAnsi="Times New Roman" w:cs="Times New Roman"/>
          <w:color w:val="000000"/>
          <w:lang w:eastAsia="ru-RU"/>
        </w:rPr>
        <w:t>Лот № 7 – ключи отсутствуют, т.к. бывший собственник препятствует доступу в помещение и не выселился, зарегистрировано 2 человека, несовершеннолетние отсутствуют</w:t>
      </w:r>
      <w:proofErr w:type="gramStart"/>
      <w:r w:rsidRPr="004B029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proofErr w:type="gramEnd"/>
    </w:p>
    <w:p w:rsidR="004B0296" w:rsidRDefault="004B0296" w:rsidP="004B029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5D75" w:rsidRPr="004B0296" w:rsidRDefault="004B0296" w:rsidP="004B029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296">
        <w:rPr>
          <w:rFonts w:ascii="Times New Roman" w:hAnsi="Times New Roman" w:cs="Times New Roman"/>
          <w:color w:val="000000"/>
        </w:rPr>
        <w:t>Организатор торгов</w:t>
      </w:r>
      <w:r w:rsidRPr="004B0296">
        <w:rPr>
          <w:rFonts w:ascii="Times New Roman" w:hAnsi="Times New Roman" w:cs="Times New Roman"/>
        </w:rPr>
        <w:t xml:space="preserve"> </w:t>
      </w:r>
      <w:r w:rsidRPr="004B0296">
        <w:rPr>
          <w:rFonts w:ascii="Times New Roman" w:hAnsi="Times New Roman" w:cs="Times New Roman"/>
        </w:rPr>
        <w:t xml:space="preserve">сообщает, что в </w:t>
      </w:r>
      <w:r w:rsidRPr="004B0296">
        <w:rPr>
          <w:rFonts w:ascii="Times New Roman" w:hAnsi="Times New Roman" w:cs="Times New Roman"/>
          <w:color w:val="000000"/>
        </w:rPr>
        <w:t>связи с технической ошибкой внести изменения в наименование лота:</w:t>
      </w:r>
      <w:r w:rsidRPr="004B0296">
        <w:rPr>
          <w:rFonts w:ascii="Times New Roman" w:hAnsi="Times New Roman" w:cs="Times New Roman"/>
          <w:color w:val="000000"/>
        </w:rPr>
        <w:t xml:space="preserve"> «Лот 13 - </w:t>
      </w:r>
      <w:r w:rsidRPr="004B0296">
        <w:rPr>
          <w:rFonts w:ascii="Times New Roman" w:hAnsi="Times New Roman" w:cs="Times New Roman"/>
          <w:color w:val="000000"/>
        </w:rPr>
        <w:t xml:space="preserve">1/3 доли в праве общей долевой собственности на нежилое здание - 920,8 кв. м, адрес: </w:t>
      </w:r>
      <w:proofErr w:type="gramStart"/>
      <w:r w:rsidRPr="004B0296">
        <w:rPr>
          <w:rFonts w:ascii="Times New Roman" w:hAnsi="Times New Roman" w:cs="Times New Roman"/>
          <w:color w:val="000000"/>
        </w:rPr>
        <w:t>Еврейская</w:t>
      </w:r>
      <w:proofErr w:type="gramEnd"/>
      <w:r w:rsidRPr="004B0296">
        <w:rPr>
          <w:rFonts w:ascii="Times New Roman" w:hAnsi="Times New Roman" w:cs="Times New Roman"/>
          <w:color w:val="000000"/>
        </w:rPr>
        <w:t xml:space="preserve"> автономная обл., </w:t>
      </w:r>
      <w:proofErr w:type="spellStart"/>
      <w:r w:rsidRPr="004B0296">
        <w:rPr>
          <w:rFonts w:ascii="Times New Roman" w:hAnsi="Times New Roman" w:cs="Times New Roman"/>
          <w:color w:val="000000"/>
        </w:rPr>
        <w:t>Облученский</w:t>
      </w:r>
      <w:proofErr w:type="spellEnd"/>
      <w:r w:rsidRPr="004B0296">
        <w:rPr>
          <w:rFonts w:ascii="Times New Roman" w:eastAsia="Times New Roman" w:hAnsi="Times New Roman" w:cs="Times New Roman"/>
          <w:color w:val="000000"/>
          <w:lang w:eastAsia="ru-RU"/>
        </w:rPr>
        <w:t xml:space="preserve"> р-н, п. </w:t>
      </w:r>
      <w:proofErr w:type="spellStart"/>
      <w:r w:rsidRPr="004B0296">
        <w:rPr>
          <w:rFonts w:ascii="Times New Roman" w:eastAsia="Times New Roman" w:hAnsi="Times New Roman" w:cs="Times New Roman"/>
          <w:color w:val="000000"/>
          <w:lang w:eastAsia="ru-RU"/>
        </w:rPr>
        <w:t>Бира</w:t>
      </w:r>
      <w:proofErr w:type="spellEnd"/>
      <w:r w:rsidRPr="004B0296">
        <w:rPr>
          <w:rFonts w:ascii="Times New Roman" w:eastAsia="Times New Roman" w:hAnsi="Times New Roman" w:cs="Times New Roman"/>
          <w:color w:val="000000"/>
          <w:lang w:eastAsia="ru-RU"/>
        </w:rPr>
        <w:t>, ул. 40 лет Победы, д. 30, 2-х этажное</w:t>
      </w:r>
      <w:r w:rsidR="00C759C2" w:rsidRPr="004B0296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bookmarkStart w:id="0" w:name="_GoBack"/>
      <w:bookmarkEnd w:id="0"/>
    </w:p>
    <w:sectPr w:rsidR="000F5D75" w:rsidRPr="004B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C2"/>
    <w:rsid w:val="000F5D75"/>
    <w:rsid w:val="004B0296"/>
    <w:rsid w:val="005936A8"/>
    <w:rsid w:val="00C759C2"/>
    <w:rsid w:val="00C8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5936A8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Название Знак1"/>
    <w:rsid w:val="004B0296"/>
    <w:rPr>
      <w:b/>
      <w:sz w:val="24"/>
      <w:lang w:val="ru-RU" w:eastAsia="ar-SA" w:bidi="ar-SA"/>
    </w:rPr>
  </w:style>
  <w:style w:type="paragraph" w:styleId="a4">
    <w:name w:val="List Paragraph"/>
    <w:basedOn w:val="a"/>
    <w:uiPriority w:val="34"/>
    <w:qFormat/>
    <w:rsid w:val="004B02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5936A8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Название Знак1"/>
    <w:rsid w:val="004B0296"/>
    <w:rPr>
      <w:b/>
      <w:sz w:val="24"/>
      <w:lang w:val="ru-RU" w:eastAsia="ar-SA" w:bidi="ar-SA"/>
    </w:rPr>
  </w:style>
  <w:style w:type="paragraph" w:styleId="a4">
    <w:name w:val="List Paragraph"/>
    <w:basedOn w:val="a"/>
    <w:uiPriority w:val="34"/>
    <w:qFormat/>
    <w:rsid w:val="004B02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3</cp:revision>
  <dcterms:created xsi:type="dcterms:W3CDTF">2019-04-30T07:34:00Z</dcterms:created>
  <dcterms:modified xsi:type="dcterms:W3CDTF">2019-06-04T13:07:00Z</dcterms:modified>
</cp:coreProperties>
</file>