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C45A7">
        <w:rPr>
          <w:sz w:val="28"/>
          <w:szCs w:val="28"/>
        </w:rPr>
        <w:t>88154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C45A7">
        <w:rPr>
          <w:rFonts w:ascii="Times New Roman" w:hAnsi="Times New Roman" w:cs="Times New Roman"/>
          <w:sz w:val="28"/>
          <w:szCs w:val="28"/>
        </w:rPr>
        <w:t>04.07.2019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C45A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«Фирма «Ремонт-Сервис»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3C45A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398055, г. Липецк, ул. Полиграфическая, д.12А.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1024840858020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4823000846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C45A7" w:rsidRDefault="003C45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 Сергей  Александрович</w:t>
            </w:r>
          </w:p>
          <w:p w:rsidR="00D342DA" w:rsidRPr="00E600A4" w:rsidRDefault="003C45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C45A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А36-4496/2018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C45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18.05.2018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C45A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№1: Здание, назначение:нежилое (ремонтная база дизельных автомобилей (автоколонна №1) с пристройкой 1970 г.постройки, 1805,1 кв.м., кадастровый номер: 48:20:0035001:4712, земельный участок, категория: земли населённых пунктов, вид разрешенного использования: под автобазу (участок К), 8974,0 кв.м.,. кадастровый номер: 48:20:0035001:289., имущество находится по адресу: г. Липецк, ул. 9 Мая, д. 67.  Начальная цена лота №1  13 628 264,40 руб., без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НДС.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C45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C45A7">
              <w:rPr>
                <w:sz w:val="28"/>
                <w:szCs w:val="28"/>
              </w:rPr>
              <w:t>27.05.2019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C45A7">
              <w:rPr>
                <w:sz w:val="28"/>
                <w:szCs w:val="28"/>
              </w:rPr>
              <w:t>02.07.2019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C45A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посредством электронного документооборота в форме электронного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юр.лица; фамилию, имя, отчество, паспортные данные, сведения о месте жительства заявителя  физ.лица; номер контактного телефона, адрес электронной почты заявителя, ИНН; сведения о наличии и о характере заинтересованности или об отсутствии заинтересованности заявителя по отношению к должнику, кредиторам, конкурсному </w:t>
            </w:r>
            <w:r>
              <w:rPr>
                <w:bCs/>
                <w:sz w:val="28"/>
                <w:szCs w:val="28"/>
              </w:rPr>
              <w:lastRenderedPageBreak/>
              <w:t>управляющему; сведения об участии в капитале заявителя конкурсного управляющего, СРО арбитражных управляющих, членом которой является конкурсный управляющий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C45A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C45A7" w:rsidRDefault="003C45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1 362 826.44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3C45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Для участия в открытых торгах заявитель представляет оператору электронной площадки в электронной форме, размещенной на сайте http://lot-online.ru., подписанный электронной подписью заявителя договор о задатке. Перечисление задатка осуществляется в период приема заявок. Задаток считается внесенным по факту поступления денежных средств на указанный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3C45A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в размере 10% от начальной цены каждого лота перечисляется на р/с должника, реквизиты для перечисления задатка: получатель ООО «Фирма «Ремонт-Сервис, р/с 40702810035000010030 Липецкое отделение №8593 ПАО Сбербанк г. Липецк  БИК 044206604,  к/с  30101810800000000604,  ИНН 4823000846, КПП 482601001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C45A7" w:rsidRDefault="003C45A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13 628 264.40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C45A7" w:rsidRDefault="003C45A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681 413.22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3C45A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C45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торгов подводятся в день проведения торгов на электронной </w:t>
            </w:r>
            <w:r>
              <w:rPr>
                <w:color w:val="auto"/>
                <w:sz w:val="28"/>
                <w:szCs w:val="28"/>
              </w:rPr>
              <w:lastRenderedPageBreak/>
              <w:t>торговой площадке АО «Российский аукционный дом» и оформляются протоколом о результатах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C45A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3C45A7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 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«Фирма «Ремонт-Сервис, р/с 40702810335000010031 Липецкое отделение №8593 ПАО Сбербанк г. Липецк  БИК 044206604,  к/с  30101810800000000604,  ИНН 4823000846, КПП 482601001.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3C45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C45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C45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3C45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C45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3C45A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lastRenderedPageBreak/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C45A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25.05.2019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C45A7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0696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7621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2019-05-24T12:06:00Z</dcterms:created>
  <dcterms:modified xsi:type="dcterms:W3CDTF">2019-05-24T12:06:00Z</dcterms:modified>
</cp:coreProperties>
</file>