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AC" w:rsidRPr="00922DAC" w:rsidRDefault="00922DAC" w:rsidP="00922D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Гривцова</w:t>
      </w:r>
      <w:proofErr w:type="spellEnd"/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д. 5, </w:t>
      </w:r>
      <w:proofErr w:type="spellStart"/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лит</w:t>
      </w:r>
      <w:proofErr w:type="gramStart"/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.В</w:t>
      </w:r>
      <w:proofErr w:type="spellEnd"/>
      <w:proofErr w:type="gramEnd"/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4, являющейся на основании решения Арбитражного суда г. Москвы от 26 апреля 2016 г. по делу № А40-35812/</w:t>
      </w:r>
      <w:proofErr w:type="gramStart"/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16-160-60 конкурсным управляющим (ликвидатором) Акционерным Обществом Коммерческий банк «Универсальные финансы» (КБ «</w:t>
      </w:r>
      <w:proofErr w:type="spellStart"/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Унифин</w:t>
      </w:r>
      <w:proofErr w:type="spellEnd"/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АО), (адрес регистрации: 127051, г. Москва, 1-ый </w:t>
      </w:r>
      <w:proofErr w:type="spellStart"/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Колобовский</w:t>
      </w:r>
      <w:proofErr w:type="spellEnd"/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пер., д. 11, ИНН 6312013912, ОГРН 1027739197914), сообщает, что в связи с перерасчетом задолженности на 01 июня 2019 г., в сообщении о проведении торгов посредством публичного предложения  ((сообщение  о проведении торгов № 77032905719 в газете АО «Коммерсантъ» от 16.02.2019 №29(6509</w:t>
      </w:r>
      <w:proofErr w:type="gramEnd"/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)) наименование лота 27  следует читать в следующей редакции:</w:t>
      </w:r>
    </w:p>
    <w:p w:rsidR="00E67CE0" w:rsidRPr="00E67CE0" w:rsidRDefault="00922DAC" w:rsidP="00922D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Лот 27 – </w:t>
      </w:r>
      <w:proofErr w:type="spellStart"/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Бабашов</w:t>
      </w:r>
      <w:proofErr w:type="spellEnd"/>
      <w:r w:rsidRPr="00922D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Владимир Васильевич, определение АС г. Москвы от 16.02.2017 по делу А40-35812/16-160-60 (19 000,00 долл. США и 3 000,00 руб.) (879 504,47 руб.).</w:t>
      </w:r>
      <w:bookmarkStart w:id="0" w:name="_GoBack"/>
      <w:bookmarkEnd w:id="0"/>
    </w:p>
    <w:p w:rsidR="00621EAA" w:rsidRPr="00CA3C3B" w:rsidRDefault="00621EA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621EAA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81F81"/>
    <w:rsid w:val="003F4D88"/>
    <w:rsid w:val="005D04CC"/>
    <w:rsid w:val="00621EAA"/>
    <w:rsid w:val="006E2960"/>
    <w:rsid w:val="00746926"/>
    <w:rsid w:val="007A3A1B"/>
    <w:rsid w:val="007E06AF"/>
    <w:rsid w:val="00813807"/>
    <w:rsid w:val="00922DAC"/>
    <w:rsid w:val="00964D49"/>
    <w:rsid w:val="00AD0413"/>
    <w:rsid w:val="00AE62B1"/>
    <w:rsid w:val="00CA3C3B"/>
    <w:rsid w:val="00E038B5"/>
    <w:rsid w:val="00E65AE5"/>
    <w:rsid w:val="00E67CE0"/>
    <w:rsid w:val="00F41D96"/>
    <w:rsid w:val="00F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E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1EA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1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C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E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1EA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1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7C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Dcox/AQZozutIamUDzcNefue4x48B3aAmnxZCnmFQ6Q=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yY/FQ00FZeTvkIxO6ZuFCdzm5By+KybWgCR5/F2USe0=</DigestValue>
    </Reference>
  </SignedInfo>
  <SignatureValue>vfM+593eXIZgIFw2xtqpOXJLeHcz953yQYlTuqg2OLzqpWBJWHsa4m3++k7pYwKY
SGWb3mTLAP5A02oBZoVxmg==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HPuxmIGawFbf589XKLNtufFiDe8=</DigestValue>
      </Reference>
      <Reference URI="/word/fontTable.xml?ContentType=application/vnd.openxmlformats-officedocument.wordprocessingml.fontTable+xml">
        <DigestMethod Algorithm="http://www.w3.org/2000/09/xmldsig#sha1"/>
        <DigestValue>0bcSNNzTp96CVqU6gUOxZBpsSso=</DigestValue>
      </Reference>
      <Reference URI="/word/settings.xml?ContentType=application/vnd.openxmlformats-officedocument.wordprocessingml.settings+xml">
        <DigestMethod Algorithm="http://www.w3.org/2000/09/xmldsig#sha1"/>
        <DigestValue>pU/BFgXcM64psNLasZH0ZA/yK94=</DigestValue>
      </Reference>
      <Reference URI="/word/styles.xml?ContentType=application/vnd.openxmlformats-officedocument.wordprocessingml.styles+xml">
        <DigestMethod Algorithm="http://www.w3.org/2000/09/xmldsig#sha1"/>
        <DigestValue>ueKjx2bNR9w8n5JCn2Y6czKFKTM=</DigestValue>
      </Reference>
      <Reference URI="/word/stylesWithEffects.xml?ContentType=application/vnd.ms-word.stylesWithEffects+xml">
        <DigestMethod Algorithm="http://www.w3.org/2000/09/xmldsig#sha1"/>
        <DigestValue>/Ft+TJ322utK2BPx2Yazig+5rIA=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K74k7REW9xpDz5/zCdMrXUVvMfw=</DigestValue>
      </Reference>
    </Manifest>
    <SignatureProperties>
      <SignatureProperty Id="idSignatureTime" Target="#idPackageSignature">
        <mdssi:SignatureTime>
          <mdssi:Format>YYYY-MM-DDThh:mm:ssTZD</mdssi:Format>
          <mdssi:Value>2019-07-08T13:14:44Z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2019-07-08T13:14:44Z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22</cp:revision>
  <cp:lastPrinted>2016-10-26T09:10:00Z</cp:lastPrinted>
  <dcterms:created xsi:type="dcterms:W3CDTF">2016-07-28T13:17:00Z</dcterms:created>
  <dcterms:modified xsi:type="dcterms:W3CDTF">2019-07-08T13:07:00Z</dcterms:modified>
</cp:coreProperties>
</file>