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705F5C">
        <w:rPr>
          <w:bCs/>
          <w:spacing w:val="-1"/>
          <w:sz w:val="28"/>
          <w:szCs w:val="28"/>
        </w:rPr>
        <w:t xml:space="preserve"> </w:t>
      </w:r>
      <w:r w:rsidR="0027196C">
        <w:rPr>
          <w:bCs/>
          <w:spacing w:val="-1"/>
          <w:sz w:val="28"/>
          <w:szCs w:val="28"/>
        </w:rPr>
        <w:t>___</w:t>
      </w:r>
      <w:r w:rsidR="00705F5C">
        <w:rPr>
          <w:bCs/>
          <w:spacing w:val="-1"/>
          <w:sz w:val="28"/>
          <w:szCs w:val="28"/>
        </w:rPr>
        <w:t>______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70159D">
        <w:rPr>
          <w:color w:val="000000"/>
          <w:spacing w:val="-4"/>
          <w:sz w:val="24"/>
          <w:szCs w:val="24"/>
        </w:rPr>
        <w:t>________________</w:t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8478EF">
        <w:rPr>
          <w:noProof/>
          <w:color w:val="000000"/>
          <w:spacing w:val="-4"/>
          <w:sz w:val="24"/>
          <w:szCs w:val="24"/>
        </w:rPr>
        <w:t>«</w:t>
      </w:r>
      <w:r w:rsidR="008478EF" w:rsidRPr="00A74CA5">
        <w:rPr>
          <w:noProof/>
          <w:color w:val="000000"/>
          <w:spacing w:val="-4"/>
          <w:sz w:val="24"/>
          <w:szCs w:val="24"/>
        </w:rPr>
        <w:t>____</w:t>
      </w:r>
      <w:r w:rsidR="008478EF">
        <w:rPr>
          <w:noProof/>
          <w:color w:val="000000"/>
          <w:spacing w:val="-4"/>
          <w:sz w:val="24"/>
          <w:szCs w:val="24"/>
        </w:rPr>
        <w:t xml:space="preserve">» </w:t>
      </w:r>
      <w:r w:rsidR="008478EF" w:rsidRPr="00A74CA5">
        <w:rPr>
          <w:noProof/>
          <w:color w:val="000000"/>
          <w:spacing w:val="-4"/>
          <w:sz w:val="24"/>
          <w:szCs w:val="24"/>
        </w:rPr>
        <w:t xml:space="preserve">___________ </w:t>
      </w:r>
      <w:r w:rsidR="009775DF">
        <w:rPr>
          <w:noProof/>
          <w:color w:val="000000"/>
          <w:spacing w:val="-4"/>
          <w:sz w:val="24"/>
          <w:szCs w:val="24"/>
        </w:rPr>
        <w:t>2019</w:t>
      </w:r>
      <w:r w:rsidR="00537C20">
        <w:rPr>
          <w:noProof/>
          <w:color w:val="000000"/>
          <w:spacing w:val="-4"/>
          <w:sz w:val="24"/>
          <w:szCs w:val="24"/>
        </w:rPr>
        <w:t xml:space="preserve"> </w:t>
      </w:r>
      <w:r w:rsidR="007F3B11">
        <w:rPr>
          <w:noProof/>
          <w:color w:val="000000"/>
          <w:spacing w:val="-4"/>
          <w:sz w:val="24"/>
          <w:szCs w:val="24"/>
        </w:rPr>
        <w:t>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537C20" w:rsidRPr="00CE07F6" w:rsidRDefault="00BF200F" w:rsidP="00BF200F">
      <w:pPr>
        <w:shd w:val="clear" w:color="auto" w:fill="FFFFFF"/>
        <w:ind w:firstLine="709"/>
        <w:jc w:val="both"/>
        <w:rPr>
          <w:noProof/>
          <w:color w:val="000000"/>
          <w:spacing w:val="5"/>
          <w:sz w:val="24"/>
          <w:szCs w:val="24"/>
        </w:rPr>
      </w:pPr>
      <w:r>
        <w:rPr>
          <w:bCs/>
          <w:noProof/>
          <w:sz w:val="24"/>
          <w:szCs w:val="24"/>
        </w:rPr>
        <w:t>Зырянов Владимир Анатольевич</w:t>
      </w:r>
      <w:r w:rsidRPr="00321102">
        <w:rPr>
          <w:bCs/>
          <w:noProof/>
          <w:sz w:val="24"/>
          <w:szCs w:val="24"/>
        </w:rPr>
        <w:t xml:space="preserve"> </w:t>
      </w:r>
      <w:r w:rsidRPr="00D00D8C">
        <w:rPr>
          <w:bCs/>
          <w:noProof/>
          <w:sz w:val="24"/>
          <w:szCs w:val="24"/>
        </w:rPr>
        <w:t>(ОГРНИП 304223215200030, ИНН 227300003910, адрес: 659690, Алтайский край, Солонешенский район, с. Солонешное, ул. Строительная, 11 б)</w:t>
      </w:r>
      <w:r w:rsidRPr="0032110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Зырянов В.А.</w:t>
      </w:r>
      <w:r w:rsidRPr="00321102">
        <w:rPr>
          <w:sz w:val="24"/>
          <w:szCs w:val="24"/>
        </w:rPr>
        <w:t>)</w:t>
      </w:r>
      <w:r w:rsidRPr="00321102">
        <w:rPr>
          <w:bCs/>
          <w:sz w:val="24"/>
          <w:szCs w:val="24"/>
        </w:rPr>
        <w:t xml:space="preserve">, </w:t>
      </w:r>
      <w:r w:rsidRPr="00321102">
        <w:rPr>
          <w:sz w:val="24"/>
          <w:szCs w:val="24"/>
        </w:rPr>
        <w:t xml:space="preserve">в лице </w:t>
      </w:r>
      <w:r>
        <w:rPr>
          <w:noProof/>
          <w:sz w:val="24"/>
          <w:szCs w:val="24"/>
        </w:rPr>
        <w:t>финансового</w:t>
      </w:r>
      <w:r w:rsidRPr="00321102">
        <w:rPr>
          <w:noProof/>
          <w:sz w:val="24"/>
          <w:szCs w:val="24"/>
        </w:rPr>
        <w:t xml:space="preserve"> управляющего </w:t>
      </w:r>
      <w:r>
        <w:rPr>
          <w:noProof/>
          <w:sz w:val="24"/>
          <w:szCs w:val="24"/>
        </w:rPr>
        <w:t>Коковина Геннадия Владимировича</w:t>
      </w:r>
      <w:r w:rsidRPr="00321102">
        <w:rPr>
          <w:noProof/>
          <w:sz w:val="24"/>
          <w:szCs w:val="24"/>
        </w:rPr>
        <w:t xml:space="preserve">, </w:t>
      </w:r>
      <w:r w:rsidRPr="00D00D8C">
        <w:rPr>
          <w:noProof/>
          <w:sz w:val="24"/>
          <w:szCs w:val="24"/>
        </w:rPr>
        <w:t>действующ</w:t>
      </w:r>
      <w:r>
        <w:rPr>
          <w:noProof/>
          <w:sz w:val="24"/>
          <w:szCs w:val="24"/>
        </w:rPr>
        <w:t>его</w:t>
      </w:r>
      <w:r w:rsidRPr="00D00D8C">
        <w:rPr>
          <w:noProof/>
          <w:sz w:val="24"/>
          <w:szCs w:val="24"/>
        </w:rPr>
        <w:t xml:space="preserve"> на основании </w:t>
      </w:r>
      <w:r w:rsidRPr="00BF278D">
        <w:rPr>
          <w:noProof/>
          <w:sz w:val="24"/>
          <w:szCs w:val="24"/>
        </w:rPr>
        <w:t>Определения Арбитражного суда Алтайского края по делу № А03-22042/2014 от 06.07.2017 г.</w:t>
      </w:r>
      <w:r w:rsidR="00537C20" w:rsidRPr="00CE07F6">
        <w:rPr>
          <w:noProof/>
          <w:color w:val="000000"/>
          <w:spacing w:val="5"/>
          <w:sz w:val="24"/>
          <w:szCs w:val="24"/>
        </w:rPr>
        <w:t>, с одной стороны,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ab/>
        <w:t>и___________________________________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____________________</w:t>
      </w:r>
      <w:r w:rsidRPr="00CE07F6">
        <w:rPr>
          <w:noProof/>
          <w:color w:val="000000"/>
          <w:spacing w:val="5"/>
          <w:sz w:val="24"/>
          <w:szCs w:val="24"/>
        </w:rPr>
        <w:t>, действующий на основании ________________________________________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</w:t>
      </w:r>
      <w:r w:rsidRPr="00CE07F6">
        <w:rPr>
          <w:noProof/>
          <w:color w:val="000000"/>
          <w:spacing w:val="5"/>
          <w:sz w:val="24"/>
          <w:szCs w:val="24"/>
        </w:rPr>
        <w:t>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>__________________________________________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_____________________________</w:t>
      </w:r>
      <w:r w:rsidRPr="00CE07F6">
        <w:rPr>
          <w:noProof/>
          <w:color w:val="000000"/>
          <w:spacing w:val="5"/>
          <w:sz w:val="24"/>
          <w:szCs w:val="24"/>
        </w:rPr>
        <w:t>___,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>именуемый в дальнейшем «Претендент», с другой стороны,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ab/>
        <w:t>совместно именуемые «Стороны</w:t>
      </w:r>
      <w:r w:rsidR="00705F5C" w:rsidRPr="00CE07F6">
        <w:rPr>
          <w:noProof/>
          <w:color w:val="000000"/>
          <w:spacing w:val="5"/>
          <w:sz w:val="24"/>
          <w:szCs w:val="24"/>
        </w:rPr>
        <w:t>, заключили настоящий Договор о </w:t>
      </w:r>
      <w:r w:rsidRPr="00CE07F6">
        <w:rPr>
          <w:noProof/>
          <w:color w:val="000000"/>
          <w:spacing w:val="5"/>
          <w:sz w:val="24"/>
          <w:szCs w:val="24"/>
        </w:rPr>
        <w:t>нижеследующем:</w:t>
      </w:r>
    </w:p>
    <w:p w:rsidR="005B6754" w:rsidRPr="00CE07F6" w:rsidRDefault="005B6754" w:rsidP="00537C20">
      <w:pPr>
        <w:shd w:val="clear" w:color="auto" w:fill="FFFFFF"/>
        <w:spacing w:line="276" w:lineRule="auto"/>
        <w:rPr>
          <w:b/>
          <w:bCs/>
          <w:color w:val="000000"/>
          <w:spacing w:val="-2"/>
          <w:sz w:val="24"/>
          <w:szCs w:val="24"/>
        </w:rPr>
      </w:pPr>
    </w:p>
    <w:p w:rsidR="00537C20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CE07F6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BF200F" w:rsidRDefault="00E105B6" w:rsidP="00BF200F">
      <w:pPr>
        <w:autoSpaceDE/>
        <w:autoSpaceDN/>
        <w:ind w:firstLine="720"/>
        <w:jc w:val="both"/>
        <w:outlineLvl w:val="0"/>
      </w:pPr>
      <w:r w:rsidRPr="00CE07F6">
        <w:rPr>
          <w:color w:val="000000"/>
          <w:spacing w:val="3"/>
          <w:sz w:val="24"/>
          <w:szCs w:val="24"/>
        </w:rPr>
        <w:t xml:space="preserve">1.1.   </w:t>
      </w:r>
      <w:proofErr w:type="gramStart"/>
      <w:r w:rsidR="00F423DF" w:rsidRPr="00CE07F6">
        <w:rPr>
          <w:color w:val="000000"/>
          <w:spacing w:val="3"/>
          <w:sz w:val="24"/>
          <w:szCs w:val="24"/>
        </w:rPr>
        <w:t xml:space="preserve">В соответствии с условиями настоящего Договора Претендент для </w:t>
      </w:r>
      <w:r w:rsidR="00204F03" w:rsidRPr="00CE07F6">
        <w:rPr>
          <w:color w:val="000000"/>
          <w:spacing w:val="3"/>
          <w:sz w:val="24"/>
          <w:szCs w:val="24"/>
        </w:rPr>
        <w:t>участия в</w:t>
      </w:r>
      <w:r w:rsidR="00537C20" w:rsidRPr="00CE07F6">
        <w:rPr>
          <w:color w:val="000000"/>
          <w:spacing w:val="3"/>
          <w:sz w:val="24"/>
          <w:szCs w:val="24"/>
        </w:rPr>
        <w:t> </w:t>
      </w:r>
      <w:r w:rsidR="00813D10" w:rsidRPr="00CE07F6">
        <w:rPr>
          <w:color w:val="000000"/>
          <w:spacing w:val="3"/>
          <w:sz w:val="24"/>
          <w:szCs w:val="24"/>
        </w:rPr>
        <w:t xml:space="preserve">открытых электронных </w:t>
      </w:r>
      <w:r w:rsidRPr="00CE07F6">
        <w:rPr>
          <w:color w:val="000000"/>
          <w:spacing w:val="3"/>
          <w:sz w:val="24"/>
          <w:szCs w:val="24"/>
        </w:rPr>
        <w:t>торгах по продаже</w:t>
      </w:r>
      <w:proofErr w:type="gramEnd"/>
      <w:r w:rsidRPr="00CE07F6">
        <w:rPr>
          <w:color w:val="000000"/>
          <w:spacing w:val="3"/>
          <w:sz w:val="24"/>
          <w:szCs w:val="24"/>
        </w:rPr>
        <w:t xml:space="preserve"> </w:t>
      </w:r>
      <w:r w:rsidR="00F423DF" w:rsidRPr="00CE07F6">
        <w:rPr>
          <w:color w:val="000000"/>
          <w:spacing w:val="3"/>
          <w:sz w:val="24"/>
          <w:szCs w:val="24"/>
        </w:rPr>
        <w:t>нижеуказанного</w:t>
      </w:r>
      <w:r w:rsidRPr="00CE07F6">
        <w:rPr>
          <w:color w:val="000000"/>
          <w:spacing w:val="3"/>
          <w:sz w:val="24"/>
          <w:szCs w:val="24"/>
        </w:rPr>
        <w:t xml:space="preserve"> имущества </w:t>
      </w:r>
      <w:r w:rsidR="00460768" w:rsidRPr="00CE07F6">
        <w:rPr>
          <w:color w:val="000000"/>
          <w:spacing w:val="3"/>
          <w:sz w:val="24"/>
          <w:szCs w:val="24"/>
        </w:rPr>
        <w:t>Зырянова Владимира Анатольевича</w:t>
      </w:r>
      <w:r w:rsidR="00537C20" w:rsidRPr="00CE07F6">
        <w:rPr>
          <w:color w:val="000000"/>
          <w:spacing w:val="3"/>
          <w:sz w:val="24"/>
          <w:szCs w:val="24"/>
        </w:rPr>
        <w:t xml:space="preserve"> </w:t>
      </w:r>
      <w:r w:rsidR="00460768" w:rsidRPr="00CE07F6">
        <w:rPr>
          <w:color w:val="000000"/>
          <w:spacing w:val="3"/>
          <w:sz w:val="24"/>
          <w:szCs w:val="24"/>
        </w:rPr>
        <w:t xml:space="preserve">(ОГРНИП 304223215200030, ИНН 227300003910, адрес: 659690, Алтайский край, </w:t>
      </w:r>
      <w:proofErr w:type="spellStart"/>
      <w:r w:rsidR="00460768" w:rsidRPr="00CE07F6">
        <w:rPr>
          <w:color w:val="000000"/>
          <w:spacing w:val="3"/>
          <w:sz w:val="24"/>
          <w:szCs w:val="24"/>
        </w:rPr>
        <w:t>Солонешенский</w:t>
      </w:r>
      <w:proofErr w:type="spellEnd"/>
      <w:r w:rsidR="00460768" w:rsidRPr="00CE07F6">
        <w:rPr>
          <w:color w:val="000000"/>
          <w:spacing w:val="3"/>
          <w:sz w:val="24"/>
          <w:szCs w:val="24"/>
        </w:rPr>
        <w:t xml:space="preserve"> район, с. Солонешное, ул. Строительная, 11 б)</w:t>
      </w:r>
      <w:r w:rsidR="00537C20" w:rsidRPr="00CE07F6">
        <w:rPr>
          <w:sz w:val="24"/>
          <w:szCs w:val="24"/>
        </w:rPr>
        <w:t xml:space="preserve"> на электронной площадке АО «Российский аукционный дом»:</w:t>
      </w:r>
      <w:r w:rsidR="00BF200F" w:rsidRPr="00BF200F">
        <w:t xml:space="preserve"> </w:t>
      </w:r>
    </w:p>
    <w:p w:rsidR="00BF200F" w:rsidRDefault="00BF200F" w:rsidP="00BF200F">
      <w:pPr>
        <w:autoSpaceDE/>
        <w:autoSpaceDN/>
        <w:ind w:firstLine="720"/>
        <w:jc w:val="both"/>
        <w:outlineLvl w:val="0"/>
      </w:pPr>
    </w:p>
    <w:p w:rsidR="00BF200F" w:rsidRPr="00F05E65" w:rsidRDefault="008C36A2" w:rsidP="00BF200F">
      <w:pPr>
        <w:autoSpaceDE/>
        <w:autoSpaceDN/>
        <w:ind w:firstLine="720"/>
        <w:jc w:val="both"/>
        <w:outlineLvl w:val="0"/>
      </w:pPr>
      <w:r>
        <w:t xml:space="preserve">Лот № </w:t>
      </w:r>
    </w:p>
    <w:tbl>
      <w:tblPr>
        <w:tblW w:w="3469" w:type="pct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"/>
        <w:gridCol w:w="5807"/>
      </w:tblGrid>
      <w:tr w:rsidR="00B233D3" w:rsidRPr="006D4740" w:rsidTr="00B233D3">
        <w:trPr>
          <w:trHeight w:val="167"/>
        </w:trPr>
        <w:tc>
          <w:tcPr>
            <w:tcW w:w="566" w:type="pct"/>
            <w:shd w:val="clear" w:color="auto" w:fill="FFFFFF"/>
            <w:vAlign w:val="center"/>
          </w:tcPr>
          <w:p w:rsidR="00B233D3" w:rsidRPr="006D4740" w:rsidRDefault="00B233D3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6D4740">
              <w:rPr>
                <w:i/>
                <w:sz w:val="24"/>
                <w:szCs w:val="24"/>
              </w:rPr>
              <w:t>п</w:t>
            </w:r>
            <w:proofErr w:type="gramEnd"/>
            <w:r w:rsidRPr="006D4740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434" w:type="pct"/>
            <w:shd w:val="clear" w:color="auto" w:fill="FFFFFF"/>
            <w:vAlign w:val="center"/>
          </w:tcPr>
          <w:p w:rsidR="00B233D3" w:rsidRPr="006D4740" w:rsidRDefault="00B233D3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Наименование</w:t>
            </w:r>
          </w:p>
        </w:tc>
      </w:tr>
      <w:tr w:rsidR="00B233D3" w:rsidRPr="006D4740" w:rsidTr="00B233D3">
        <w:trPr>
          <w:trHeight w:val="167"/>
        </w:trPr>
        <w:tc>
          <w:tcPr>
            <w:tcW w:w="566" w:type="pct"/>
            <w:shd w:val="clear" w:color="auto" w:fill="FFFFFF"/>
            <w:vAlign w:val="center"/>
          </w:tcPr>
          <w:p w:rsidR="00B233D3" w:rsidRPr="006D4740" w:rsidRDefault="00B233D3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34" w:type="pct"/>
            <w:shd w:val="clear" w:color="auto" w:fill="FFFFFF"/>
            <w:vAlign w:val="center"/>
          </w:tcPr>
          <w:p w:rsidR="00B233D3" w:rsidRPr="006D4740" w:rsidRDefault="00B233D3" w:rsidP="008C36A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BF200F" w:rsidRDefault="00BF200F" w:rsidP="00BF200F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2B2415" w:rsidRPr="00CE07F6" w:rsidRDefault="00F423DF" w:rsidP="00BF200F">
      <w:pPr>
        <w:shd w:val="clear" w:color="auto" w:fill="FFFFFF"/>
        <w:spacing w:line="276" w:lineRule="auto"/>
        <w:ind w:firstLine="567"/>
        <w:jc w:val="both"/>
        <w:rPr>
          <w:color w:val="000000"/>
          <w:spacing w:val="3"/>
          <w:sz w:val="24"/>
          <w:szCs w:val="24"/>
        </w:rPr>
      </w:pPr>
      <w:r w:rsidRPr="00CE07F6">
        <w:rPr>
          <w:color w:val="000000"/>
          <w:spacing w:val="3"/>
          <w:sz w:val="24"/>
          <w:szCs w:val="24"/>
        </w:rPr>
        <w:t>перечисляет</w:t>
      </w:r>
      <w:r w:rsidR="00E105B6" w:rsidRPr="00CE07F6">
        <w:rPr>
          <w:color w:val="000000"/>
          <w:spacing w:val="3"/>
          <w:sz w:val="24"/>
          <w:szCs w:val="24"/>
        </w:rPr>
        <w:t xml:space="preserve"> на расчетный счет </w:t>
      </w:r>
      <w:r w:rsidR="00B06BCC" w:rsidRPr="00B06BCC">
        <w:rPr>
          <w:color w:val="000000"/>
          <w:spacing w:val="3"/>
          <w:sz w:val="24"/>
          <w:szCs w:val="24"/>
        </w:rPr>
        <w:t xml:space="preserve">наименование получателя ИП Зырянов Владимир Анатольевич ИНН 227300003910, </w:t>
      </w:r>
      <w:proofErr w:type="gramStart"/>
      <w:r w:rsidR="00B06BCC" w:rsidRPr="00B06BCC">
        <w:rPr>
          <w:color w:val="000000"/>
          <w:spacing w:val="3"/>
          <w:sz w:val="24"/>
          <w:szCs w:val="24"/>
        </w:rPr>
        <w:t>р</w:t>
      </w:r>
      <w:proofErr w:type="gramEnd"/>
      <w:r w:rsidR="00B06BCC" w:rsidRPr="00B06BCC">
        <w:rPr>
          <w:color w:val="000000"/>
          <w:spacing w:val="3"/>
          <w:sz w:val="24"/>
          <w:szCs w:val="24"/>
        </w:rPr>
        <w:t>/с 40802810202280003231 в Алтайском отделении № 8644 ПАО Сбербанк к/с 30101810200000000604, БИК 040173604</w:t>
      </w:r>
      <w:r w:rsidR="002B2415" w:rsidRPr="00CE07F6">
        <w:rPr>
          <w:color w:val="000000"/>
          <w:spacing w:val="3"/>
          <w:sz w:val="24"/>
          <w:szCs w:val="24"/>
        </w:rPr>
        <w:t xml:space="preserve">) задаток за вышеуказанный Лот в размере </w:t>
      </w:r>
      <w:r w:rsidR="00BF200F">
        <w:rPr>
          <w:color w:val="000000"/>
          <w:spacing w:val="3"/>
          <w:sz w:val="24"/>
          <w:szCs w:val="24"/>
        </w:rPr>
        <w:t>____________</w:t>
      </w:r>
      <w:r w:rsidR="006F1713" w:rsidRPr="00CE07F6">
        <w:rPr>
          <w:color w:val="000000"/>
          <w:spacing w:val="3"/>
          <w:sz w:val="24"/>
          <w:szCs w:val="24"/>
        </w:rPr>
        <w:t xml:space="preserve"> рублей </w:t>
      </w:r>
      <w:r w:rsidR="00A6723E" w:rsidRPr="00CE07F6">
        <w:rPr>
          <w:color w:val="000000"/>
          <w:spacing w:val="3"/>
          <w:sz w:val="24"/>
          <w:szCs w:val="24"/>
        </w:rPr>
        <w:t>00</w:t>
      </w:r>
      <w:r w:rsidR="006F1713" w:rsidRPr="00CE07F6">
        <w:rPr>
          <w:color w:val="000000"/>
          <w:spacing w:val="3"/>
          <w:sz w:val="24"/>
          <w:szCs w:val="24"/>
        </w:rPr>
        <w:t xml:space="preserve"> копеек</w:t>
      </w:r>
      <w:r w:rsidR="00705F5C" w:rsidRPr="00CE07F6">
        <w:rPr>
          <w:color w:val="000000"/>
          <w:spacing w:val="3"/>
          <w:sz w:val="24"/>
          <w:szCs w:val="24"/>
        </w:rPr>
        <w:t>, а Организатор торгов принимает данный задаток.</w:t>
      </w:r>
    </w:p>
    <w:p w:rsidR="00E105B6" w:rsidRPr="00CE07F6" w:rsidRDefault="00E105B6" w:rsidP="00537C20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ind w:firstLine="567"/>
        <w:jc w:val="both"/>
        <w:rPr>
          <w:color w:val="000000"/>
          <w:spacing w:val="-14"/>
          <w:sz w:val="24"/>
          <w:szCs w:val="24"/>
        </w:rPr>
      </w:pPr>
      <w:r w:rsidRPr="00CE07F6">
        <w:rPr>
          <w:color w:val="000000"/>
          <w:spacing w:val="1"/>
          <w:sz w:val="24"/>
          <w:szCs w:val="24"/>
        </w:rPr>
        <w:t xml:space="preserve">Сумма задатка вносится </w:t>
      </w:r>
      <w:r w:rsidR="00705F5C" w:rsidRPr="00CE07F6">
        <w:rPr>
          <w:color w:val="000000"/>
          <w:spacing w:val="1"/>
          <w:sz w:val="24"/>
          <w:szCs w:val="24"/>
        </w:rPr>
        <w:t>в счет обеспечения обязатель</w:t>
      </w:r>
      <w:proofErr w:type="gramStart"/>
      <w:r w:rsidR="00705F5C" w:rsidRPr="00CE07F6">
        <w:rPr>
          <w:color w:val="000000"/>
          <w:spacing w:val="1"/>
          <w:sz w:val="24"/>
          <w:szCs w:val="24"/>
        </w:rPr>
        <w:t xml:space="preserve">ств </w:t>
      </w:r>
      <w:r w:rsidRPr="00CE07F6">
        <w:rPr>
          <w:color w:val="000000"/>
          <w:spacing w:val="1"/>
          <w:sz w:val="24"/>
          <w:szCs w:val="24"/>
        </w:rPr>
        <w:t>Пр</w:t>
      </w:r>
      <w:proofErr w:type="gramEnd"/>
      <w:r w:rsidRPr="00CE07F6">
        <w:rPr>
          <w:color w:val="000000"/>
          <w:spacing w:val="1"/>
          <w:sz w:val="24"/>
          <w:szCs w:val="24"/>
        </w:rPr>
        <w:t>етендента, связанных</w:t>
      </w:r>
      <w:r w:rsidR="00BF200F">
        <w:rPr>
          <w:color w:val="000000"/>
          <w:spacing w:val="1"/>
          <w:sz w:val="24"/>
          <w:szCs w:val="24"/>
        </w:rPr>
        <w:t xml:space="preserve"> </w:t>
      </w:r>
      <w:r w:rsidRPr="00CE07F6"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 w:rsidR="00BF200F">
        <w:rPr>
          <w:color w:val="000000"/>
          <w:spacing w:val="2"/>
          <w:sz w:val="24"/>
          <w:szCs w:val="24"/>
        </w:rPr>
        <w:t xml:space="preserve"> </w:t>
      </w:r>
      <w:r w:rsidRPr="00CE07F6">
        <w:rPr>
          <w:color w:val="000000"/>
          <w:spacing w:val="3"/>
          <w:sz w:val="24"/>
          <w:szCs w:val="24"/>
        </w:rPr>
        <w:t>Претендента победителем торгов</w:t>
      </w:r>
      <w:r w:rsidR="00705F5C" w:rsidRPr="00CE07F6">
        <w:rPr>
          <w:color w:val="000000"/>
          <w:spacing w:val="3"/>
          <w:sz w:val="24"/>
          <w:szCs w:val="24"/>
        </w:rPr>
        <w:t xml:space="preserve"> </w:t>
      </w:r>
      <w:r w:rsidRPr="00CE07F6">
        <w:rPr>
          <w:color w:val="000000"/>
          <w:spacing w:val="8"/>
          <w:sz w:val="24"/>
          <w:szCs w:val="24"/>
        </w:rPr>
        <w:t xml:space="preserve">на условиях </w:t>
      </w:r>
      <w:r w:rsidR="00D5739B" w:rsidRPr="00CE07F6">
        <w:rPr>
          <w:color w:val="000000"/>
          <w:spacing w:val="8"/>
          <w:sz w:val="24"/>
          <w:szCs w:val="24"/>
        </w:rPr>
        <w:t>Предложени</w:t>
      </w:r>
      <w:r w:rsidR="00F423DF" w:rsidRPr="00CE07F6">
        <w:rPr>
          <w:color w:val="000000"/>
          <w:spacing w:val="8"/>
          <w:sz w:val="24"/>
          <w:szCs w:val="24"/>
        </w:rPr>
        <w:t>я</w:t>
      </w:r>
      <w:r w:rsidR="00D5739B" w:rsidRPr="00CE07F6">
        <w:rPr>
          <w:color w:val="000000"/>
          <w:spacing w:val="8"/>
          <w:sz w:val="24"/>
          <w:szCs w:val="24"/>
        </w:rPr>
        <w:t xml:space="preserve"> продажи имущества, </w:t>
      </w:r>
      <w:r w:rsidRPr="00CE07F6">
        <w:rPr>
          <w:color w:val="000000"/>
          <w:sz w:val="24"/>
          <w:szCs w:val="24"/>
        </w:rPr>
        <w:t xml:space="preserve">Заявки на участие </w:t>
      </w:r>
      <w:r w:rsidR="00561EF6" w:rsidRPr="00CE07F6">
        <w:rPr>
          <w:color w:val="000000"/>
          <w:sz w:val="24"/>
          <w:szCs w:val="24"/>
        </w:rPr>
        <w:t>в торгах, поданной Претендентом</w:t>
      </w:r>
      <w:r w:rsidRPr="00CE07F6">
        <w:rPr>
          <w:color w:val="000000"/>
          <w:sz w:val="24"/>
          <w:szCs w:val="24"/>
        </w:rPr>
        <w:t>.</w:t>
      </w:r>
    </w:p>
    <w:p w:rsidR="00E105B6" w:rsidRPr="00CE07F6" w:rsidRDefault="00E105B6" w:rsidP="00537C20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ind w:firstLine="567"/>
        <w:jc w:val="both"/>
        <w:rPr>
          <w:color w:val="000000"/>
          <w:spacing w:val="-14"/>
          <w:sz w:val="24"/>
          <w:szCs w:val="24"/>
        </w:rPr>
      </w:pPr>
      <w:r w:rsidRPr="00CE07F6"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 w:rsidR="00BF200F">
        <w:rPr>
          <w:color w:val="000000"/>
          <w:spacing w:val="2"/>
          <w:sz w:val="24"/>
          <w:szCs w:val="24"/>
        </w:rPr>
        <w:t xml:space="preserve"> </w:t>
      </w:r>
      <w:r w:rsidRPr="00CE07F6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E105B6" w:rsidRPr="00CE07F6" w:rsidRDefault="00E105B6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9"/>
          <w:sz w:val="24"/>
          <w:szCs w:val="24"/>
        </w:rPr>
      </w:pPr>
      <w:r w:rsidRPr="00CE07F6"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 w:rsidR="00BF200F">
        <w:rPr>
          <w:color w:val="000000"/>
          <w:spacing w:val="-1"/>
          <w:sz w:val="24"/>
          <w:szCs w:val="24"/>
        </w:rPr>
        <w:t xml:space="preserve"> </w:t>
      </w:r>
      <w:r w:rsidRPr="00CE07F6">
        <w:rPr>
          <w:color w:val="000000"/>
          <w:spacing w:val="3"/>
          <w:sz w:val="24"/>
          <w:szCs w:val="24"/>
        </w:rPr>
        <w:t>средств,  не  позднее</w:t>
      </w:r>
      <w:r w:rsidR="00F423DF" w:rsidRPr="00CE07F6">
        <w:rPr>
          <w:color w:val="000000"/>
          <w:spacing w:val="3"/>
          <w:sz w:val="24"/>
          <w:szCs w:val="24"/>
        </w:rPr>
        <w:t xml:space="preserve"> даты окончания приема</w:t>
      </w:r>
      <w:r w:rsidRPr="00CE07F6">
        <w:rPr>
          <w:color w:val="000000"/>
          <w:spacing w:val="3"/>
          <w:sz w:val="24"/>
          <w:szCs w:val="24"/>
        </w:rPr>
        <w:t xml:space="preserve"> заявок,  указанного  в </w:t>
      </w:r>
      <w:r w:rsidR="008D3E45" w:rsidRPr="00CE07F6">
        <w:rPr>
          <w:color w:val="000000"/>
          <w:spacing w:val="3"/>
          <w:sz w:val="24"/>
          <w:szCs w:val="24"/>
        </w:rPr>
        <w:t>информационном сообщении</w:t>
      </w:r>
      <w:r w:rsidRPr="00CE07F6">
        <w:rPr>
          <w:color w:val="000000"/>
          <w:spacing w:val="3"/>
          <w:sz w:val="24"/>
          <w:szCs w:val="24"/>
        </w:rPr>
        <w:t xml:space="preserve"> о</w:t>
      </w:r>
      <w:r w:rsidR="00C42DF4">
        <w:rPr>
          <w:color w:val="000000"/>
          <w:spacing w:val="3"/>
          <w:sz w:val="24"/>
          <w:szCs w:val="24"/>
        </w:rPr>
        <w:t xml:space="preserve"> </w:t>
      </w:r>
      <w:r w:rsidRPr="00CE07F6">
        <w:rPr>
          <w:color w:val="000000"/>
          <w:spacing w:val="-2"/>
          <w:sz w:val="24"/>
          <w:szCs w:val="24"/>
        </w:rPr>
        <w:t>проведении торгов.</w:t>
      </w:r>
      <w:r w:rsidR="00F423DF" w:rsidRPr="00CE07F6">
        <w:rPr>
          <w:color w:val="000000"/>
          <w:spacing w:val="-2"/>
          <w:sz w:val="24"/>
          <w:szCs w:val="24"/>
        </w:rPr>
        <w:t xml:space="preserve"> Задаток считается внесенным </w:t>
      </w:r>
      <w:proofErr w:type="gramStart"/>
      <w:r w:rsidR="00F423DF" w:rsidRPr="00CE07F6">
        <w:rPr>
          <w:color w:val="000000"/>
          <w:spacing w:val="-2"/>
          <w:sz w:val="24"/>
          <w:szCs w:val="24"/>
        </w:rPr>
        <w:t>с даты поступления</w:t>
      </w:r>
      <w:proofErr w:type="gramEnd"/>
      <w:r w:rsidR="00F423DF" w:rsidRPr="00CE07F6"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F423DF" w:rsidRPr="00CE07F6" w:rsidRDefault="00F423DF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2"/>
          <w:sz w:val="24"/>
          <w:szCs w:val="24"/>
        </w:rPr>
      </w:pPr>
      <w:r w:rsidRPr="00CE07F6">
        <w:rPr>
          <w:color w:val="000000"/>
          <w:spacing w:val="-2"/>
          <w:sz w:val="24"/>
          <w:szCs w:val="24"/>
        </w:rPr>
        <w:t xml:space="preserve">В случае </w:t>
      </w:r>
      <w:proofErr w:type="spellStart"/>
      <w:r w:rsidRPr="00CE07F6">
        <w:rPr>
          <w:color w:val="000000"/>
          <w:spacing w:val="-2"/>
          <w:sz w:val="24"/>
          <w:szCs w:val="24"/>
        </w:rPr>
        <w:t>не</w:t>
      </w:r>
      <w:bookmarkStart w:id="0" w:name="_GoBack"/>
      <w:bookmarkEnd w:id="0"/>
      <w:r w:rsidRPr="00CE07F6">
        <w:rPr>
          <w:color w:val="000000"/>
          <w:spacing w:val="-2"/>
          <w:sz w:val="24"/>
          <w:szCs w:val="24"/>
        </w:rPr>
        <w:t>поступления</w:t>
      </w:r>
      <w:proofErr w:type="spellEnd"/>
      <w:r w:rsidRPr="00CE07F6">
        <w:rPr>
          <w:color w:val="000000"/>
          <w:spacing w:val="-2"/>
          <w:sz w:val="24"/>
          <w:szCs w:val="24"/>
        </w:rPr>
        <w:t xml:space="preserve"> суммы задатка в установленный срок</w:t>
      </w:r>
      <w:r w:rsidR="00705F5C" w:rsidRPr="00CE07F6">
        <w:rPr>
          <w:color w:val="000000"/>
          <w:spacing w:val="-2"/>
          <w:sz w:val="24"/>
          <w:szCs w:val="24"/>
        </w:rPr>
        <w:t>,</w:t>
      </w:r>
      <w:r w:rsidRPr="00CE07F6">
        <w:rPr>
          <w:color w:val="000000"/>
          <w:spacing w:val="-2"/>
          <w:sz w:val="24"/>
          <w:szCs w:val="24"/>
        </w:rPr>
        <w:t xml:space="preserve"> обязательства Претендента по внесению задатка считаются невыполненными</w:t>
      </w:r>
      <w:r w:rsidR="00705F5C" w:rsidRPr="00CE07F6">
        <w:rPr>
          <w:color w:val="000000"/>
          <w:spacing w:val="-2"/>
          <w:sz w:val="24"/>
          <w:szCs w:val="24"/>
        </w:rPr>
        <w:t>, и Претендент к участию в </w:t>
      </w:r>
      <w:r w:rsidRPr="00CE07F6">
        <w:rPr>
          <w:color w:val="000000"/>
          <w:spacing w:val="-2"/>
          <w:sz w:val="24"/>
          <w:szCs w:val="24"/>
        </w:rPr>
        <w:t>торгах не допускается.</w:t>
      </w:r>
    </w:p>
    <w:p w:rsidR="00E105B6" w:rsidRPr="00CE07F6" w:rsidRDefault="00E105B6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8"/>
          <w:sz w:val="24"/>
          <w:szCs w:val="24"/>
        </w:rPr>
      </w:pPr>
      <w:r w:rsidRPr="00CE07F6">
        <w:rPr>
          <w:color w:val="000000"/>
          <w:spacing w:val="3"/>
          <w:sz w:val="24"/>
          <w:szCs w:val="24"/>
        </w:rPr>
        <w:t xml:space="preserve">На денежные  средства,  переданные  в  соответствии  с  настоящим  </w:t>
      </w:r>
      <w:r w:rsidR="00705F5C" w:rsidRPr="00CE07F6">
        <w:rPr>
          <w:color w:val="000000"/>
          <w:spacing w:val="3"/>
          <w:sz w:val="24"/>
          <w:szCs w:val="24"/>
        </w:rPr>
        <w:lastRenderedPageBreak/>
        <w:t>Д</w:t>
      </w:r>
      <w:r w:rsidRPr="00CE07F6">
        <w:rPr>
          <w:color w:val="000000"/>
          <w:spacing w:val="3"/>
          <w:sz w:val="24"/>
          <w:szCs w:val="24"/>
        </w:rPr>
        <w:t>оговором,</w:t>
      </w:r>
      <w:r w:rsidR="00705F5C" w:rsidRPr="00CE07F6">
        <w:rPr>
          <w:color w:val="000000"/>
          <w:spacing w:val="3"/>
          <w:sz w:val="24"/>
          <w:szCs w:val="24"/>
        </w:rPr>
        <w:t xml:space="preserve"> </w:t>
      </w:r>
      <w:r w:rsidRPr="00CE07F6">
        <w:rPr>
          <w:color w:val="000000"/>
          <w:spacing w:val="-1"/>
          <w:sz w:val="24"/>
          <w:szCs w:val="24"/>
        </w:rPr>
        <w:t>проценты не начисляются.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F423DF" w:rsidRPr="00CE07F6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pacing w:val="-9"/>
          <w:sz w:val="24"/>
          <w:szCs w:val="24"/>
        </w:rPr>
        <w:t>3.1.</w:t>
      </w:r>
      <w:r w:rsidR="00705F5C" w:rsidRPr="00CE07F6">
        <w:rPr>
          <w:color w:val="000000"/>
          <w:spacing w:val="-9"/>
          <w:sz w:val="24"/>
          <w:szCs w:val="24"/>
        </w:rPr>
        <w:t xml:space="preserve"> </w:t>
      </w:r>
      <w:r w:rsidRPr="00CE07F6">
        <w:rPr>
          <w:color w:val="000000"/>
          <w:sz w:val="24"/>
          <w:szCs w:val="24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z w:val="24"/>
          <w:szCs w:val="24"/>
        </w:rPr>
        <w:tab/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r w:rsidR="008A486E" w:rsidRPr="00CE07F6">
        <w:rPr>
          <w:color w:val="000000"/>
          <w:sz w:val="24"/>
          <w:szCs w:val="24"/>
        </w:rPr>
        <w:t>со дня подписания протокола о результатах проведения торгов</w:t>
      </w:r>
      <w:r w:rsidRPr="00CE07F6">
        <w:rPr>
          <w:color w:val="000000"/>
          <w:sz w:val="24"/>
          <w:szCs w:val="24"/>
        </w:rPr>
        <w:t>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3.3. </w:t>
      </w:r>
      <w:r w:rsidRPr="00CE07F6"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r w:rsidR="004A0DC3" w:rsidRPr="00CE07F6">
        <w:rPr>
          <w:sz w:val="24"/>
          <w:szCs w:val="24"/>
        </w:rPr>
        <w:t>со дня подписания протокола о результатах проведения торгов</w:t>
      </w:r>
      <w:r w:rsidRPr="00CE07F6">
        <w:rPr>
          <w:sz w:val="24"/>
          <w:szCs w:val="24"/>
        </w:rPr>
        <w:t>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3.4. </w:t>
      </w:r>
      <w:r w:rsidRPr="00CE07F6">
        <w:rPr>
          <w:sz w:val="24"/>
          <w:szCs w:val="24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</w:t>
      </w:r>
      <w:r w:rsidR="008A486E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>рабочих дней со дня поступления от Претендента уведомления об отзыве заявки.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sz w:val="24"/>
          <w:szCs w:val="24"/>
        </w:rPr>
        <w:t xml:space="preserve">3.5. В случае признания торгов </w:t>
      </w:r>
      <w:proofErr w:type="gramStart"/>
      <w:r w:rsidRPr="00CE07F6">
        <w:rPr>
          <w:sz w:val="24"/>
          <w:szCs w:val="24"/>
        </w:rPr>
        <w:t>несостоявшимися</w:t>
      </w:r>
      <w:proofErr w:type="gramEnd"/>
      <w:r w:rsidRPr="00CE07F6"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</w:t>
      </w:r>
      <w:r w:rsidR="008A486E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>рабочих дней с даты подписания протокола о признании торгов несостоявшимися.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</w:t>
      </w:r>
      <w:r w:rsidR="00E835A2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 xml:space="preserve">рабочих дней </w:t>
      </w:r>
      <w:proofErr w:type="gramStart"/>
      <w:r w:rsidRPr="00CE07F6">
        <w:rPr>
          <w:sz w:val="24"/>
          <w:szCs w:val="24"/>
        </w:rPr>
        <w:t>с даты подписания</w:t>
      </w:r>
      <w:proofErr w:type="gramEnd"/>
      <w:r w:rsidRPr="00CE07F6">
        <w:rPr>
          <w:sz w:val="24"/>
          <w:szCs w:val="24"/>
        </w:rPr>
        <w:t xml:space="preserve"> протокола об отмене торгов.</w:t>
      </w:r>
    </w:p>
    <w:p w:rsidR="001B2BD1" w:rsidRPr="00CE07F6" w:rsidRDefault="001B2BD1" w:rsidP="00537C20">
      <w:pPr>
        <w:shd w:val="clear" w:color="auto" w:fill="FFFFFF"/>
        <w:tabs>
          <w:tab w:val="left" w:pos="1519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z w:val="24"/>
          <w:szCs w:val="24"/>
        </w:rPr>
        <w:t>3.7.Внесенный задаток не возвращается в случае, если Претендент, признанный победителем торгов:</w:t>
      </w:r>
    </w:p>
    <w:p w:rsidR="001B2BD1" w:rsidRPr="00CE07F6" w:rsidRDefault="001B2BD1" w:rsidP="00537C20">
      <w:pPr>
        <w:shd w:val="clear" w:color="auto" w:fill="FFFFFF"/>
        <w:tabs>
          <w:tab w:val="left" w:pos="851"/>
          <w:tab w:val="left" w:pos="1487"/>
        </w:tabs>
        <w:spacing w:line="276" w:lineRule="auto"/>
        <w:ind w:firstLine="567"/>
        <w:jc w:val="both"/>
        <w:rPr>
          <w:color w:val="000000"/>
          <w:spacing w:val="-5"/>
          <w:sz w:val="24"/>
          <w:szCs w:val="24"/>
        </w:rPr>
      </w:pPr>
      <w:r w:rsidRPr="00CE07F6">
        <w:rPr>
          <w:color w:val="000000"/>
          <w:spacing w:val="5"/>
          <w:sz w:val="24"/>
          <w:szCs w:val="24"/>
        </w:rPr>
        <w:t>-</w:t>
      </w:r>
      <w:r w:rsidR="00705F5C" w:rsidRPr="00CE07F6">
        <w:rPr>
          <w:color w:val="000000"/>
          <w:spacing w:val="5"/>
          <w:sz w:val="24"/>
          <w:szCs w:val="24"/>
        </w:rPr>
        <w:t xml:space="preserve"> </w:t>
      </w:r>
      <w:r w:rsidRPr="00CE07F6">
        <w:rPr>
          <w:color w:val="000000"/>
          <w:spacing w:val="5"/>
          <w:sz w:val="24"/>
          <w:szCs w:val="24"/>
        </w:rPr>
        <w:t>отказывается или уклоняется от подписания Договора купли-</w:t>
      </w:r>
      <w:r w:rsidRPr="00CE07F6">
        <w:rPr>
          <w:color w:val="000000"/>
          <w:sz w:val="24"/>
          <w:szCs w:val="24"/>
        </w:rPr>
        <w:t>продажи имущества, выставленного на Торги;</w:t>
      </w:r>
    </w:p>
    <w:p w:rsidR="001B2BD1" w:rsidRPr="00CE07F6" w:rsidRDefault="001B2BD1" w:rsidP="00537C20">
      <w:pPr>
        <w:shd w:val="clear" w:color="auto" w:fill="FFFFFF"/>
        <w:tabs>
          <w:tab w:val="left" w:pos="1487"/>
        </w:tabs>
        <w:spacing w:line="276" w:lineRule="auto"/>
        <w:ind w:firstLine="567"/>
        <w:jc w:val="both"/>
        <w:rPr>
          <w:color w:val="000000"/>
          <w:spacing w:val="-6"/>
          <w:sz w:val="24"/>
          <w:szCs w:val="24"/>
        </w:rPr>
      </w:pPr>
      <w:r w:rsidRPr="00CE07F6">
        <w:rPr>
          <w:color w:val="000000"/>
          <w:spacing w:val="7"/>
          <w:sz w:val="24"/>
          <w:szCs w:val="24"/>
        </w:rPr>
        <w:t xml:space="preserve">- </w:t>
      </w:r>
      <w:r w:rsidR="00705F5C" w:rsidRPr="00CE07F6">
        <w:rPr>
          <w:color w:val="000000"/>
          <w:spacing w:val="7"/>
          <w:sz w:val="24"/>
          <w:szCs w:val="24"/>
        </w:rPr>
        <w:t xml:space="preserve"> </w:t>
      </w:r>
      <w:r w:rsidRPr="00CE07F6">
        <w:rPr>
          <w:color w:val="000000"/>
          <w:spacing w:val="7"/>
          <w:sz w:val="24"/>
          <w:szCs w:val="24"/>
        </w:rPr>
        <w:t xml:space="preserve">не </w:t>
      </w:r>
      <w:r w:rsidR="006270C7" w:rsidRPr="00CE07F6">
        <w:rPr>
          <w:color w:val="000000"/>
          <w:spacing w:val="7"/>
          <w:sz w:val="24"/>
          <w:szCs w:val="24"/>
        </w:rPr>
        <w:t>исполнил свои обязательства по договору купли-продажи</w:t>
      </w:r>
      <w:r w:rsidRPr="00CE07F6">
        <w:rPr>
          <w:color w:val="000000"/>
          <w:sz w:val="24"/>
          <w:szCs w:val="24"/>
        </w:rPr>
        <w:t>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 xml:space="preserve">4.   </w:t>
      </w:r>
      <w:r w:rsidR="000470CB" w:rsidRPr="00CE07F6">
        <w:rPr>
          <w:b/>
          <w:bCs/>
          <w:color w:val="000000"/>
          <w:spacing w:val="-1"/>
          <w:sz w:val="24"/>
          <w:szCs w:val="24"/>
        </w:rPr>
        <w:t>Заключительные положения</w:t>
      </w:r>
    </w:p>
    <w:p w:rsidR="00E105B6" w:rsidRPr="00CE07F6" w:rsidRDefault="00E105B6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10"/>
          <w:sz w:val="24"/>
          <w:szCs w:val="24"/>
        </w:rPr>
        <w:t xml:space="preserve">Настоящий </w:t>
      </w:r>
      <w:r w:rsidR="00705F5C" w:rsidRPr="00CE07F6">
        <w:rPr>
          <w:color w:val="000000"/>
          <w:spacing w:val="10"/>
          <w:sz w:val="24"/>
          <w:szCs w:val="24"/>
        </w:rPr>
        <w:t>Д</w:t>
      </w:r>
      <w:r w:rsidRPr="00CE07F6">
        <w:rPr>
          <w:color w:val="000000"/>
          <w:spacing w:val="10"/>
          <w:sz w:val="24"/>
          <w:szCs w:val="24"/>
        </w:rPr>
        <w:t xml:space="preserve">оговор вступает в силу с момента его подписания </w:t>
      </w:r>
      <w:r w:rsidR="000470CB" w:rsidRPr="00CE07F6">
        <w:rPr>
          <w:color w:val="000000"/>
          <w:spacing w:val="10"/>
          <w:sz w:val="24"/>
          <w:szCs w:val="24"/>
        </w:rPr>
        <w:t>С</w:t>
      </w:r>
      <w:r w:rsidRPr="00CE07F6">
        <w:rPr>
          <w:color w:val="000000"/>
          <w:spacing w:val="10"/>
          <w:sz w:val="24"/>
          <w:szCs w:val="24"/>
        </w:rPr>
        <w:t>торонами и</w:t>
      </w:r>
      <w:r w:rsidR="00705F5C" w:rsidRPr="00CE07F6">
        <w:rPr>
          <w:color w:val="000000"/>
          <w:spacing w:val="10"/>
          <w:sz w:val="24"/>
          <w:szCs w:val="24"/>
        </w:rPr>
        <w:t xml:space="preserve"> </w:t>
      </w:r>
      <w:r w:rsidRPr="00CE07F6">
        <w:rPr>
          <w:color w:val="000000"/>
          <w:spacing w:val="-1"/>
          <w:sz w:val="24"/>
          <w:szCs w:val="24"/>
        </w:rPr>
        <w:t xml:space="preserve">прекращает действие </w:t>
      </w:r>
      <w:r w:rsidR="000470CB" w:rsidRPr="00CE07F6">
        <w:rPr>
          <w:color w:val="000000"/>
          <w:spacing w:val="-1"/>
          <w:sz w:val="24"/>
          <w:szCs w:val="24"/>
        </w:rPr>
        <w:t>после исполнения Сторонами всех обязательств по нему.</w:t>
      </w:r>
    </w:p>
    <w:p w:rsidR="00E105B6" w:rsidRPr="00CE07F6" w:rsidRDefault="000470CB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5"/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705F5C" w:rsidRPr="00CE07F6">
        <w:rPr>
          <w:color w:val="000000"/>
          <w:spacing w:val="5"/>
          <w:sz w:val="24"/>
          <w:szCs w:val="24"/>
        </w:rPr>
        <w:t xml:space="preserve"> </w:t>
      </w:r>
      <w:r w:rsidR="007F3B11" w:rsidRPr="00CE07F6">
        <w:rPr>
          <w:noProof/>
          <w:color w:val="000000"/>
          <w:spacing w:val="5"/>
          <w:sz w:val="24"/>
          <w:szCs w:val="24"/>
        </w:rPr>
        <w:t xml:space="preserve">Арбитражного суда </w:t>
      </w:r>
      <w:r w:rsidR="007B5825" w:rsidRPr="00CE07F6">
        <w:rPr>
          <w:noProof/>
          <w:color w:val="000000"/>
          <w:spacing w:val="5"/>
          <w:sz w:val="24"/>
          <w:szCs w:val="24"/>
        </w:rPr>
        <w:t>Новосибирской области</w:t>
      </w:r>
      <w:r w:rsidRPr="00CE07F6">
        <w:rPr>
          <w:color w:val="000000"/>
          <w:spacing w:val="5"/>
          <w:sz w:val="24"/>
          <w:szCs w:val="24"/>
        </w:rPr>
        <w:t xml:space="preserve"> в соответствии с законодательством Российской Федерации.</w:t>
      </w:r>
    </w:p>
    <w:p w:rsidR="00E105B6" w:rsidRPr="00CE07F6" w:rsidRDefault="00E105B6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 w:rsidR="00705F5C" w:rsidRPr="00CE07F6">
        <w:rPr>
          <w:color w:val="000000"/>
          <w:spacing w:val="7"/>
          <w:sz w:val="24"/>
          <w:szCs w:val="24"/>
        </w:rPr>
        <w:t xml:space="preserve"> </w:t>
      </w:r>
      <w:r w:rsidRPr="00CE07F6">
        <w:rPr>
          <w:color w:val="000000"/>
          <w:spacing w:val="8"/>
          <w:sz w:val="24"/>
          <w:szCs w:val="24"/>
        </w:rPr>
        <w:t xml:space="preserve">юридическую силу, </w:t>
      </w:r>
      <w:r w:rsidR="000470CB" w:rsidRPr="00CE07F6">
        <w:rPr>
          <w:color w:val="000000"/>
          <w:spacing w:val="8"/>
          <w:sz w:val="24"/>
          <w:szCs w:val="24"/>
        </w:rPr>
        <w:t>по одному для каждой из Сторон</w:t>
      </w:r>
      <w:r w:rsidR="000470CB" w:rsidRPr="00CE07F6">
        <w:rPr>
          <w:color w:val="000000"/>
          <w:spacing w:val="-2"/>
          <w:sz w:val="24"/>
          <w:szCs w:val="24"/>
        </w:rPr>
        <w:t>.</w:t>
      </w:r>
    </w:p>
    <w:p w:rsidR="00705F5C" w:rsidRDefault="00705F5C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p w:rsidR="00705F5C" w:rsidRPr="00705F5C" w:rsidRDefault="00705F5C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705F5C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705F5C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:rsidTr="00B233D3">
        <w:trPr>
          <w:trHeight w:hRule="exact" w:val="4640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F5C" w:rsidRPr="008B00F1" w:rsidRDefault="00705F5C" w:rsidP="00705F5C">
            <w:pPr>
              <w:shd w:val="clear" w:color="auto" w:fill="FFFFFF"/>
              <w:spacing w:line="276" w:lineRule="auto"/>
              <w:jc w:val="center"/>
              <w:rPr>
                <w:bCs/>
                <w:noProof/>
                <w:sz w:val="22"/>
                <w:szCs w:val="22"/>
              </w:rPr>
            </w:pPr>
          </w:p>
          <w:p w:rsidR="008A635C" w:rsidRPr="008B00F1" w:rsidRDefault="008B00F1" w:rsidP="00B06BCC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 xml:space="preserve">Финансовый управляющий Зырянова Владимира Анатольевича </w:t>
            </w:r>
            <w:r w:rsidR="00B233D3">
              <w:rPr>
                <w:b/>
                <w:bCs/>
                <w:noProof/>
                <w:sz w:val="22"/>
                <w:szCs w:val="22"/>
              </w:rPr>
              <w:t>Коковин Г.В.</w:t>
            </w:r>
            <w:r w:rsidRPr="008B00F1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8B00F1" w:rsidRPr="008B00F1" w:rsidRDefault="008B00F1" w:rsidP="00B06BCC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</w:p>
          <w:p w:rsidR="0047637F" w:rsidRPr="008B00F1" w:rsidRDefault="00B06BCC" w:rsidP="00B06BCC">
            <w:pPr>
              <w:shd w:val="clear" w:color="auto" w:fill="FFFFFF"/>
              <w:ind w:left="244" w:right="204"/>
              <w:jc w:val="both"/>
              <w:rPr>
                <w:b/>
                <w:bCs/>
                <w:noProof/>
                <w:sz w:val="22"/>
                <w:szCs w:val="22"/>
              </w:rPr>
            </w:pPr>
            <w:proofErr w:type="gramStart"/>
            <w:r w:rsidRPr="00B06BCC">
              <w:rPr>
                <w:bCs/>
                <w:noProof/>
                <w:sz w:val="22"/>
                <w:szCs w:val="22"/>
              </w:rPr>
              <w:t>659690, Алтайский край, Солонешенский район, с. Солонешное, ул. Строительная, 11 б</w:t>
            </w:r>
            <w:proofErr w:type="gramEnd"/>
          </w:p>
          <w:p w:rsidR="0047637F" w:rsidRPr="008B00F1" w:rsidRDefault="0047637F" w:rsidP="00B06BCC">
            <w:pPr>
              <w:shd w:val="clear" w:color="auto" w:fill="FFFFFF"/>
              <w:ind w:right="204" w:firstLine="244"/>
              <w:jc w:val="both"/>
              <w:rPr>
                <w:bCs/>
                <w:noProof/>
                <w:sz w:val="22"/>
                <w:szCs w:val="22"/>
              </w:rPr>
            </w:pPr>
          </w:p>
          <w:p w:rsidR="008B00F1" w:rsidRPr="008B00F1" w:rsidRDefault="00B06BCC" w:rsidP="00B06BCC">
            <w:pPr>
              <w:pStyle w:val="ac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6BCC">
              <w:rPr>
                <w:rFonts w:ascii="Times New Roman" w:eastAsia="Times New Roman" w:hAnsi="Times New Roman"/>
                <w:lang w:eastAsia="ru-RU"/>
              </w:rPr>
              <w:t xml:space="preserve">наименование получателя ИП Зырянов Владимир Анатольевич ИНН 227300003910, </w:t>
            </w:r>
            <w:proofErr w:type="gramStart"/>
            <w:r w:rsidRPr="00B06BCC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B06BCC">
              <w:rPr>
                <w:rFonts w:ascii="Times New Roman" w:eastAsia="Times New Roman" w:hAnsi="Times New Roman"/>
                <w:lang w:eastAsia="ru-RU"/>
              </w:rPr>
              <w:t>/с 40802810202280003231 в Алтайском отделении № 8644 ПАО Сбербанк к/с 30101810200000000604, БИК 040173604</w:t>
            </w:r>
          </w:p>
          <w:p w:rsidR="008B00F1" w:rsidRPr="008B00F1" w:rsidRDefault="008B00F1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D34" w:rsidRDefault="007C2D34" w:rsidP="00537C20">
            <w:pPr>
              <w:shd w:val="clear" w:color="auto" w:fill="FFFFFF"/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3743E9" w:rsidRPr="008C6622" w:rsidRDefault="003743E9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8C6622" w:rsidTr="0047637F">
        <w:trPr>
          <w:trHeight w:hRule="exact" w:val="184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7F" w:rsidRPr="008B00F1" w:rsidRDefault="0047637F" w:rsidP="00537C20">
            <w:pPr>
              <w:shd w:val="clear" w:color="auto" w:fill="FFFFFF"/>
              <w:spacing w:line="276" w:lineRule="auto"/>
              <w:rPr>
                <w:noProof/>
                <w:sz w:val="24"/>
                <w:szCs w:val="24"/>
              </w:rPr>
            </w:pPr>
          </w:p>
          <w:p w:rsidR="00705F5C" w:rsidRPr="008B00F1" w:rsidRDefault="00F04D6B" w:rsidP="00537C20">
            <w:pPr>
              <w:shd w:val="clear" w:color="auto" w:fill="FFFFFF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Финансовый</w:t>
            </w:r>
            <w:r w:rsidR="00705F5C" w:rsidRPr="008B00F1">
              <w:rPr>
                <w:noProof/>
                <w:sz w:val="24"/>
                <w:szCs w:val="24"/>
              </w:rPr>
              <w:t xml:space="preserve"> управляющий </w:t>
            </w:r>
          </w:p>
          <w:p w:rsidR="008C6622" w:rsidRPr="008B00F1" w:rsidRDefault="008B00F1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noProof/>
                <w:sz w:val="24"/>
                <w:szCs w:val="24"/>
              </w:rPr>
              <w:t>Зырянова В.А.</w:t>
            </w:r>
            <w:r w:rsidR="00705F5C" w:rsidRPr="008B00F1">
              <w:rPr>
                <w:noProof/>
                <w:sz w:val="24"/>
                <w:szCs w:val="24"/>
              </w:rPr>
              <w:t xml:space="preserve"> </w:t>
            </w:r>
          </w:p>
          <w:p w:rsidR="008C6622" w:rsidRPr="008B00F1" w:rsidRDefault="008C6622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sz w:val="24"/>
                <w:szCs w:val="24"/>
              </w:rPr>
              <w:t>______________________</w:t>
            </w:r>
            <w:r w:rsidR="00705F5C" w:rsidRPr="008B00F1">
              <w:rPr>
                <w:sz w:val="24"/>
                <w:szCs w:val="24"/>
              </w:rPr>
              <w:t xml:space="preserve">____ / </w:t>
            </w:r>
            <w:r w:rsidR="00BF200F">
              <w:rPr>
                <w:noProof/>
                <w:sz w:val="24"/>
                <w:szCs w:val="24"/>
              </w:rPr>
              <w:t>Г.В. Коковин</w:t>
            </w:r>
          </w:p>
          <w:p w:rsidR="008C6622" w:rsidRPr="008B00F1" w:rsidRDefault="008C6622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spellStart"/>
            <w:r w:rsidRPr="008B00F1">
              <w:rPr>
                <w:sz w:val="24"/>
                <w:szCs w:val="24"/>
              </w:rPr>
              <w:t>м.п</w:t>
            </w:r>
            <w:proofErr w:type="spellEnd"/>
            <w:r w:rsidRPr="008B00F1">
              <w:rPr>
                <w:sz w:val="24"/>
                <w:szCs w:val="24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47637F" w:rsidRDefault="0047637F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P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</w:t>
            </w:r>
            <w:r w:rsidR="00705F5C" w:rsidRPr="0047637F">
              <w:rPr>
                <w:color w:val="000000"/>
                <w:spacing w:val="-2"/>
                <w:sz w:val="24"/>
                <w:szCs w:val="24"/>
              </w:rPr>
              <w:t>___</w:t>
            </w:r>
            <w:r>
              <w:rPr>
                <w:color w:val="000000"/>
                <w:spacing w:val="-2"/>
                <w:sz w:val="24"/>
                <w:szCs w:val="24"/>
              </w:rPr>
              <w:t>_____</w:t>
            </w:r>
            <w:r w:rsidR="00705F5C" w:rsidRPr="0047637F">
              <w:rPr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7C2D34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</w:tc>
      </w:tr>
    </w:tbl>
    <w:p w:rsidR="00B657AE" w:rsidRDefault="00B657AE" w:rsidP="00537C20">
      <w:pPr>
        <w:spacing w:line="276" w:lineRule="auto"/>
      </w:pPr>
    </w:p>
    <w:sectPr w:rsidR="00B657AE" w:rsidSect="00705F5C">
      <w:footerReference w:type="even" r:id="rId8"/>
      <w:footerReference w:type="default" r:id="rId9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0F" w:rsidRDefault="00BF200F">
      <w:r>
        <w:separator/>
      </w:r>
    </w:p>
  </w:endnote>
  <w:endnote w:type="continuationSeparator" w:id="0">
    <w:p w:rsidR="00BF200F" w:rsidRDefault="00B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0F" w:rsidRDefault="00BF200F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200F" w:rsidRDefault="00BF200F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0F" w:rsidRDefault="00BF200F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2DF4">
      <w:rPr>
        <w:rStyle w:val="a4"/>
        <w:noProof/>
      </w:rPr>
      <w:t>3</w:t>
    </w:r>
    <w:r>
      <w:rPr>
        <w:rStyle w:val="a4"/>
      </w:rPr>
      <w:fldChar w:fldCharType="end"/>
    </w:r>
  </w:p>
  <w:p w:rsidR="00BF200F" w:rsidRDefault="00BF200F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0F" w:rsidRDefault="00BF200F">
      <w:r>
        <w:separator/>
      </w:r>
    </w:p>
  </w:footnote>
  <w:footnote w:type="continuationSeparator" w:id="0">
    <w:p w:rsidR="00BF200F" w:rsidRDefault="00BF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7AE"/>
    <w:rsid w:val="00002B16"/>
    <w:rsid w:val="00035958"/>
    <w:rsid w:val="000470CB"/>
    <w:rsid w:val="00062310"/>
    <w:rsid w:val="000726CB"/>
    <w:rsid w:val="000B19F4"/>
    <w:rsid w:val="000C7CBD"/>
    <w:rsid w:val="0014479C"/>
    <w:rsid w:val="00156D7A"/>
    <w:rsid w:val="00173AE7"/>
    <w:rsid w:val="00181F30"/>
    <w:rsid w:val="0018710B"/>
    <w:rsid w:val="001A2BEA"/>
    <w:rsid w:val="001B2BD1"/>
    <w:rsid w:val="001B4670"/>
    <w:rsid w:val="00204F03"/>
    <w:rsid w:val="00206EF4"/>
    <w:rsid w:val="00263F5B"/>
    <w:rsid w:val="0027196C"/>
    <w:rsid w:val="00273C52"/>
    <w:rsid w:val="00284D51"/>
    <w:rsid w:val="002B2415"/>
    <w:rsid w:val="002F2FCB"/>
    <w:rsid w:val="003473B6"/>
    <w:rsid w:val="00360074"/>
    <w:rsid w:val="003743E9"/>
    <w:rsid w:val="00374FBB"/>
    <w:rsid w:val="003B14EC"/>
    <w:rsid w:val="003B785A"/>
    <w:rsid w:val="003E456C"/>
    <w:rsid w:val="00402A9B"/>
    <w:rsid w:val="00442F36"/>
    <w:rsid w:val="00460768"/>
    <w:rsid w:val="00467119"/>
    <w:rsid w:val="00473A14"/>
    <w:rsid w:val="0047637F"/>
    <w:rsid w:val="004A0DC3"/>
    <w:rsid w:val="004C409A"/>
    <w:rsid w:val="004D0D03"/>
    <w:rsid w:val="0050448E"/>
    <w:rsid w:val="00522D9F"/>
    <w:rsid w:val="00537C20"/>
    <w:rsid w:val="00561EF6"/>
    <w:rsid w:val="00583EF9"/>
    <w:rsid w:val="00590182"/>
    <w:rsid w:val="005A1F67"/>
    <w:rsid w:val="005B6754"/>
    <w:rsid w:val="005D3C9E"/>
    <w:rsid w:val="00611103"/>
    <w:rsid w:val="006270C7"/>
    <w:rsid w:val="00662C60"/>
    <w:rsid w:val="00684E04"/>
    <w:rsid w:val="006A135F"/>
    <w:rsid w:val="006B0505"/>
    <w:rsid w:val="006D513E"/>
    <w:rsid w:val="006F1713"/>
    <w:rsid w:val="0070159D"/>
    <w:rsid w:val="00705F5C"/>
    <w:rsid w:val="00707C57"/>
    <w:rsid w:val="00712BA5"/>
    <w:rsid w:val="007B5825"/>
    <w:rsid w:val="007C2D34"/>
    <w:rsid w:val="007C36DF"/>
    <w:rsid w:val="007F3B11"/>
    <w:rsid w:val="00813D10"/>
    <w:rsid w:val="0082598B"/>
    <w:rsid w:val="008478EF"/>
    <w:rsid w:val="0085663B"/>
    <w:rsid w:val="00860A43"/>
    <w:rsid w:val="00884D6C"/>
    <w:rsid w:val="00893557"/>
    <w:rsid w:val="008A486E"/>
    <w:rsid w:val="008A635C"/>
    <w:rsid w:val="008B00F1"/>
    <w:rsid w:val="008C36A2"/>
    <w:rsid w:val="008C6622"/>
    <w:rsid w:val="008D36B5"/>
    <w:rsid w:val="008D3E45"/>
    <w:rsid w:val="008D7BAC"/>
    <w:rsid w:val="009006F9"/>
    <w:rsid w:val="0092595D"/>
    <w:rsid w:val="00932E2A"/>
    <w:rsid w:val="009775DF"/>
    <w:rsid w:val="009873A0"/>
    <w:rsid w:val="00A514D3"/>
    <w:rsid w:val="00A6723E"/>
    <w:rsid w:val="00A7074A"/>
    <w:rsid w:val="00A727B7"/>
    <w:rsid w:val="00A74CA5"/>
    <w:rsid w:val="00A7669E"/>
    <w:rsid w:val="00A80A1E"/>
    <w:rsid w:val="00AA0F97"/>
    <w:rsid w:val="00AC00B2"/>
    <w:rsid w:val="00AC2537"/>
    <w:rsid w:val="00B06BCC"/>
    <w:rsid w:val="00B136D2"/>
    <w:rsid w:val="00B21228"/>
    <w:rsid w:val="00B233D3"/>
    <w:rsid w:val="00B5688F"/>
    <w:rsid w:val="00B60632"/>
    <w:rsid w:val="00B6239C"/>
    <w:rsid w:val="00B657AE"/>
    <w:rsid w:val="00BF200F"/>
    <w:rsid w:val="00C03574"/>
    <w:rsid w:val="00C05312"/>
    <w:rsid w:val="00C22DDD"/>
    <w:rsid w:val="00C27AE5"/>
    <w:rsid w:val="00C42DF4"/>
    <w:rsid w:val="00CB6054"/>
    <w:rsid w:val="00CE07F6"/>
    <w:rsid w:val="00CE5A6D"/>
    <w:rsid w:val="00D045ED"/>
    <w:rsid w:val="00D04E0C"/>
    <w:rsid w:val="00D13E8D"/>
    <w:rsid w:val="00D473BD"/>
    <w:rsid w:val="00D5244C"/>
    <w:rsid w:val="00D5739B"/>
    <w:rsid w:val="00DA28B0"/>
    <w:rsid w:val="00E105B6"/>
    <w:rsid w:val="00E57CA4"/>
    <w:rsid w:val="00E61313"/>
    <w:rsid w:val="00E65EDC"/>
    <w:rsid w:val="00E72B3C"/>
    <w:rsid w:val="00E73ADA"/>
    <w:rsid w:val="00E835A2"/>
    <w:rsid w:val="00E85792"/>
    <w:rsid w:val="00F04D6B"/>
    <w:rsid w:val="00F133E8"/>
    <w:rsid w:val="00F24AF3"/>
    <w:rsid w:val="00F3056B"/>
    <w:rsid w:val="00F423DF"/>
    <w:rsid w:val="00F525B3"/>
    <w:rsid w:val="00F83E05"/>
    <w:rsid w:val="00F85816"/>
    <w:rsid w:val="00FB0C6B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paragraph" w:styleId="ac">
    <w:name w:val="No Spacing"/>
    <w:uiPriority w:val="1"/>
    <w:qFormat/>
    <w:rsid w:val="0047637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701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 Алексей</dc:creator>
  <cp:lastModifiedBy>Administrator</cp:lastModifiedBy>
  <cp:revision>17</cp:revision>
  <cp:lastPrinted>2016-12-16T07:50:00Z</cp:lastPrinted>
  <dcterms:created xsi:type="dcterms:W3CDTF">2015-07-02T10:15:00Z</dcterms:created>
  <dcterms:modified xsi:type="dcterms:W3CDTF">2019-05-27T05:26:00Z</dcterms:modified>
</cp:coreProperties>
</file>