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A" w:rsidRPr="00FA7256" w:rsidRDefault="00675F8A" w:rsidP="00675F8A">
      <w:pPr>
        <w:shd w:val="clear" w:color="auto" w:fill="FFFFFF"/>
        <w:ind w:firstLine="567"/>
        <w:jc w:val="right"/>
        <w:rPr>
          <w:snapToGrid w:val="0"/>
          <w:color w:val="000000"/>
        </w:rPr>
      </w:pPr>
      <w:r w:rsidRPr="00FA7256">
        <w:rPr>
          <w:snapToGrid w:val="0"/>
          <w:color w:val="000000"/>
        </w:rPr>
        <w:t>Приложение № 1</w:t>
      </w:r>
    </w:p>
    <w:p w:rsidR="00675F8A" w:rsidRPr="00FA7256" w:rsidRDefault="00675F8A" w:rsidP="00675F8A">
      <w:pPr>
        <w:widowControl w:val="0"/>
        <w:autoSpaceDE w:val="0"/>
        <w:autoSpaceDN w:val="0"/>
        <w:adjustRightInd w:val="0"/>
        <w:ind w:firstLine="540"/>
        <w:jc w:val="right"/>
      </w:pPr>
      <w:r w:rsidRPr="00FA7256">
        <w:rPr>
          <w:snapToGrid w:val="0"/>
          <w:color w:val="000000"/>
        </w:rPr>
        <w:t xml:space="preserve">к </w:t>
      </w:r>
      <w:r w:rsidRPr="00FA7256">
        <w:rPr>
          <w:bCs/>
        </w:rPr>
        <w:t xml:space="preserve">Положению </w:t>
      </w:r>
      <w:r w:rsidRPr="00FA7256">
        <w:t xml:space="preserve">о порядке, условиях </w:t>
      </w:r>
    </w:p>
    <w:p w:rsidR="00675F8A" w:rsidRPr="00FA7256" w:rsidRDefault="00675F8A" w:rsidP="00675F8A">
      <w:pPr>
        <w:widowControl w:val="0"/>
        <w:autoSpaceDE w:val="0"/>
        <w:autoSpaceDN w:val="0"/>
        <w:adjustRightInd w:val="0"/>
        <w:ind w:firstLine="540"/>
        <w:jc w:val="right"/>
      </w:pPr>
      <w:r w:rsidRPr="00FA7256">
        <w:t xml:space="preserve">и </w:t>
      </w:r>
      <w:proofErr w:type="gramStart"/>
      <w:r w:rsidRPr="00FA7256">
        <w:t>сроках</w:t>
      </w:r>
      <w:proofErr w:type="gramEnd"/>
      <w:r w:rsidRPr="00FA7256">
        <w:t xml:space="preserve"> реализации имущества гражданина -</w:t>
      </w:r>
    </w:p>
    <w:p w:rsidR="00675F8A" w:rsidRPr="00FA7256" w:rsidRDefault="00675F8A" w:rsidP="00675F8A">
      <w:pPr>
        <w:ind w:firstLine="567"/>
        <w:jc w:val="right"/>
      </w:pPr>
      <w:r w:rsidRPr="00FA7256">
        <w:rPr>
          <w:bCs/>
        </w:rPr>
        <w:t xml:space="preserve">должника </w:t>
      </w:r>
      <w:proofErr w:type="spellStart"/>
      <w:r>
        <w:rPr>
          <w:bCs/>
        </w:rPr>
        <w:t>Тарло</w:t>
      </w:r>
      <w:proofErr w:type="spellEnd"/>
      <w:r>
        <w:rPr>
          <w:bCs/>
        </w:rPr>
        <w:t xml:space="preserve"> А.Д</w:t>
      </w:r>
      <w:r>
        <w:t>.,</w:t>
      </w:r>
    </w:p>
    <w:p w:rsidR="00675F8A" w:rsidRPr="00E34474" w:rsidRDefault="00675F8A" w:rsidP="00675F8A">
      <w:pPr>
        <w:ind w:firstLine="567"/>
        <w:jc w:val="right"/>
        <w:rPr>
          <w:bCs/>
          <w:snapToGrid w:val="0"/>
          <w:color w:val="000000"/>
        </w:rPr>
      </w:pPr>
      <w:r w:rsidRPr="00E34474">
        <w:rPr>
          <w:bCs/>
          <w:snapToGrid w:val="0"/>
          <w:color w:val="000000"/>
        </w:rPr>
        <w:t>находящегося в залоге у Банка «</w:t>
      </w:r>
      <w:proofErr w:type="spellStart"/>
      <w:r w:rsidRPr="00E34474">
        <w:rPr>
          <w:bCs/>
          <w:snapToGrid w:val="0"/>
          <w:color w:val="000000"/>
        </w:rPr>
        <w:t>Снежинский</w:t>
      </w:r>
      <w:proofErr w:type="spellEnd"/>
      <w:r w:rsidRPr="00E34474">
        <w:rPr>
          <w:bCs/>
          <w:snapToGrid w:val="0"/>
          <w:color w:val="000000"/>
        </w:rPr>
        <w:t>» АО</w:t>
      </w:r>
    </w:p>
    <w:p w:rsidR="00675F8A" w:rsidRPr="009F5767" w:rsidRDefault="00675F8A" w:rsidP="00675F8A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 w:rsidR="00675F8A" w:rsidRPr="009F5767" w:rsidRDefault="00675F8A" w:rsidP="00675F8A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</w:p>
    <w:p w:rsidR="00675F8A" w:rsidRDefault="00675F8A" w:rsidP="00675F8A">
      <w:pPr>
        <w:pStyle w:val="a8"/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НЕДВИЖИМОГО ИМУЩЕСТВА </w:t>
      </w:r>
    </w:p>
    <w:p w:rsidR="00675F8A" w:rsidRPr="009F5767" w:rsidRDefault="00675F8A" w:rsidP="00675F8A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675F8A" w:rsidRPr="009F5767" w:rsidRDefault="00675F8A" w:rsidP="00675F8A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город Челябинск </w:t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дата</w:t>
      </w:r>
    </w:p>
    <w:p w:rsidR="00675F8A" w:rsidRPr="009F5767" w:rsidRDefault="00675F8A" w:rsidP="00675F8A">
      <w:pPr>
        <w:pStyle w:val="a8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75F8A" w:rsidRPr="00FA7256" w:rsidRDefault="00675F8A" w:rsidP="00675F8A">
      <w:pPr>
        <w:ind w:firstLine="567"/>
        <w:jc w:val="both"/>
        <w:rPr>
          <w:rFonts w:eastAsia="MS Mincho"/>
        </w:rPr>
      </w:pPr>
      <w:proofErr w:type="spellStart"/>
      <w:r>
        <w:rPr>
          <w:bCs/>
          <w:color w:val="000000"/>
        </w:rPr>
        <w:t>Тарло</w:t>
      </w:r>
      <w:proofErr w:type="spellEnd"/>
      <w:r>
        <w:rPr>
          <w:bCs/>
          <w:color w:val="000000"/>
        </w:rPr>
        <w:t xml:space="preserve"> Анатолий Дмитриевич</w:t>
      </w:r>
      <w:r w:rsidRPr="00FA7256">
        <w:rPr>
          <w:bCs/>
          <w:color w:val="000000"/>
        </w:rPr>
        <w:t xml:space="preserve">, </w:t>
      </w:r>
      <w:r w:rsidRPr="00FA7256">
        <w:rPr>
          <w:rFonts w:eastAsia="MS Mincho"/>
        </w:rPr>
        <w:t xml:space="preserve">именуемый в дальнейшем </w:t>
      </w:r>
      <w:r w:rsidRPr="00FA7256">
        <w:rPr>
          <w:rFonts w:eastAsia="MS Mincho"/>
          <w:b/>
        </w:rPr>
        <w:t>«Продавец»,</w:t>
      </w:r>
      <w:r w:rsidRPr="00FA7256">
        <w:rPr>
          <w:rFonts w:eastAsia="MS Mincho"/>
          <w:b/>
          <w:bCs/>
        </w:rPr>
        <w:t xml:space="preserve"> </w:t>
      </w:r>
      <w:r w:rsidRPr="00FA7256">
        <w:rPr>
          <w:bCs/>
          <w:i/>
        </w:rPr>
        <w:t xml:space="preserve">в лице финансового управляющего </w:t>
      </w:r>
      <w:r>
        <w:rPr>
          <w:bCs/>
          <w:i/>
        </w:rPr>
        <w:t>Сергеева Сергея Михайловича</w:t>
      </w:r>
      <w:r w:rsidRPr="00FA7256">
        <w:rPr>
          <w:bCs/>
        </w:rPr>
        <w:t xml:space="preserve">, действующего на основании </w:t>
      </w:r>
      <w:r w:rsidRPr="00FA7256">
        <w:t xml:space="preserve">решения Арбитражного суда Челябинской области от </w:t>
      </w:r>
      <w:r>
        <w:t>06</w:t>
      </w:r>
      <w:r w:rsidRPr="00FA7256">
        <w:t xml:space="preserve"> </w:t>
      </w:r>
      <w:r>
        <w:t>декабря</w:t>
      </w:r>
      <w:r w:rsidRPr="00FA7256">
        <w:t xml:space="preserve"> 201</w:t>
      </w:r>
      <w:r>
        <w:t>8</w:t>
      </w:r>
      <w:r w:rsidRPr="00FA7256">
        <w:t xml:space="preserve"> г.  по делу №А76-</w:t>
      </w:r>
      <w:r>
        <w:t>40194/2017,</w:t>
      </w:r>
      <w:r w:rsidRPr="00FA7256">
        <w:rPr>
          <w:snapToGrid w:val="0"/>
        </w:rPr>
        <w:t xml:space="preserve"> с одной стороны,</w:t>
      </w:r>
      <w:r w:rsidRPr="00FA7256">
        <w:rPr>
          <w:rFonts w:eastAsia="MS Mincho"/>
          <w:bCs/>
        </w:rPr>
        <w:t xml:space="preserve">                 </w:t>
      </w:r>
      <w:r w:rsidRPr="00FA7256">
        <w:rPr>
          <w:rFonts w:eastAsia="MS Mincho"/>
        </w:rPr>
        <w:t xml:space="preserve">                                                                                                    </w:t>
      </w:r>
    </w:p>
    <w:p w:rsidR="00675F8A" w:rsidRPr="00FA7256" w:rsidRDefault="00675F8A" w:rsidP="00675F8A">
      <w:pPr>
        <w:ind w:firstLine="567"/>
        <w:jc w:val="both"/>
        <w:rPr>
          <w:rFonts w:eastAsia="MS Mincho"/>
        </w:rPr>
      </w:pPr>
      <w:proofErr w:type="gramStart"/>
      <w:r w:rsidRPr="00FA7256">
        <w:rPr>
          <w:rFonts w:eastAsia="MS Mincho"/>
        </w:rPr>
        <w:t xml:space="preserve">и ________________________________________________________________, именуемый в дальнейшем </w:t>
      </w:r>
      <w:r w:rsidRPr="00FA7256">
        <w:rPr>
          <w:rFonts w:eastAsia="MS Mincho"/>
          <w:b/>
          <w:bCs/>
        </w:rPr>
        <w:t>«Покупатель»</w:t>
      </w:r>
      <w:r w:rsidRPr="00FA7256">
        <w:rPr>
          <w:rFonts w:eastAsia="MS Mincho"/>
        </w:rPr>
        <w:t xml:space="preserve">, с другой стороны, </w:t>
      </w:r>
      <w:r w:rsidRPr="00FA7256">
        <w:rPr>
          <w:color w:val="000000"/>
        </w:rPr>
        <w:t xml:space="preserve">во исполнение протокола о результатах проведения торгов от ____________________________ </w:t>
      </w:r>
      <w:r w:rsidRPr="00FA7256">
        <w:rPr>
          <w:rFonts w:eastAsia="MS Mincho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675F8A" w:rsidRPr="00602E32" w:rsidRDefault="00675F8A" w:rsidP="00675F8A">
      <w:pPr>
        <w:pStyle w:val="a8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>Предмет договора.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675F8A" w:rsidRPr="00602E32" w:rsidRDefault="00675F8A" w:rsidP="00675F8A">
      <w:pPr>
        <w:ind w:firstLine="567"/>
        <w:jc w:val="both"/>
        <w:rPr>
          <w:rFonts w:eastAsia="MS Mincho"/>
        </w:rPr>
      </w:pPr>
      <w:r w:rsidRPr="00602E32">
        <w:rPr>
          <w:rFonts w:eastAsia="MS Mincho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675F8A" w:rsidRPr="0008280B" w:rsidRDefault="00675F8A" w:rsidP="00675F8A">
      <w:pPr>
        <w:ind w:firstLine="567"/>
        <w:jc w:val="both"/>
      </w:pPr>
      <w:r w:rsidRPr="00602E32">
        <w:t xml:space="preserve">- </w:t>
      </w:r>
      <w:r w:rsidRPr="0008280B">
        <w:t xml:space="preserve"> жило</w:t>
      </w:r>
      <w:r>
        <w:t>е</w:t>
      </w:r>
      <w:r w:rsidRPr="0008280B">
        <w:t xml:space="preserve"> помещени</w:t>
      </w:r>
      <w:r>
        <w:t>е</w:t>
      </w:r>
      <w:r w:rsidRPr="0008280B">
        <w:t xml:space="preserve"> - квартира, кадастровый номер 74:36:0408001:3371, общей пло</w:t>
      </w:r>
      <w:r>
        <w:t>щадью 117,3 (сто семнадцать целы</w:t>
      </w:r>
      <w:r w:rsidRPr="0008280B">
        <w:t xml:space="preserve">х и три десятых) кв.м., </w:t>
      </w:r>
      <w:proofErr w:type="gramStart"/>
      <w:r w:rsidRPr="0008280B">
        <w:rPr>
          <w:bCs/>
        </w:rPr>
        <w:t>расположенного</w:t>
      </w:r>
      <w:proofErr w:type="gramEnd"/>
      <w:r w:rsidRPr="0008280B">
        <w:rPr>
          <w:bCs/>
        </w:rPr>
        <w:t xml:space="preserve"> по адресу:</w:t>
      </w:r>
      <w:r w:rsidRPr="0008280B">
        <w:t xml:space="preserve"> г. Челябинск, ул. </w:t>
      </w:r>
      <w:proofErr w:type="spellStart"/>
      <w:r w:rsidRPr="0008280B">
        <w:t>Елькина</w:t>
      </w:r>
      <w:proofErr w:type="spellEnd"/>
      <w:r w:rsidRPr="0008280B">
        <w:t xml:space="preserve">, д. 77А, </w:t>
      </w:r>
      <w:proofErr w:type="spellStart"/>
      <w:r w:rsidRPr="0008280B">
        <w:t>кв</w:t>
      </w:r>
      <w:proofErr w:type="spellEnd"/>
      <w:r w:rsidRPr="0008280B">
        <w:t xml:space="preserve"> б/</w:t>
      </w:r>
      <w:proofErr w:type="spellStart"/>
      <w:r w:rsidRPr="0008280B">
        <w:t>н</w:t>
      </w:r>
      <w:proofErr w:type="spellEnd"/>
      <w:r w:rsidRPr="0008280B">
        <w:t>;</w:t>
      </w:r>
    </w:p>
    <w:p w:rsidR="00675F8A" w:rsidRDefault="00675F8A" w:rsidP="00675F8A">
      <w:pPr>
        <w:ind w:firstLine="567"/>
        <w:jc w:val="both"/>
      </w:pPr>
      <w:r w:rsidRPr="0008280B">
        <w:t>- земельн</w:t>
      </w:r>
      <w:r>
        <w:t>ый</w:t>
      </w:r>
      <w:r w:rsidRPr="0008280B">
        <w:t xml:space="preserve"> </w:t>
      </w:r>
      <w:proofErr w:type="spellStart"/>
      <w:r w:rsidRPr="0008280B">
        <w:t>участк</w:t>
      </w:r>
      <w:proofErr w:type="spellEnd"/>
      <w:r w:rsidRPr="0008280B">
        <w:t xml:space="preserve">, земли населённых пунктов, для ведения личного подсобного хозяйства и эксплуатации строений, кадастровый номер 74:36:0408001:43, общей площадью 800 (восемьсот) кв.м., </w:t>
      </w:r>
      <w:r w:rsidRPr="0008280B">
        <w:rPr>
          <w:bCs/>
        </w:rPr>
        <w:t>расположенного по адресу: установлено относительно ориентира, расположенного в границах участка. Почтовый адрес ориентира: Челябинская область,</w:t>
      </w:r>
      <w:r w:rsidRPr="0008280B">
        <w:t xml:space="preserve"> </w:t>
      </w:r>
      <w:proofErr w:type="gramStart"/>
      <w:r w:rsidRPr="0008280B">
        <w:t>г</w:t>
      </w:r>
      <w:proofErr w:type="gramEnd"/>
      <w:r w:rsidRPr="0008280B">
        <w:t xml:space="preserve">. Челябинск, Советский район, ул. </w:t>
      </w:r>
      <w:proofErr w:type="spellStart"/>
      <w:r w:rsidRPr="0008280B">
        <w:t>Елькина</w:t>
      </w:r>
      <w:proofErr w:type="spellEnd"/>
      <w:r w:rsidRPr="0008280B">
        <w:t>, д. 77А</w:t>
      </w:r>
      <w:r>
        <w:t>,</w:t>
      </w:r>
    </w:p>
    <w:p w:rsidR="00675F8A" w:rsidRPr="0008280B" w:rsidRDefault="00675F8A" w:rsidP="00675F8A">
      <w:pPr>
        <w:ind w:firstLine="567"/>
        <w:jc w:val="both"/>
      </w:pPr>
      <w:r>
        <w:t>далее - объект недвижимости</w:t>
      </w:r>
      <w:r w:rsidRPr="0008280B">
        <w:t>.</w:t>
      </w:r>
    </w:p>
    <w:p w:rsidR="00675F8A" w:rsidRDefault="00675F8A" w:rsidP="00675F8A">
      <w:pPr>
        <w:autoSpaceDE w:val="0"/>
        <w:autoSpaceDN w:val="0"/>
        <w:adjustRightInd w:val="0"/>
        <w:ind w:firstLine="567"/>
        <w:jc w:val="both"/>
      </w:pPr>
      <w:r w:rsidRPr="00602E32">
        <w:t xml:space="preserve">1.2. Право собственности на </w:t>
      </w:r>
      <w:r>
        <w:t>объект недвижимости</w:t>
      </w:r>
      <w:r w:rsidRPr="00602E32">
        <w:t xml:space="preserve"> принадлежит Продавцу  на основании Договора купли – продажи от 1</w:t>
      </w:r>
      <w:r>
        <w:t>4</w:t>
      </w:r>
      <w:r w:rsidRPr="00602E32">
        <w:t>.05.200</w:t>
      </w:r>
      <w:r>
        <w:t>5</w:t>
      </w:r>
      <w:r w:rsidRPr="00602E32">
        <w:t xml:space="preserve"> года, </w:t>
      </w:r>
      <w:r>
        <w:t>зарегистрированного Главным управлением Федеральной регистрационной службы по Челябинской области 14.06.2005 года, о чем в едином государственном реестре прав на недвижимое имущество сделаны записи регистрации №74-74/36/169/2005-075, №74-74/36/169/2005-073.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>2. Цена и порядок расчетов.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602E32">
        <w:rPr>
          <w:rFonts w:ascii="Times New Roman" w:hAnsi="Times New Roman" w:cs="Times New Roman"/>
          <w:color w:val="000000"/>
        </w:rPr>
        <w:t>2.1.</w:t>
      </w:r>
      <w:r w:rsidRPr="00602E32">
        <w:rPr>
          <w:rFonts w:ascii="Times New Roman" w:hAnsi="Times New Roman" w:cs="Times New Roman"/>
        </w:rPr>
        <w:t xml:space="preserve"> Цена Объекта составляет _______________________ (НДС не предусмотрен).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 w:rsidRPr="00602E32">
        <w:rPr>
          <w:rFonts w:ascii="Times New Roman" w:hAnsi="Times New Roman" w:cs="Times New Roman"/>
          <w:color w:val="000000"/>
        </w:rPr>
        <w:t>от</w:t>
      </w:r>
      <w:proofErr w:type="gramEnd"/>
      <w:r w:rsidRPr="00602E32">
        <w:rPr>
          <w:rFonts w:ascii="Times New Roman" w:hAnsi="Times New Roman" w:cs="Times New Roman"/>
          <w:color w:val="000000"/>
        </w:rPr>
        <w:t xml:space="preserve"> _____________________, является окончательной и изменению не подлежит.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>2.2. Расчеты между Покупателем и Продавцом производятся в следующем порядке:</w:t>
      </w:r>
    </w:p>
    <w:p w:rsidR="00675F8A" w:rsidRPr="002E48F3" w:rsidRDefault="00675F8A" w:rsidP="00675F8A">
      <w:pPr>
        <w:ind w:firstLine="567"/>
        <w:jc w:val="both"/>
        <w:rPr>
          <w:color w:val="000000"/>
        </w:rPr>
      </w:pPr>
      <w:r w:rsidRPr="002E48F3">
        <w:rPr>
          <w:rFonts w:eastAsia="MS Mincho"/>
        </w:rPr>
        <w:t xml:space="preserve">- сумма в размере _________________ (______________________) рублей оплачена Покупателем до подписания настоящего договора по договору задатка № _______________ на счет Продавца </w:t>
      </w:r>
      <w:r>
        <w:rPr>
          <w:rFonts w:eastAsia="MS Mincho"/>
        </w:rPr>
        <w:t>№</w:t>
      </w:r>
      <w:r w:rsidRPr="002E48F3">
        <w:rPr>
          <w:color w:val="000000"/>
        </w:rPr>
        <w:t>40817810030000014077</w:t>
      </w:r>
      <w:r w:rsidRPr="002E48F3">
        <w:rPr>
          <w:rFonts w:eastAsia="MS Mincho"/>
        </w:rPr>
        <w:t xml:space="preserve"> в Банке «</w:t>
      </w:r>
      <w:proofErr w:type="spellStart"/>
      <w:r w:rsidRPr="002E48F3">
        <w:rPr>
          <w:rFonts w:eastAsia="MS Mincho"/>
        </w:rPr>
        <w:t>Снежинский</w:t>
      </w:r>
      <w:proofErr w:type="spellEnd"/>
      <w:r w:rsidRPr="002E48F3">
        <w:rPr>
          <w:rFonts w:eastAsia="MS Mincho"/>
        </w:rPr>
        <w:t>» АО, ИНН/КПП 7423004062/</w:t>
      </w:r>
      <w:r w:rsidRPr="002E48F3">
        <w:rPr>
          <w:color w:val="000000"/>
        </w:rPr>
        <w:t>745901001</w:t>
      </w:r>
      <w:r w:rsidRPr="002E48F3">
        <w:rPr>
          <w:rFonts w:eastAsia="MS Mincho"/>
        </w:rPr>
        <w:t xml:space="preserve">, ОГРН 1027400009064, БИК 047501799, </w:t>
      </w:r>
      <w:proofErr w:type="gramStart"/>
      <w:r w:rsidRPr="002E48F3">
        <w:rPr>
          <w:rFonts w:eastAsia="MS Mincho"/>
        </w:rPr>
        <w:t>к</w:t>
      </w:r>
      <w:proofErr w:type="gramEnd"/>
      <w:r w:rsidRPr="002E48F3">
        <w:rPr>
          <w:rFonts w:eastAsia="MS Mincho"/>
        </w:rPr>
        <w:t>/с 30101810600000000799;</w:t>
      </w:r>
    </w:p>
    <w:p w:rsidR="00675F8A" w:rsidRPr="002E48F3" w:rsidRDefault="00675F8A" w:rsidP="00675F8A">
      <w:pPr>
        <w:ind w:firstLine="567"/>
        <w:jc w:val="both"/>
        <w:rPr>
          <w:color w:val="000000"/>
        </w:rPr>
      </w:pPr>
      <w:r w:rsidRPr="002E48F3">
        <w:rPr>
          <w:rFonts w:eastAsia="MS Mincho"/>
        </w:rPr>
        <w:t>-  сумма в размере ________________ (____________________________) рублей за счет собственных средств перечисляется Покупателем не позднее 30 (Тридцати) календарных дней со дня подписания настоящего договора на счет Продавца №</w:t>
      </w:r>
      <w:r w:rsidRPr="002E48F3">
        <w:rPr>
          <w:color w:val="000000"/>
        </w:rPr>
        <w:t>40817810330000014078</w:t>
      </w:r>
      <w:r w:rsidRPr="002E48F3">
        <w:rPr>
          <w:rFonts w:eastAsia="MS Mincho"/>
        </w:rPr>
        <w:t>, в Банке «</w:t>
      </w:r>
      <w:proofErr w:type="spellStart"/>
      <w:r w:rsidRPr="002E48F3">
        <w:rPr>
          <w:rFonts w:eastAsia="MS Mincho"/>
        </w:rPr>
        <w:t>Снежинский</w:t>
      </w:r>
      <w:proofErr w:type="spellEnd"/>
      <w:r w:rsidRPr="002E48F3">
        <w:rPr>
          <w:rFonts w:eastAsia="MS Mincho"/>
        </w:rPr>
        <w:t>» АО, ИНН/КПП 7423004062/</w:t>
      </w:r>
      <w:r w:rsidRPr="002E48F3">
        <w:rPr>
          <w:color w:val="000000"/>
        </w:rPr>
        <w:t>745901001</w:t>
      </w:r>
      <w:r w:rsidRPr="002E48F3">
        <w:rPr>
          <w:rFonts w:eastAsia="MS Mincho"/>
        </w:rPr>
        <w:t xml:space="preserve">, ОГРН 1027400009064, БИК 047501799, </w:t>
      </w:r>
      <w:proofErr w:type="gramStart"/>
      <w:r w:rsidRPr="002E48F3">
        <w:rPr>
          <w:rFonts w:eastAsia="MS Mincho"/>
        </w:rPr>
        <w:t>к</w:t>
      </w:r>
      <w:proofErr w:type="gramEnd"/>
      <w:r w:rsidRPr="002E48F3">
        <w:rPr>
          <w:rFonts w:eastAsia="MS Mincho"/>
        </w:rPr>
        <w:t>/с 30101810600000000799.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hAnsi="Times New Roman" w:cs="Times New Roman"/>
          <w:color w:val="000000"/>
        </w:rPr>
        <w:t>2.3. Покупатель несет все расходы, связанные с технической инвен</w:t>
      </w:r>
      <w:r>
        <w:rPr>
          <w:rFonts w:ascii="Times New Roman" w:hAnsi="Times New Roman" w:cs="Times New Roman"/>
          <w:color w:val="000000"/>
        </w:rPr>
        <w:t xml:space="preserve">таризацией, кадастровым учетом </w:t>
      </w:r>
      <w:r w:rsidRPr="00602E32">
        <w:rPr>
          <w:rFonts w:ascii="Times New Roman" w:hAnsi="Times New Roman" w:cs="Times New Roman"/>
          <w:color w:val="000000"/>
        </w:rPr>
        <w:t>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 xml:space="preserve">2.4. </w:t>
      </w:r>
      <w:r w:rsidRPr="00602E32">
        <w:rPr>
          <w:rFonts w:ascii="Times New Roman" w:hAnsi="Times New Roman" w:cs="Times New Roman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 xml:space="preserve">2.5. В случае просрочки оплаты Покупателем по настоящему договору, настоящий </w:t>
      </w:r>
      <w:proofErr w:type="gramStart"/>
      <w:r w:rsidRPr="00602E32">
        <w:rPr>
          <w:rFonts w:ascii="Times New Roman" w:eastAsia="MS Mincho" w:hAnsi="Times New Roman" w:cs="Times New Roman"/>
        </w:rPr>
        <w:t>договор</w:t>
      </w:r>
      <w:proofErr w:type="gramEnd"/>
      <w:r w:rsidRPr="00602E32">
        <w:rPr>
          <w:rFonts w:ascii="Times New Roman" w:eastAsia="MS Mincho" w:hAnsi="Times New Roman" w:cs="Times New Roman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3. Передача Объекта.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675F8A" w:rsidRPr="00602E32" w:rsidRDefault="00675F8A" w:rsidP="00675F8A">
      <w:pPr>
        <w:pStyle w:val="a8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Возникновение права собственности.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при условии выполнения Покупателем своих обязательств по перечислению денежных средств за приобретаемый Объект.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5. Права и обязанности сторон.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5.1. Продавец обязан: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5.1.1. Передать Покупателю в его собственность Объект, являющийся предметом настоящего договора.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 w:rsidRPr="00602E32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Челябинской области</w:t>
      </w:r>
      <w:r w:rsidRPr="00602E32">
        <w:rPr>
          <w:rFonts w:ascii="Times New Roman" w:hAnsi="Times New Roman" w:cs="Times New Roman"/>
          <w:color w:val="000000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lastRenderedPageBreak/>
        <w:t>5.2. Покупатель обязан: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5.2.1. Оплатить Объект </w:t>
      </w:r>
      <w:proofErr w:type="gramStart"/>
      <w:r w:rsidRPr="00602E32">
        <w:rPr>
          <w:rFonts w:ascii="Times New Roman" w:hAnsi="Times New Roman" w:cs="Times New Roman"/>
          <w:color w:val="000000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602E32">
        <w:rPr>
          <w:rFonts w:ascii="Times New Roman" w:hAnsi="Times New Roman" w:cs="Times New Roman"/>
          <w:color w:val="000000"/>
        </w:rPr>
        <w:t>, указанным в разделе 9 настоящего договора.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5.2.2. Принять Объект на условиях, предусмотренных настоящим договором. 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5.2.4. </w:t>
      </w:r>
      <w:proofErr w:type="gramStart"/>
      <w:r w:rsidRPr="00602E32">
        <w:rPr>
          <w:rFonts w:ascii="Times New Roman" w:hAnsi="Times New Roman" w:cs="Times New Roman"/>
          <w:color w:val="000000"/>
        </w:rPr>
        <w:t>Нести все расходы, связанные с технической инвентаризаци</w:t>
      </w:r>
      <w:r>
        <w:rPr>
          <w:rFonts w:ascii="Times New Roman" w:hAnsi="Times New Roman" w:cs="Times New Roman"/>
          <w:color w:val="000000"/>
        </w:rPr>
        <w:t xml:space="preserve">ей Объекта, кадастровым учетом </w:t>
      </w:r>
      <w:r w:rsidRPr="00602E32">
        <w:rPr>
          <w:rFonts w:ascii="Times New Roman" w:hAnsi="Times New Roman" w:cs="Times New Roman"/>
          <w:color w:val="000000"/>
        </w:rPr>
        <w:t>и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  <w:proofErr w:type="gramEnd"/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 xml:space="preserve">5.2.5. В течение 2-х дней </w:t>
      </w:r>
      <w:proofErr w:type="gramStart"/>
      <w:r w:rsidRPr="00602E32">
        <w:rPr>
          <w:rFonts w:ascii="Times New Roman" w:hAnsi="Times New Roman" w:cs="Times New Roman"/>
          <w:color w:val="000000"/>
        </w:rPr>
        <w:t xml:space="preserve">с момента приемки от Продавца объекта по акту сдачи-приемки одновременно с Продавцом подать в </w:t>
      </w:r>
      <w:r w:rsidRPr="00602E32">
        <w:rPr>
          <w:rFonts w:ascii="Times New Roman" w:hAnsi="Times New Roman" w:cs="Times New Roman"/>
        </w:rPr>
        <w:t>Управление</w:t>
      </w:r>
      <w:proofErr w:type="gramEnd"/>
      <w:r w:rsidRPr="00602E32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Челябинской области</w:t>
      </w:r>
      <w:r w:rsidRPr="00602E32">
        <w:rPr>
          <w:rFonts w:ascii="Times New Roman" w:hAnsi="Times New Roman" w:cs="Times New Roman"/>
          <w:color w:val="000000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6. Ответственность сторон.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7. Разрешение споров.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8. Прочие условия.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hAnsi="Times New Roman" w:cs="Times New Roman"/>
          <w:color w:val="000000"/>
        </w:rPr>
        <w:t>8.1. Продавец</w:t>
      </w:r>
      <w:r w:rsidRPr="00602E32">
        <w:rPr>
          <w:rFonts w:ascii="Times New Roman" w:eastAsia="MS Mincho" w:hAnsi="Times New Roman" w:cs="Times New Roman"/>
        </w:rPr>
        <w:t xml:space="preserve"> гарантирует, что до заключения настоящего договора указанный Объект свободен от 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675F8A" w:rsidRPr="002E48F3" w:rsidRDefault="00675F8A" w:rsidP="00675F8A">
      <w:pPr>
        <w:ind w:firstLine="567"/>
        <w:jc w:val="both"/>
      </w:pPr>
      <w:r>
        <w:t xml:space="preserve">Объекты недвижимости, указанные в п. 1.1. настоящего Договора </w:t>
      </w:r>
      <w:r w:rsidRPr="00602E32">
        <w:rPr>
          <w:rFonts w:eastAsia="MS Mincho"/>
        </w:rPr>
        <w:t>явля</w:t>
      </w:r>
      <w:r>
        <w:rPr>
          <w:rFonts w:eastAsia="MS Mincho"/>
        </w:rPr>
        <w:t>ю</w:t>
      </w:r>
      <w:r w:rsidRPr="00602E32">
        <w:rPr>
          <w:rFonts w:eastAsia="MS Mincho"/>
        </w:rPr>
        <w:t>тся предметом залога (ипотеки</w:t>
      </w:r>
      <w:r w:rsidRPr="002E48F3">
        <w:rPr>
          <w:rFonts w:eastAsia="MS Mincho"/>
        </w:rPr>
        <w:t>) в пользу залогодержателя Банка «</w:t>
      </w:r>
      <w:proofErr w:type="spellStart"/>
      <w:r w:rsidRPr="002E48F3">
        <w:rPr>
          <w:rFonts w:eastAsia="MS Mincho"/>
        </w:rPr>
        <w:t>Снежинский</w:t>
      </w:r>
      <w:proofErr w:type="spellEnd"/>
      <w:r w:rsidRPr="002E48F3">
        <w:rPr>
          <w:rFonts w:eastAsia="MS Mincho"/>
        </w:rPr>
        <w:t xml:space="preserve">» АО. </w:t>
      </w:r>
      <w:r w:rsidRPr="002E48F3">
        <w:t>Право залога (ипотеки) прекращается в силу пп.4 п.1 ст. 352 ГК РФ.</w:t>
      </w:r>
    </w:p>
    <w:p w:rsidR="00675F8A" w:rsidRPr="002E48F3" w:rsidRDefault="00675F8A" w:rsidP="00675F8A">
      <w:pPr>
        <w:ind w:firstLine="567"/>
        <w:jc w:val="both"/>
        <w:rPr>
          <w:iCs/>
        </w:rPr>
      </w:pPr>
      <w:r w:rsidRPr="002E48F3">
        <w:rPr>
          <w:iCs/>
        </w:rPr>
        <w:t xml:space="preserve">В квартире, кадастровый номер 74:36:0408001:3371, общей площадью 117,3 (сто семнадцать целых и три десятых) кв.м., </w:t>
      </w:r>
      <w:r w:rsidRPr="002E48F3">
        <w:rPr>
          <w:bCs/>
          <w:iCs/>
        </w:rPr>
        <w:t>расположенной по адресу:</w:t>
      </w:r>
      <w:r w:rsidRPr="002E48F3">
        <w:rPr>
          <w:iCs/>
        </w:rPr>
        <w:t xml:space="preserve"> </w:t>
      </w:r>
      <w:proofErr w:type="gramStart"/>
      <w:r w:rsidRPr="002E48F3">
        <w:rPr>
          <w:iCs/>
        </w:rPr>
        <w:t>г</w:t>
      </w:r>
      <w:proofErr w:type="gramEnd"/>
      <w:r w:rsidRPr="002E48F3">
        <w:rPr>
          <w:iCs/>
        </w:rPr>
        <w:t xml:space="preserve">. Челябинск, ул. </w:t>
      </w:r>
      <w:proofErr w:type="spellStart"/>
      <w:r w:rsidRPr="002E48F3">
        <w:rPr>
          <w:iCs/>
        </w:rPr>
        <w:t>Елькина</w:t>
      </w:r>
      <w:proofErr w:type="spellEnd"/>
      <w:r w:rsidRPr="002E48F3">
        <w:rPr>
          <w:iCs/>
        </w:rPr>
        <w:t xml:space="preserve">, д. 77А, </w:t>
      </w:r>
      <w:proofErr w:type="spellStart"/>
      <w:r w:rsidRPr="002E48F3">
        <w:rPr>
          <w:iCs/>
        </w:rPr>
        <w:t>кв</w:t>
      </w:r>
      <w:proofErr w:type="spellEnd"/>
      <w:r w:rsidRPr="002E48F3">
        <w:rPr>
          <w:iCs/>
        </w:rPr>
        <w:t xml:space="preserve"> б/</w:t>
      </w:r>
      <w:proofErr w:type="spellStart"/>
      <w:r w:rsidRPr="002E48F3">
        <w:rPr>
          <w:iCs/>
        </w:rPr>
        <w:t>н</w:t>
      </w:r>
      <w:proofErr w:type="spellEnd"/>
      <w:r w:rsidRPr="002E48F3">
        <w:rPr>
          <w:iCs/>
        </w:rPr>
        <w:t xml:space="preserve">, зарегистрирован по месту </w:t>
      </w:r>
      <w:r>
        <w:rPr>
          <w:iCs/>
        </w:rPr>
        <w:t>жительства 1 человек</w:t>
      </w:r>
      <w:r w:rsidRPr="002E48F3">
        <w:rPr>
          <w:iCs/>
        </w:rPr>
        <w:t>. Освобождение квартиры осуществляется в порядке, установленном федеральным законом.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2E48F3">
        <w:rPr>
          <w:rFonts w:ascii="Times New Roman" w:eastAsia="MS Mincho" w:hAnsi="Times New Roman" w:cs="Times New Roman"/>
        </w:rPr>
        <w:t>8.2. В случае выявления каких-либо, в том числе имущественных прав третьих лиц на отчуждаемый Объект, возникших</w:t>
      </w:r>
      <w:r w:rsidRPr="00602E32">
        <w:rPr>
          <w:rFonts w:ascii="Times New Roman" w:eastAsia="MS Mincho" w:hAnsi="Times New Roman" w:cs="Times New Roman"/>
        </w:rPr>
        <w:t xml:space="preserve">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602E32">
        <w:rPr>
          <w:rFonts w:ascii="Times New Roman" w:eastAsia="MS Mincho" w:hAnsi="Times New Roman" w:cs="Times New Roman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675F8A" w:rsidRPr="00602E32" w:rsidRDefault="00675F8A" w:rsidP="00675F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2E32"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 w:rsidRPr="00602E32">
        <w:rPr>
          <w:rFonts w:ascii="Times New Roman" w:hAnsi="Times New Roman" w:cs="Times New Roman"/>
          <w:sz w:val="22"/>
          <w:szCs w:val="22"/>
        </w:rPr>
        <w:t>Настоящий договор</w:t>
      </w:r>
      <w:r w:rsidRPr="00602E32"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</w:t>
      </w:r>
      <w:r w:rsidRPr="00602E32">
        <w:rPr>
          <w:rFonts w:ascii="Times New Roman" w:hAnsi="Times New Roman" w:cs="Times New Roman"/>
          <w:color w:val="000000"/>
          <w:sz w:val="22"/>
          <w:szCs w:val="22"/>
        </w:rPr>
        <w:lastRenderedPageBreak/>
        <w:t>а также для регистрирующего органа, причем все экземпляры имеют одинаковую юридическую силу.</w:t>
      </w:r>
    </w:p>
    <w:p w:rsidR="00675F8A" w:rsidRPr="00602E32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602E32">
        <w:rPr>
          <w:rFonts w:ascii="Times New Roman" w:hAnsi="Times New Roman" w:cs="Times New Roman"/>
          <w:color w:val="000000"/>
        </w:rPr>
        <w:t>9. Адреса и банковские реквизиты сторон: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Продавец: ________________________________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Покупатель:_______________________________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____________________/__________/               _________________/___________/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      (подпись)                 (Ф.И.О)                                    (подпись)     (Ф.И.О.)</w:t>
      </w: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F8A" w:rsidRDefault="00675F8A" w:rsidP="00675F8A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  <w:t>М.П. (при наличии)</w:t>
      </w:r>
    </w:p>
    <w:p w:rsidR="00675F8A" w:rsidRPr="009F5767" w:rsidRDefault="00675F8A" w:rsidP="00675F8A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675F8A" w:rsidRPr="009F5767" w:rsidRDefault="00675F8A" w:rsidP="00675F8A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75F8A" w:rsidRPr="00023C56" w:rsidRDefault="00675F8A" w:rsidP="00675F8A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  <w:r w:rsidRPr="00023C56">
        <w:rPr>
          <w:snapToGrid w:val="0"/>
          <w:color w:val="000000"/>
          <w:sz w:val="24"/>
          <w:szCs w:val="24"/>
        </w:rPr>
        <w:t xml:space="preserve">«УТВЕРЖДЕНО» </w:t>
      </w:r>
    </w:p>
    <w:p w:rsidR="00675F8A" w:rsidRPr="00023C56" w:rsidRDefault="00675F8A" w:rsidP="00675F8A">
      <w:pPr>
        <w:shd w:val="clear" w:color="auto" w:fill="FFFFFF"/>
        <w:ind w:firstLine="567"/>
        <w:jc w:val="both"/>
        <w:rPr>
          <w:sz w:val="24"/>
          <w:szCs w:val="24"/>
        </w:rPr>
      </w:pPr>
      <w:r w:rsidRPr="00023C56">
        <w:rPr>
          <w:sz w:val="24"/>
          <w:szCs w:val="24"/>
        </w:rPr>
        <w:t>Залоговый  конкурсный кредитор:</w:t>
      </w:r>
    </w:p>
    <w:p w:rsidR="00675F8A" w:rsidRPr="00023C56" w:rsidRDefault="00675F8A" w:rsidP="00675F8A">
      <w:pPr>
        <w:ind w:firstLine="567"/>
        <w:jc w:val="both"/>
        <w:rPr>
          <w:sz w:val="24"/>
          <w:szCs w:val="24"/>
        </w:rPr>
      </w:pPr>
      <w:r w:rsidRPr="00023C56">
        <w:rPr>
          <w:sz w:val="24"/>
          <w:szCs w:val="24"/>
        </w:rPr>
        <w:t>Банк «</w:t>
      </w:r>
      <w:proofErr w:type="spellStart"/>
      <w:r w:rsidRPr="00023C56">
        <w:rPr>
          <w:sz w:val="24"/>
          <w:szCs w:val="24"/>
        </w:rPr>
        <w:t>Снежинский</w:t>
      </w:r>
      <w:proofErr w:type="spellEnd"/>
      <w:r w:rsidRPr="00023C56">
        <w:rPr>
          <w:sz w:val="24"/>
          <w:szCs w:val="24"/>
        </w:rPr>
        <w:t xml:space="preserve">» АО </w:t>
      </w:r>
    </w:p>
    <w:p w:rsidR="00675F8A" w:rsidRPr="00117A03" w:rsidRDefault="00675F8A" w:rsidP="00675F8A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117A03">
        <w:rPr>
          <w:bCs/>
          <w:sz w:val="24"/>
          <w:szCs w:val="24"/>
        </w:rPr>
        <w:t>«____» _____ 2019 года</w:t>
      </w:r>
    </w:p>
    <w:p w:rsidR="00675F8A" w:rsidRPr="00117A03" w:rsidRDefault="00675F8A" w:rsidP="00675F8A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5F8A" w:rsidRPr="000917C8" w:rsidRDefault="00675F8A" w:rsidP="00675F8A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117A03">
        <w:rPr>
          <w:bCs/>
          <w:sz w:val="24"/>
          <w:szCs w:val="24"/>
        </w:rPr>
        <w:t xml:space="preserve">Председатель Правления    </w:t>
      </w:r>
      <w:r w:rsidRPr="00117A03">
        <w:rPr>
          <w:bCs/>
          <w:sz w:val="24"/>
          <w:szCs w:val="24"/>
        </w:rPr>
        <w:tab/>
      </w:r>
      <w:r w:rsidRPr="00117A03">
        <w:rPr>
          <w:bCs/>
          <w:sz w:val="24"/>
          <w:szCs w:val="24"/>
        </w:rPr>
        <w:tab/>
      </w:r>
      <w:r w:rsidRPr="00117A03">
        <w:rPr>
          <w:b/>
          <w:bCs/>
          <w:sz w:val="24"/>
          <w:szCs w:val="24"/>
        </w:rPr>
        <w:t xml:space="preserve"> </w:t>
      </w:r>
      <w:r w:rsidRPr="00117A03">
        <w:rPr>
          <w:b/>
          <w:bCs/>
          <w:sz w:val="24"/>
          <w:szCs w:val="24"/>
        </w:rPr>
        <w:tab/>
        <w:t xml:space="preserve">                                    </w:t>
      </w:r>
      <w:r w:rsidRPr="00117A03">
        <w:rPr>
          <w:bCs/>
          <w:sz w:val="24"/>
          <w:szCs w:val="24"/>
        </w:rPr>
        <w:t>Ф.А. Богданчиков</w:t>
      </w:r>
    </w:p>
    <w:p w:rsidR="00675F8A" w:rsidRPr="000917C8" w:rsidRDefault="00675F8A" w:rsidP="00675F8A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675F8A" w:rsidRPr="000917C8" w:rsidRDefault="00675F8A" w:rsidP="00675F8A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>«СОГЛАСОВАНО»</w:t>
      </w:r>
    </w:p>
    <w:p w:rsidR="00675F8A" w:rsidRPr="00023C56" w:rsidRDefault="00675F8A" w:rsidP="00675F8A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>«____» _____ 201</w:t>
      </w:r>
      <w:r>
        <w:rPr>
          <w:bCs/>
          <w:sz w:val="24"/>
          <w:szCs w:val="24"/>
        </w:rPr>
        <w:t>9</w:t>
      </w:r>
      <w:r w:rsidRPr="000917C8">
        <w:rPr>
          <w:bCs/>
          <w:sz w:val="24"/>
          <w:szCs w:val="24"/>
        </w:rPr>
        <w:t xml:space="preserve"> года</w:t>
      </w:r>
    </w:p>
    <w:p w:rsidR="00675F8A" w:rsidRPr="009F5767" w:rsidRDefault="00675F8A" w:rsidP="00675F8A">
      <w:pPr>
        <w:pStyle w:val="2"/>
        <w:spacing w:after="0" w:line="240" w:lineRule="auto"/>
        <w:ind w:left="0" w:firstLine="567"/>
        <w:rPr>
          <w:sz w:val="24"/>
          <w:szCs w:val="24"/>
        </w:rPr>
      </w:pPr>
      <w:r w:rsidRPr="00023C56">
        <w:rPr>
          <w:bCs/>
          <w:sz w:val="24"/>
          <w:szCs w:val="24"/>
        </w:rPr>
        <w:t>Финансовый управляющий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Тарло</w:t>
      </w:r>
      <w:proofErr w:type="spellEnd"/>
      <w:r>
        <w:rPr>
          <w:bCs/>
          <w:sz w:val="24"/>
          <w:szCs w:val="24"/>
        </w:rPr>
        <w:t xml:space="preserve"> А.Д.</w:t>
      </w:r>
      <w:r w:rsidRPr="00023C56">
        <w:rPr>
          <w:snapToGrid w:val="0"/>
          <w:color w:val="000000"/>
          <w:sz w:val="24"/>
          <w:szCs w:val="24"/>
        </w:rPr>
        <w:t xml:space="preserve">  </w:t>
      </w:r>
      <w:r w:rsidRPr="00023C56">
        <w:rPr>
          <w:bCs/>
          <w:sz w:val="24"/>
          <w:szCs w:val="24"/>
        </w:rPr>
        <w:tab/>
      </w:r>
      <w:r w:rsidRPr="00023C56">
        <w:rPr>
          <w:bCs/>
          <w:sz w:val="24"/>
          <w:szCs w:val="24"/>
        </w:rPr>
        <w:tab/>
        <w:t xml:space="preserve">          </w:t>
      </w:r>
      <w:r>
        <w:rPr>
          <w:bCs/>
          <w:sz w:val="24"/>
          <w:szCs w:val="24"/>
        </w:rPr>
        <w:t xml:space="preserve">            </w:t>
      </w:r>
      <w:r w:rsidRPr="00023C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023C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С.М. Сергеев</w:t>
      </w:r>
    </w:p>
    <w:p w:rsidR="00992218" w:rsidRDefault="00992218"/>
    <w:sectPr w:rsidR="00992218" w:rsidSect="00207F72">
      <w:footerReference w:type="even" r:id="rId5"/>
      <w:footerReference w:type="default" r:id="rId6"/>
      <w:pgSz w:w="11906" w:h="16838" w:code="9"/>
      <w:pgMar w:top="1134" w:right="566" w:bottom="1134" w:left="1276" w:header="720" w:footer="612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39" w:rsidRDefault="00992218" w:rsidP="008B6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D39" w:rsidRDefault="00992218" w:rsidP="00A46E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39" w:rsidRDefault="00992218" w:rsidP="00124F49">
    <w:pPr>
      <w:pStyle w:val="a3"/>
      <w:framePr w:wrap="around" w:vAnchor="text" w:hAnchor="page" w:x="11062" w:y="-2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F8A">
      <w:rPr>
        <w:rStyle w:val="a5"/>
        <w:noProof/>
      </w:rPr>
      <w:t>1</w:t>
    </w:r>
    <w:r>
      <w:rPr>
        <w:rStyle w:val="a5"/>
      </w:rPr>
      <w:fldChar w:fldCharType="end"/>
    </w:r>
  </w:p>
  <w:p w:rsidR="00845D39" w:rsidRPr="00124F49" w:rsidRDefault="00992218" w:rsidP="0085579D">
    <w:pPr>
      <w:pStyle w:val="a6"/>
      <w:spacing w:before="0" w:after="0"/>
      <w:jc w:val="both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8A"/>
    <w:rsid w:val="00675F8A"/>
    <w:rsid w:val="009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5F8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footer"/>
    <w:basedOn w:val="a"/>
    <w:link w:val="a4"/>
    <w:rsid w:val="00675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75F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75F8A"/>
  </w:style>
  <w:style w:type="paragraph" w:styleId="2">
    <w:name w:val="Body Text Indent 2"/>
    <w:basedOn w:val="a"/>
    <w:link w:val="20"/>
    <w:rsid w:val="00675F8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75F8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75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675F8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link w:val="a8"/>
    <w:locked/>
    <w:rsid w:val="00675F8A"/>
    <w:rPr>
      <w:rFonts w:ascii="Courier New" w:hAnsi="Courier New" w:cs="Courier New"/>
    </w:rPr>
  </w:style>
  <w:style w:type="paragraph" w:styleId="a8">
    <w:name w:val="Plain Text"/>
    <w:basedOn w:val="a"/>
    <w:link w:val="a7"/>
    <w:rsid w:val="00675F8A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8"/>
    <w:uiPriority w:val="99"/>
    <w:semiHidden/>
    <w:rsid w:val="00675F8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2019-06-07T07:19:00Z</dcterms:created>
  <dcterms:modified xsi:type="dcterms:W3CDTF">2019-06-07T07:19:00Z</dcterms:modified>
</cp:coreProperties>
</file>