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AA" w:rsidRPr="00DF1045" w:rsidRDefault="005A28AA" w:rsidP="005A28AA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5A28AA" w:rsidRPr="00785194" w:rsidRDefault="005A28AA" w:rsidP="005A28AA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нежилых помещений в г. Заозерном Красноярского края</w:t>
      </w:r>
      <w:r w:rsidRPr="00F30D8B">
        <w:rPr>
          <w:b/>
          <w:bCs/>
        </w:rPr>
        <w:t xml:space="preserve">, </w:t>
      </w:r>
    </w:p>
    <w:p w:rsidR="005A28AA" w:rsidRPr="00F30D8B" w:rsidRDefault="005A28AA" w:rsidP="005A28AA">
      <w:pPr>
        <w:jc w:val="center"/>
        <w:outlineLvl w:val="0"/>
        <w:rPr>
          <w:b/>
        </w:rPr>
      </w:pPr>
      <w:r w:rsidRPr="00F30D8B">
        <w:rPr>
          <w:b/>
          <w:bCs/>
        </w:rPr>
        <w:t>принадлежащ</w:t>
      </w:r>
      <w:r w:rsidR="00337849">
        <w:rPr>
          <w:b/>
          <w:bCs/>
        </w:rPr>
        <w:t>их</w:t>
      </w:r>
      <w:r w:rsidRPr="00F30D8B">
        <w:rPr>
          <w:b/>
          <w:bCs/>
        </w:rPr>
        <w:t xml:space="preserve"> </w:t>
      </w:r>
      <w:r>
        <w:rPr>
          <w:b/>
          <w:bCs/>
        </w:rPr>
        <w:t xml:space="preserve">ПАО Сбербанк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BF691B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C908F2">
        <w:rPr>
          <w:rFonts w:eastAsia="Times New Roman"/>
          <w:b/>
          <w:bCs/>
          <w:sz w:val="28"/>
          <w:szCs w:val="28"/>
        </w:rPr>
        <w:t xml:space="preserve">08 августа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>
        <w:rPr>
          <w:rFonts w:eastAsia="Times New Roman"/>
          <w:b/>
          <w:bCs/>
          <w:sz w:val="28"/>
          <w:szCs w:val="28"/>
        </w:rPr>
        <w:t>9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BF691B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</w:p>
    <w:p w:rsidR="0088330A" w:rsidRPr="00B05BB1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hyperlink r:id="rId9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:rsidR="00BF691B" w:rsidRDefault="00BF691B" w:rsidP="0088330A">
      <w:pPr>
        <w:jc w:val="center"/>
        <w:rPr>
          <w:rFonts w:eastAsia="Times New Roman"/>
          <w:b/>
          <w:bCs/>
        </w:rPr>
      </w:pPr>
    </w:p>
    <w:p w:rsidR="0088330A" w:rsidRDefault="0088330A" w:rsidP="0088330A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A22344">
        <w:rPr>
          <w:rFonts w:eastAsia="Times New Roman"/>
          <w:bCs/>
        </w:rPr>
        <w:t>Новосибирск</w:t>
      </w:r>
      <w:r>
        <w:rPr>
          <w:rFonts w:eastAsia="Times New Roman"/>
          <w:bCs/>
        </w:rPr>
        <w:t>ого</w:t>
      </w:r>
      <w:r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>
        <w:rPr>
          <w:bCs/>
        </w:rPr>
        <w:t xml:space="preserve">а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:rsidR="0088330A" w:rsidRPr="008751C7" w:rsidRDefault="0088330A" w:rsidP="0088330A">
      <w:pPr>
        <w:jc w:val="center"/>
        <w:rPr>
          <w:bCs/>
        </w:rPr>
      </w:pPr>
    </w:p>
    <w:p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C908F2">
        <w:rPr>
          <w:b/>
          <w:bCs/>
        </w:rPr>
        <w:t>08</w:t>
      </w:r>
      <w:r>
        <w:rPr>
          <w:b/>
          <w:bCs/>
        </w:rPr>
        <w:t>.0</w:t>
      </w:r>
      <w:r w:rsidR="00C908F2">
        <w:rPr>
          <w:b/>
          <w:bCs/>
        </w:rPr>
        <w:t>7</w:t>
      </w:r>
      <w:r>
        <w:rPr>
          <w:b/>
          <w:bCs/>
        </w:rPr>
        <w:t>.2019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C908F2">
        <w:rPr>
          <w:b/>
          <w:bCs/>
        </w:rPr>
        <w:t>0</w:t>
      </w:r>
      <w:r w:rsidR="002817B8">
        <w:rPr>
          <w:b/>
          <w:bCs/>
        </w:rPr>
        <w:t>6</w:t>
      </w:r>
      <w:r>
        <w:rPr>
          <w:b/>
          <w:bCs/>
        </w:rPr>
        <w:t>.0</w:t>
      </w:r>
      <w:r w:rsidR="00C908F2">
        <w:rPr>
          <w:b/>
          <w:bCs/>
        </w:rPr>
        <w:t>8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88330A" w:rsidRDefault="0088330A" w:rsidP="0088330A">
      <w:pPr>
        <w:jc w:val="center"/>
        <w:rPr>
          <w:b/>
          <w:bCs/>
        </w:rPr>
      </w:pPr>
    </w:p>
    <w:p w:rsidR="0088330A" w:rsidRDefault="0088330A" w:rsidP="0088330A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C908F2">
        <w:rPr>
          <w:b/>
          <w:bCs/>
        </w:rPr>
        <w:t>06</w:t>
      </w:r>
      <w:r>
        <w:rPr>
          <w:b/>
          <w:bCs/>
        </w:rPr>
        <w:t>.0</w:t>
      </w:r>
      <w:r w:rsidR="00C908F2">
        <w:rPr>
          <w:b/>
          <w:bCs/>
        </w:rPr>
        <w:t>8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88330A" w:rsidRPr="00F30D8B" w:rsidRDefault="0088330A" w:rsidP="0088330A">
      <w:pPr>
        <w:jc w:val="both"/>
        <w:rPr>
          <w:b/>
          <w:bCs/>
        </w:rPr>
      </w:pPr>
    </w:p>
    <w:p w:rsidR="0088330A" w:rsidRDefault="0088330A" w:rsidP="0088330A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:rsidR="0088330A" w:rsidRPr="00F45C0A" w:rsidRDefault="0088330A" w:rsidP="0088330A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C908F2">
        <w:rPr>
          <w:b/>
          <w:bCs/>
        </w:rPr>
        <w:t>07</w:t>
      </w:r>
      <w:r>
        <w:rPr>
          <w:b/>
          <w:bCs/>
        </w:rPr>
        <w:t>.0</w:t>
      </w:r>
      <w:r w:rsidR="00C908F2">
        <w:rPr>
          <w:b/>
          <w:bCs/>
        </w:rPr>
        <w:t>8</w:t>
      </w:r>
      <w:r>
        <w:rPr>
          <w:b/>
          <w:bCs/>
        </w:rPr>
        <w:t>.</w:t>
      </w:r>
      <w:r w:rsidRPr="00B85D60">
        <w:rPr>
          <w:b/>
          <w:bCs/>
        </w:rPr>
        <w:t>201</w:t>
      </w:r>
      <w:r>
        <w:rPr>
          <w:b/>
          <w:bCs/>
        </w:rPr>
        <w:t>9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:rsidR="0088330A" w:rsidRDefault="0088330A" w:rsidP="0088330A">
      <w:pPr>
        <w:jc w:val="both"/>
      </w:pPr>
    </w:p>
    <w:p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:rsidR="0088330A" w:rsidRPr="00E1071A" w:rsidRDefault="0088330A" w:rsidP="0088330A">
      <w:pPr>
        <w:jc w:val="center"/>
        <w:rPr>
          <w:sz w:val="22"/>
          <w:szCs w:val="22"/>
        </w:rPr>
      </w:pPr>
    </w:p>
    <w:p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:rsidR="0088330A" w:rsidRPr="00E1071A" w:rsidRDefault="00BA520E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по цене с применением метода понижения </w:t>
      </w:r>
      <w:r w:rsidR="0088330A" w:rsidRPr="00E1071A">
        <w:rPr>
          <w:sz w:val="22"/>
          <w:szCs w:val="22"/>
        </w:rPr>
        <w:t xml:space="preserve">начальной цены </w:t>
      </w:r>
    </w:p>
    <w:p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>(«</w:t>
      </w:r>
      <w:r w:rsidR="00BA520E" w:rsidRPr="00E1071A">
        <w:rPr>
          <w:sz w:val="22"/>
          <w:szCs w:val="22"/>
        </w:rPr>
        <w:t xml:space="preserve">голландский </w:t>
      </w:r>
      <w:r w:rsidRPr="00E1071A">
        <w:rPr>
          <w:sz w:val="22"/>
          <w:szCs w:val="22"/>
        </w:rPr>
        <w:t xml:space="preserve">аукцион») </w:t>
      </w:r>
    </w:p>
    <w:p w:rsidR="0088330A" w:rsidRDefault="0088330A" w:rsidP="0088330A">
      <w:pPr>
        <w:jc w:val="center"/>
      </w:pPr>
    </w:p>
    <w:p w:rsidR="00A255B5" w:rsidRPr="009539EB" w:rsidRDefault="00A255B5" w:rsidP="00A255B5">
      <w:pPr>
        <w:jc w:val="center"/>
        <w:rPr>
          <w:rStyle w:val="af0"/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</w:t>
      </w:r>
      <w:r>
        <w:rPr>
          <w:b/>
          <w:bCs/>
        </w:rPr>
        <w:t xml:space="preserve">991-374-84-91, </w:t>
      </w:r>
      <w:hyperlink r:id="rId10" w:history="1">
        <w:r w:rsidRPr="00536293">
          <w:rPr>
            <w:rStyle w:val="af0"/>
            <w:bCs/>
          </w:rPr>
          <w:t>ryzhkov@auction-house.r</w:t>
        </w:r>
        <w:r w:rsidRPr="00536293">
          <w:rPr>
            <w:rStyle w:val="af0"/>
            <w:bCs/>
            <w:lang w:val="en-US"/>
          </w:rPr>
          <w:t>u</w:t>
        </w:r>
      </w:hyperlink>
    </w:p>
    <w:p w:rsidR="00A255B5" w:rsidRPr="0013428F" w:rsidRDefault="00A255B5" w:rsidP="00A255B5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:rsidR="00BF691B" w:rsidRDefault="00BF691B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FA1C4E" w:rsidRDefault="00FA1C4E" w:rsidP="007F2499">
      <w:pPr>
        <w:pStyle w:val="a5"/>
        <w:widowControl w:val="0"/>
        <w:ind w:left="0" w:right="-1" w:firstLine="708"/>
        <w:rPr>
          <w:bCs/>
        </w:rPr>
      </w:pPr>
    </w:p>
    <w:p w:rsidR="005A28AA" w:rsidRPr="00785194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3E67A6">
        <w:rPr>
          <w:bCs/>
        </w:rPr>
        <w:t xml:space="preserve">Аукцион на право заключения договора аренды, </w:t>
      </w:r>
      <w:r>
        <w:rPr>
          <w:b/>
          <w:bCs/>
        </w:rPr>
        <w:t xml:space="preserve">Объект аренды - Лот №1: </w:t>
      </w:r>
    </w:p>
    <w:p w:rsidR="00AE4C49" w:rsidRDefault="005A28AA" w:rsidP="005A28AA">
      <w:pPr>
        <w:ind w:right="-57" w:firstLine="708"/>
        <w:jc w:val="both"/>
      </w:pPr>
      <w:r w:rsidRPr="000970B7">
        <w:rPr>
          <w:b/>
        </w:rPr>
        <w:t xml:space="preserve">- Нежилые помещения </w:t>
      </w:r>
      <w:r w:rsidR="00AE4C49">
        <w:t xml:space="preserve">общей площадью </w:t>
      </w:r>
      <w:r w:rsidR="00E47C6D">
        <w:t>1 775,86</w:t>
      </w:r>
      <w:r w:rsidR="00E47C6D">
        <w:t> </w:t>
      </w:r>
      <w:r w:rsidR="00AE4C49">
        <w:t>кв. м.</w:t>
      </w:r>
      <w:r w:rsidR="00E47C6D">
        <w:t xml:space="preserve"> </w:t>
      </w:r>
      <w:r w:rsidR="00E47C6D">
        <w:t>(</w:t>
      </w:r>
      <w:r w:rsidR="00E47C6D">
        <w:t xml:space="preserve">в т.ч. </w:t>
      </w:r>
      <w:r w:rsidR="00E47C6D">
        <w:t>384,36 кв.м – 1 этаж, 617,2</w:t>
      </w:r>
      <w:r w:rsidR="00E47C6D">
        <w:t> </w:t>
      </w:r>
      <w:r w:rsidR="00E47C6D">
        <w:t>кв.м – 2 этаж, 774,3 кв.м – подвал)</w:t>
      </w:r>
      <w:r w:rsidR="00AE4C49">
        <w:t xml:space="preserve">, </w:t>
      </w:r>
      <w:r>
        <w:t xml:space="preserve">расположенные по адресу: Россия, Красноярский край, Рыбинский район, г. Заозёрный, ул. Советская, д. 41, </w:t>
      </w:r>
      <w:r w:rsidR="00E47C6D">
        <w:t xml:space="preserve">пом.1, пом.2, пом.3, пом.4, пом.5, </w:t>
      </w:r>
      <w:r w:rsidR="00E47C6D">
        <w:t xml:space="preserve">с </w:t>
      </w:r>
      <w:r w:rsidR="00AE4C49">
        <w:t>кадастровы</w:t>
      </w:r>
      <w:r w:rsidR="00E47C6D">
        <w:t xml:space="preserve">ми </w:t>
      </w:r>
      <w:r w:rsidR="00AE4C49">
        <w:t>номер</w:t>
      </w:r>
      <w:r w:rsidR="00E47C6D">
        <w:t>ами</w:t>
      </w:r>
      <w:r w:rsidR="00AE4C49">
        <w:t xml:space="preserve"> </w:t>
      </w:r>
      <w:r w:rsidR="00E47C6D">
        <w:t>24:48:0103003:363, 24:48:0103003:366, 24:48:0103003:365, 24:48:0103003:364</w:t>
      </w:r>
      <w:r w:rsidR="006B20EB">
        <w:t xml:space="preserve"> и</w:t>
      </w:r>
      <w:r w:rsidR="00E47C6D">
        <w:t xml:space="preserve"> 24:48:0103003:362</w:t>
      </w:r>
      <w:r w:rsidR="006B20EB">
        <w:t xml:space="preserve"> соответственно</w:t>
      </w:r>
      <w:r w:rsidR="00AE4C49">
        <w:t xml:space="preserve">, </w:t>
      </w:r>
      <w:r>
        <w:t>принадлежащи</w:t>
      </w:r>
      <w:r w:rsidR="00AE4C49">
        <w:t>е</w:t>
      </w:r>
      <w:r>
        <w:t xml:space="preserve"> ПАО С</w:t>
      </w:r>
      <w:r w:rsidR="00A552D7">
        <w:t xml:space="preserve">бербанк на праве собственности </w:t>
      </w:r>
      <w:r w:rsidR="006B20EB">
        <w:t>на основании выписок из ЕГРН: от 06.06.2017 №КУВИ-002/2017-5362, от 07.06.2017г  №КУВИ-002/2017-5376, от 07.06.2017г №КУВИ-002/2017-5380, от 06.06.2017г №КУВИ-002/2017-5385, от 07.06.2017г №КУВИ-002/2017-5388</w:t>
      </w:r>
      <w:r w:rsidR="006B20EB">
        <w:t xml:space="preserve">. </w:t>
      </w:r>
      <w:r>
        <w:t xml:space="preserve">Существующие ограничения (обременения) права: не зарегистрировано. </w:t>
      </w:r>
    </w:p>
    <w:p w:rsidR="005A28AA" w:rsidRDefault="005A28AA" w:rsidP="005A28AA">
      <w:pPr>
        <w:ind w:right="-57" w:firstLine="708"/>
        <w:jc w:val="both"/>
        <w:rPr>
          <w:lang w:eastAsia="en-US"/>
        </w:rPr>
      </w:pPr>
      <w:r w:rsidRPr="00D6354A">
        <w:rPr>
          <w:b/>
          <w:lang w:eastAsia="en-US"/>
        </w:rPr>
        <w:t>Срок действия договора аренды:</w:t>
      </w:r>
      <w:r w:rsidRPr="00E8265D">
        <w:rPr>
          <w:b/>
          <w:lang w:eastAsia="en-US"/>
        </w:rPr>
        <w:t xml:space="preserve"> </w:t>
      </w:r>
      <w:r>
        <w:rPr>
          <w:b/>
          <w:lang w:eastAsia="en-US"/>
        </w:rPr>
        <w:t>5</w:t>
      </w:r>
      <w:r>
        <w:rPr>
          <w:lang w:eastAsia="en-US"/>
        </w:rPr>
        <w:t xml:space="preserve"> </w:t>
      </w:r>
      <w:r w:rsidRPr="00D6354A">
        <w:rPr>
          <w:lang w:eastAsia="en-US"/>
        </w:rPr>
        <w:t>(</w:t>
      </w:r>
      <w:r>
        <w:rPr>
          <w:lang w:eastAsia="en-US"/>
        </w:rPr>
        <w:t>пять</w:t>
      </w:r>
      <w:r w:rsidRPr="00D6354A">
        <w:rPr>
          <w:lang w:eastAsia="en-US"/>
        </w:rPr>
        <w:t xml:space="preserve">) </w:t>
      </w:r>
      <w:r>
        <w:rPr>
          <w:lang w:eastAsia="en-US"/>
        </w:rPr>
        <w:t xml:space="preserve">лет. </w:t>
      </w:r>
    </w:p>
    <w:p w:rsidR="001A74FA" w:rsidRPr="005A28AA" w:rsidRDefault="001A74FA" w:rsidP="00132EA9">
      <w:pPr>
        <w:ind w:right="-57" w:firstLine="708"/>
        <w:jc w:val="both"/>
        <w:rPr>
          <w:lang w:eastAsia="en-US"/>
        </w:rPr>
      </w:pPr>
    </w:p>
    <w:p w:rsidR="001E69EE" w:rsidRPr="00E955C5" w:rsidRDefault="001E69EE" w:rsidP="001E69EE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</w:t>
      </w:r>
      <w:r w:rsidRPr="00A00AEC">
        <w:rPr>
          <w:b/>
          <w:bCs/>
        </w:rPr>
        <w:t xml:space="preserve">до </w:t>
      </w:r>
      <w:r w:rsidR="00A00AEC" w:rsidRPr="00A00AEC">
        <w:rPr>
          <w:b/>
          <w:bCs/>
        </w:rPr>
        <w:t>1</w:t>
      </w:r>
      <w:r w:rsidR="008C7442">
        <w:rPr>
          <w:b/>
          <w:bCs/>
        </w:rPr>
        <w:t>2</w:t>
      </w:r>
      <w:bookmarkStart w:id="0" w:name="_GoBack"/>
      <w:bookmarkEnd w:id="0"/>
      <w:r w:rsidRPr="00A00AEC">
        <w:rPr>
          <w:b/>
          <w:bCs/>
        </w:rPr>
        <w:t>:00 ч.</w:t>
      </w:r>
      <w:r w:rsidRPr="00E955C5">
        <w:rPr>
          <w:b/>
          <w:bCs/>
        </w:rPr>
        <w:t xml:space="preserve"> </w:t>
      </w:r>
      <w:r w:rsidRPr="00E955C5">
        <w:rPr>
          <w:bCs/>
        </w:rPr>
        <w:t xml:space="preserve">(московское время) </w:t>
      </w:r>
    </w:p>
    <w:p w:rsidR="001A74FA" w:rsidRDefault="001A74FA" w:rsidP="002B7C9B">
      <w:pPr>
        <w:jc w:val="both"/>
        <w:rPr>
          <w:b/>
        </w:rPr>
      </w:pPr>
    </w:p>
    <w:p w:rsidR="00A00AEC" w:rsidRPr="00A00AEC" w:rsidRDefault="00002BF4" w:rsidP="00A15C42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</w:t>
      </w:r>
      <w:r w:rsidRPr="00106F28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1A74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A74FA" w:rsidRPr="001A74FA">
        <w:rPr>
          <w:rFonts w:ascii="Times New Roman" w:hAnsi="Times New Roman"/>
          <w:b/>
          <w:sz w:val="24"/>
          <w:szCs w:val="24"/>
          <w:lang w:eastAsia="ru-RU"/>
        </w:rPr>
        <w:t>260 021</w:t>
      </w:r>
      <w:r w:rsidR="001A74FA" w:rsidRPr="001A74FA">
        <w:rPr>
          <w:rFonts w:ascii="Times New Roman" w:hAnsi="Times New Roman"/>
          <w:sz w:val="24"/>
          <w:szCs w:val="24"/>
          <w:lang w:eastAsia="ru-RU"/>
        </w:rPr>
        <w:t xml:space="preserve"> (двести шестьдесят тысяч двадцать один) руб. 42 коп</w:t>
      </w:r>
      <w:r w:rsidR="001A74FA">
        <w:rPr>
          <w:rFonts w:ascii="Times New Roman" w:hAnsi="Times New Roman"/>
          <w:sz w:val="24"/>
          <w:szCs w:val="24"/>
          <w:lang w:eastAsia="ru-RU"/>
        </w:rPr>
        <w:t>.</w:t>
      </w:r>
      <w:r w:rsidR="00106F28">
        <w:rPr>
          <w:rFonts w:ascii="Times New Roman" w:hAnsi="Times New Roman"/>
          <w:sz w:val="24"/>
          <w:szCs w:val="24"/>
          <w:lang w:eastAsia="ru-RU"/>
        </w:rPr>
        <w:t>,</w:t>
      </w:r>
      <w:r w:rsidR="00106F28" w:rsidRPr="00106F28">
        <w:rPr>
          <w:rFonts w:ascii="Times New Roman" w:hAnsi="Times New Roman"/>
          <w:sz w:val="24"/>
          <w:szCs w:val="24"/>
          <w:lang w:eastAsia="ru-RU"/>
        </w:rPr>
        <w:t xml:space="preserve"> с учетом НДС 20%, </w:t>
      </w:r>
      <w:r w:rsidR="00106F28" w:rsidRPr="00106F28">
        <w:rPr>
          <w:rFonts w:ascii="Times New Roman" w:hAnsi="Times New Roman"/>
          <w:b/>
          <w:sz w:val="24"/>
          <w:szCs w:val="24"/>
          <w:lang w:eastAsia="ru-RU"/>
        </w:rPr>
        <w:t>в месяц</w:t>
      </w:r>
      <w:r w:rsidR="00106F28" w:rsidRPr="00106F28">
        <w:rPr>
          <w:rFonts w:ascii="Times New Roman" w:hAnsi="Times New Roman"/>
          <w:sz w:val="24"/>
          <w:szCs w:val="24"/>
          <w:lang w:eastAsia="ru-RU"/>
        </w:rPr>
        <w:t>, без учета расходов на коммунальные услуги</w:t>
      </w:r>
      <w:r w:rsidR="001A74FA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106F28" w:rsidRPr="00106F28">
        <w:rPr>
          <w:rFonts w:ascii="Times New Roman" w:hAnsi="Times New Roman"/>
          <w:sz w:val="24"/>
          <w:szCs w:val="24"/>
          <w:lang w:eastAsia="ru-RU"/>
        </w:rPr>
        <w:t>.</w:t>
      </w:r>
      <w:r w:rsidR="00A00AEC" w:rsidRPr="00A00A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208A" w:rsidRDefault="00002BF4" w:rsidP="00002BF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lastRenderedPageBreak/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5C2B34">
        <w:rPr>
          <w:b/>
        </w:rPr>
        <w:t xml:space="preserve"> </w:t>
      </w:r>
      <w:r w:rsidR="003F5B57" w:rsidRPr="003F5B57">
        <w:rPr>
          <w:b/>
        </w:rPr>
        <w:t>190 486</w:t>
      </w:r>
      <w:r w:rsidR="003F5B57">
        <w:t xml:space="preserve"> (сто девяносто тысяч четыреста восемьдесят шесть)</w:t>
      </w:r>
      <w:r w:rsidR="003F5B57">
        <w:rPr>
          <w:b/>
        </w:rPr>
        <w:t xml:space="preserve"> </w:t>
      </w:r>
      <w:r w:rsidR="003F5B57">
        <w:t>руб. 92 коп.</w:t>
      </w:r>
      <w:r w:rsidR="0015208A">
        <w:t>,</w:t>
      </w:r>
      <w:r w:rsidR="0015208A" w:rsidRPr="00A00AEC">
        <w:t xml:space="preserve"> с учетом НДС 20%, </w:t>
      </w:r>
      <w:r w:rsidR="0015208A" w:rsidRPr="007F340C">
        <w:rPr>
          <w:b/>
        </w:rPr>
        <w:t>в месяц</w:t>
      </w:r>
      <w:r w:rsidR="0015208A" w:rsidRPr="00A00AEC">
        <w:t>, без учета расходов на коммунальные услуги</w:t>
      </w:r>
      <w:r w:rsidR="00075D77">
        <w:rPr>
          <w:rStyle w:val="ac"/>
        </w:rPr>
        <w:footnoteReference w:id="2"/>
      </w:r>
      <w:r w:rsidR="0015208A" w:rsidRPr="00A00AEC">
        <w:t>.</w:t>
      </w:r>
      <w:r w:rsidR="0015208A">
        <w:t xml:space="preserve"> </w:t>
      </w:r>
    </w:p>
    <w:p w:rsidR="00E95E72" w:rsidRDefault="00002BF4" w:rsidP="00034330">
      <w:pPr>
        <w:ind w:right="-57"/>
        <w:contextualSpacing/>
        <w:jc w:val="both"/>
        <w:rPr>
          <w:b/>
        </w:rPr>
      </w:pPr>
      <w:r w:rsidRPr="006E4191">
        <w:rPr>
          <w:b/>
        </w:rPr>
        <w:t>Сумма задатка:</w:t>
      </w:r>
      <w:r w:rsidRPr="004A5EE7">
        <w:rPr>
          <w:b/>
        </w:rPr>
        <w:t xml:space="preserve"> </w:t>
      </w:r>
      <w:r w:rsidR="00034330" w:rsidRPr="00034330">
        <w:rPr>
          <w:b/>
        </w:rPr>
        <w:t>261 000</w:t>
      </w:r>
      <w:r w:rsidR="00034330">
        <w:t xml:space="preserve"> (двести шестьдесят одна тысяча) руб. 00 коп. </w:t>
      </w:r>
    </w:p>
    <w:p w:rsidR="00BA1696" w:rsidRPr="00BA1696" w:rsidRDefault="00002BF4" w:rsidP="00BA1696">
      <w:pPr>
        <w:ind w:right="-57"/>
        <w:contextualSpacing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5C2B34">
        <w:rPr>
          <w:b/>
        </w:rPr>
        <w:t xml:space="preserve"> </w:t>
      </w:r>
      <w:r w:rsidR="00BA1696" w:rsidRPr="00BA1696">
        <w:rPr>
          <w:b/>
        </w:rPr>
        <w:t>4 966</w:t>
      </w:r>
      <w:r w:rsidR="00BA1696">
        <w:t xml:space="preserve"> (четыре тысячи девятьсот шестьдесят шесть) руб. 75 коп. </w:t>
      </w:r>
    </w:p>
    <w:p w:rsidR="006B4632" w:rsidRDefault="00002BF4" w:rsidP="006B4632">
      <w:pPr>
        <w:ind w:right="-57"/>
        <w:contextualSpacing/>
        <w:jc w:val="both"/>
        <w:rPr>
          <w:b/>
        </w:rPr>
      </w:pPr>
      <w:r w:rsidRPr="006E4191">
        <w:rPr>
          <w:b/>
        </w:rPr>
        <w:t xml:space="preserve">Шаг на понижение: </w:t>
      </w:r>
      <w:r w:rsidR="00BA1696" w:rsidRPr="00BA1696">
        <w:rPr>
          <w:b/>
        </w:rPr>
        <w:t>4 966</w:t>
      </w:r>
      <w:r w:rsidR="00BA1696">
        <w:t xml:space="preserve"> (четыре тысячи девятьсот шестьдесят шесть) руб. 75 коп.</w:t>
      </w:r>
      <w:r w:rsidR="006B4632">
        <w:t xml:space="preserve"> </w:t>
      </w:r>
    </w:p>
    <w:p w:rsidR="003A38E6" w:rsidRDefault="003A38E6" w:rsidP="006A5A5F">
      <w:pPr>
        <w:ind w:right="-57"/>
        <w:jc w:val="both"/>
        <w:rPr>
          <w:b/>
        </w:rPr>
      </w:pPr>
    </w:p>
    <w:p w:rsidR="006B4632" w:rsidRPr="00B12C56" w:rsidRDefault="006B4632" w:rsidP="006A5A5F">
      <w:pPr>
        <w:ind w:right="-57"/>
        <w:jc w:val="both"/>
        <w:rPr>
          <w:b/>
        </w:rPr>
      </w:pPr>
    </w:p>
    <w:p w:rsidR="00E03904" w:rsidRPr="00534145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  <w:r>
        <w:rPr>
          <w:rFonts w:eastAsia="Times New Roman"/>
          <w:b/>
          <w:bCs/>
        </w:rPr>
        <w:t xml:space="preserve"> </w:t>
      </w:r>
    </w:p>
    <w:p w:rsidR="00E03904" w:rsidRPr="00534145" w:rsidRDefault="00E03904" w:rsidP="00E03904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:rsidR="00E03904" w:rsidRPr="00534145" w:rsidRDefault="00E03904" w:rsidP="00E03904">
      <w:pPr>
        <w:ind w:firstLine="720"/>
        <w:jc w:val="both"/>
        <w:rPr>
          <w:rFonts w:eastAsia="Times New Roman"/>
          <w:bCs/>
        </w:rPr>
      </w:pPr>
    </w:p>
    <w:p w:rsidR="00E03904" w:rsidRPr="00F30D8B" w:rsidRDefault="00E03904" w:rsidP="00E03904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03904" w:rsidRPr="00F30D8B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:rsidR="00E03904" w:rsidRPr="00F30D8B" w:rsidRDefault="00E03904" w:rsidP="00E03904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E03904" w:rsidRPr="00E2163C" w:rsidRDefault="00E03904" w:rsidP="00E03904">
      <w:pPr>
        <w:ind w:firstLine="567"/>
      </w:pPr>
    </w:p>
    <w:p w:rsidR="00E03904" w:rsidRPr="00E2163C" w:rsidRDefault="00E03904" w:rsidP="00E03904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E03904" w:rsidRPr="00E2163C" w:rsidRDefault="00E03904" w:rsidP="00E03904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E03904" w:rsidRPr="00E2163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:rsidR="00E03904" w:rsidRPr="00E2163C" w:rsidRDefault="00E03904" w:rsidP="00E03904">
      <w:pPr>
        <w:ind w:firstLine="567"/>
        <w:jc w:val="both"/>
      </w:pPr>
    </w:p>
    <w:p w:rsidR="00E03904" w:rsidRPr="00E2163C" w:rsidRDefault="00E03904" w:rsidP="00E0390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03904" w:rsidRPr="000D536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:rsidR="00E03904" w:rsidRPr="00F30D8B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:rsidR="00E03904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:rsidR="00E03904" w:rsidRPr="00D05FA2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D05FA2">
        <w:rPr>
          <w:b/>
          <w:bCs/>
        </w:rPr>
        <w:lastRenderedPageBreak/>
        <w:t>4</w:t>
      </w:r>
      <w:r w:rsidRPr="00D05FA2">
        <w:rPr>
          <w:b/>
          <w:bCs/>
          <w:color w:val="000000"/>
        </w:rPr>
        <w:t>0702810100050004773</w:t>
      </w:r>
      <w:r w:rsidRPr="00D05FA2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:rsidR="00E03904" w:rsidRPr="00A34B7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03904" w:rsidRPr="00757FE8" w:rsidRDefault="00E03904" w:rsidP="00E03904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:rsidR="00E03904" w:rsidRPr="00F30D8B" w:rsidRDefault="00E03904" w:rsidP="00E0390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E03904" w:rsidRPr="00F30D8B" w:rsidRDefault="00E03904" w:rsidP="00E0390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:rsidR="00E03904" w:rsidRPr="00F30D8B" w:rsidRDefault="00E03904" w:rsidP="00E0390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E03904" w:rsidRPr="00F30D8B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:rsidR="00E03904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:rsidR="00E03904" w:rsidRPr="007E5C3F" w:rsidRDefault="00E03904" w:rsidP="00E0390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:rsidR="00E03904" w:rsidRPr="00F30D8B" w:rsidRDefault="00E03904" w:rsidP="00E0390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:rsidR="00E03904" w:rsidRPr="00B813C7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03904" w:rsidRPr="007170F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03904" w:rsidRPr="008751C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</w:pP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E03904" w:rsidRPr="00975F8D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E03904" w:rsidRPr="00F30D8B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:rsidR="00E03904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>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</w:p>
    <w:p w:rsidR="005A28A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:rsidR="005A28AA" w:rsidRPr="00F70EE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:rsidR="005A28AA" w:rsidRPr="005A28A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:rsidR="007F2499" w:rsidRPr="00F87EBA" w:rsidRDefault="005A28AA" w:rsidP="00C05E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4B3">
        <w:rPr>
          <w:b/>
        </w:rPr>
        <w:t xml:space="preserve">Передача Объекта </w:t>
      </w:r>
      <w:r>
        <w:rPr>
          <w:b/>
        </w:rPr>
        <w:t>в пользование Арендатору (П</w:t>
      </w:r>
      <w:r w:rsidRPr="002874B3">
        <w:rPr>
          <w:b/>
        </w:rPr>
        <w:t>обедителю</w:t>
      </w:r>
      <w:r>
        <w:rPr>
          <w:b/>
        </w:rPr>
        <w:t>, Е</w:t>
      </w:r>
      <w:r w:rsidRPr="002874B3">
        <w:rPr>
          <w:b/>
        </w:rPr>
        <w:t>динственному участнику</w:t>
      </w:r>
      <w:r w:rsidRPr="00CB57AC">
        <w:rPr>
          <w:b/>
        </w:rPr>
        <w:t xml:space="preserve"> </w:t>
      </w:r>
      <w:r w:rsidRPr="002874B3">
        <w:rPr>
          <w:b/>
        </w:rPr>
        <w:t>аукциона</w:t>
      </w:r>
      <w:r>
        <w:rPr>
          <w:b/>
        </w:rPr>
        <w:t>)</w:t>
      </w:r>
      <w:r w:rsidRPr="002874B3">
        <w:rPr>
          <w:b/>
        </w:rPr>
        <w:t xml:space="preserve"> </w:t>
      </w:r>
      <w:r>
        <w:rPr>
          <w:b/>
        </w:rPr>
        <w:t xml:space="preserve">осуществляется </w:t>
      </w:r>
      <w:r w:rsidRPr="002874B3">
        <w:rPr>
          <w:b/>
        </w:rPr>
        <w:t xml:space="preserve">по акту приема-передачи </w:t>
      </w:r>
      <w:r w:rsidRPr="00EC179D">
        <w:rPr>
          <w:b/>
          <w:u w:val="single"/>
        </w:rPr>
        <w:t>после проведения работ по обособлению Объекта</w:t>
      </w:r>
      <w:r w:rsidRPr="002874B3">
        <w:rPr>
          <w:b/>
        </w:rPr>
        <w:t xml:space="preserve">. Срок проведения работ составляет не более </w:t>
      </w:r>
      <w:r w:rsidR="00DE60CD">
        <w:rPr>
          <w:b/>
        </w:rPr>
        <w:t>4</w:t>
      </w:r>
      <w:r w:rsidRPr="002874B3">
        <w:rPr>
          <w:b/>
        </w:rPr>
        <w:t xml:space="preserve">-х месяцев с даты подписания договора аренды. </w:t>
      </w:r>
    </w:p>
    <w:sectPr w:rsidR="007F2499" w:rsidRPr="00F87EBA" w:rsidSect="006B20EB">
      <w:pgSz w:w="11906" w:h="16838"/>
      <w:pgMar w:top="568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43" w:rsidRDefault="00580843" w:rsidP="008C3E4E">
      <w:r>
        <w:separator/>
      </w:r>
    </w:p>
  </w:endnote>
  <w:endnote w:type="continuationSeparator" w:id="0">
    <w:p w:rsidR="00580843" w:rsidRDefault="0058084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43" w:rsidRDefault="00580843" w:rsidP="008C3E4E">
      <w:r>
        <w:separator/>
      </w:r>
    </w:p>
  </w:footnote>
  <w:footnote w:type="continuationSeparator" w:id="0">
    <w:p w:rsidR="00580843" w:rsidRDefault="00580843" w:rsidP="008C3E4E">
      <w:r>
        <w:continuationSeparator/>
      </w:r>
    </w:p>
  </w:footnote>
  <w:footnote w:id="1">
    <w:p w:rsidR="001A74FA" w:rsidRDefault="001A74FA" w:rsidP="001A74FA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1A74FA">
        <w:rPr>
          <w:lang w:val="ru-RU"/>
        </w:rPr>
        <w:t>Начальная цена</w:t>
      </w:r>
      <w:r>
        <w:rPr>
          <w:lang w:val="ru-RU"/>
        </w:rPr>
        <w:t xml:space="preserve"> включает: </w:t>
      </w:r>
    </w:p>
    <w:p w:rsidR="001A74FA" w:rsidRDefault="001A74FA" w:rsidP="001A74FA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 </w:t>
      </w:r>
      <w:r w:rsidRPr="001A74FA">
        <w:t>арендн</w:t>
      </w:r>
      <w:r>
        <w:rPr>
          <w:lang w:val="ru-RU"/>
        </w:rPr>
        <w:t>ую</w:t>
      </w:r>
      <w:r w:rsidRPr="001A74FA">
        <w:t xml:space="preserve"> плат</w:t>
      </w:r>
      <w:r>
        <w:rPr>
          <w:lang w:val="ru-RU"/>
        </w:rPr>
        <w:t>у</w:t>
      </w:r>
      <w:r w:rsidRPr="001A74FA">
        <w:t xml:space="preserve"> за помещения 1-го этажа площадью 384,36 кв. м в размере </w:t>
      </w:r>
      <w:r>
        <w:t>56 277 (пятьдесят шесть тысяч двести семьдесят семь) руб</w:t>
      </w:r>
      <w:r>
        <w:rPr>
          <w:lang w:val="ru-RU"/>
        </w:rPr>
        <w:t>.</w:t>
      </w:r>
      <w:r>
        <w:t xml:space="preserve"> 99 коп</w:t>
      </w:r>
      <w:r>
        <w:rPr>
          <w:lang w:val="ru-RU"/>
        </w:rPr>
        <w:t xml:space="preserve">., </w:t>
      </w:r>
      <w:r>
        <w:t>с учетом НДС</w:t>
      </w:r>
      <w:r>
        <w:t>;</w:t>
      </w:r>
      <w:r>
        <w:rPr>
          <w:lang w:val="ru-RU"/>
        </w:rPr>
        <w:t xml:space="preserve"> </w:t>
      </w:r>
    </w:p>
    <w:p w:rsidR="001A74FA" w:rsidRDefault="001A74FA" w:rsidP="001A74FA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 </w:t>
      </w:r>
      <w:r>
        <w:t>арендн</w:t>
      </w:r>
      <w:r>
        <w:rPr>
          <w:lang w:val="ru-RU"/>
        </w:rPr>
        <w:t>ую</w:t>
      </w:r>
      <w:r>
        <w:t xml:space="preserve"> плат</w:t>
      </w:r>
      <w:r>
        <w:rPr>
          <w:lang w:val="ru-RU"/>
        </w:rPr>
        <w:t>у</w:t>
      </w:r>
      <w:r>
        <w:t xml:space="preserve"> за помещения 2-го этажа площадью 617,2 кв. м в размере 90 370 (девяносто тысяч триста семьдесят) руб</w:t>
      </w:r>
      <w:r>
        <w:rPr>
          <w:lang w:val="ru-RU"/>
        </w:rPr>
        <w:t>.</w:t>
      </w:r>
      <w:r>
        <w:t xml:space="preserve"> 42 коп</w:t>
      </w:r>
      <w:r>
        <w:rPr>
          <w:lang w:val="ru-RU"/>
        </w:rPr>
        <w:t xml:space="preserve">., </w:t>
      </w:r>
      <w:r>
        <w:t>с учетом НДС;</w:t>
      </w:r>
      <w:r>
        <w:rPr>
          <w:lang w:val="ru-RU"/>
        </w:rPr>
        <w:t xml:space="preserve"> </w:t>
      </w:r>
    </w:p>
    <w:p w:rsidR="001A74FA" w:rsidRPr="001A74FA" w:rsidRDefault="001A74FA" w:rsidP="001A74FA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 </w:t>
      </w:r>
      <w:r>
        <w:t>арендн</w:t>
      </w:r>
      <w:r>
        <w:rPr>
          <w:lang w:val="ru-RU"/>
        </w:rPr>
        <w:t>ую</w:t>
      </w:r>
      <w:r>
        <w:t xml:space="preserve"> плат</w:t>
      </w:r>
      <w:r>
        <w:rPr>
          <w:lang w:val="ru-RU"/>
        </w:rPr>
        <w:t>у</w:t>
      </w:r>
      <w:r>
        <w:t xml:space="preserve"> за помещения подвала площадью 774,3 кв. м в размере 113 373 (сто тринадцать тысяч триста семьдесят три) руб</w:t>
      </w:r>
      <w:r>
        <w:rPr>
          <w:lang w:val="ru-RU"/>
        </w:rPr>
        <w:t>.</w:t>
      </w:r>
      <w:r>
        <w:t xml:space="preserve"> 01 коп</w:t>
      </w:r>
      <w:r>
        <w:rPr>
          <w:lang w:val="ru-RU"/>
        </w:rPr>
        <w:t xml:space="preserve">., </w:t>
      </w:r>
      <w:r>
        <w:t>с учетом НДС</w:t>
      </w:r>
      <w:r>
        <w:rPr>
          <w:lang w:val="ru-RU"/>
        </w:rPr>
        <w:t xml:space="preserve">. </w:t>
      </w:r>
    </w:p>
  </w:footnote>
  <w:footnote w:id="2">
    <w:p w:rsidR="00075D77" w:rsidRDefault="00075D77" w:rsidP="00075D77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Минимальная </w:t>
      </w:r>
      <w:r w:rsidRPr="001A74FA">
        <w:rPr>
          <w:lang w:val="ru-RU"/>
        </w:rPr>
        <w:t>цена</w:t>
      </w:r>
      <w:r>
        <w:rPr>
          <w:lang w:val="ru-RU"/>
        </w:rPr>
        <w:t xml:space="preserve"> </w:t>
      </w:r>
      <w:r>
        <w:rPr>
          <w:lang w:val="ru-RU"/>
        </w:rPr>
        <w:t xml:space="preserve">(цена отсечения) </w:t>
      </w:r>
      <w:r>
        <w:rPr>
          <w:lang w:val="ru-RU"/>
        </w:rPr>
        <w:t xml:space="preserve">включает: </w:t>
      </w:r>
    </w:p>
    <w:p w:rsidR="00075D77" w:rsidRDefault="00075D77" w:rsidP="00075D77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 </w:t>
      </w:r>
      <w:r w:rsidRPr="00075D77">
        <w:t>арендн</w:t>
      </w:r>
      <w:r>
        <w:rPr>
          <w:lang w:val="ru-RU"/>
        </w:rPr>
        <w:t>ую</w:t>
      </w:r>
      <w:r w:rsidRPr="00075D77">
        <w:t xml:space="preserve"> плат</w:t>
      </w:r>
      <w:r>
        <w:rPr>
          <w:lang w:val="ru-RU"/>
        </w:rPr>
        <w:t>у</w:t>
      </w:r>
      <w:r w:rsidRPr="00075D77">
        <w:t xml:space="preserve"> за помещения 1-го этажа площадью 384,36 кв. м в размере 54 579 (пятьдесят четыре тысячи пятьсот семьдесят девять) руб</w:t>
      </w:r>
      <w:r>
        <w:rPr>
          <w:lang w:val="ru-RU"/>
        </w:rPr>
        <w:t>.</w:t>
      </w:r>
      <w:r w:rsidRPr="00075D77">
        <w:t xml:space="preserve"> 12 коп</w:t>
      </w:r>
      <w:r>
        <w:rPr>
          <w:lang w:val="ru-RU"/>
        </w:rPr>
        <w:t xml:space="preserve">., </w:t>
      </w:r>
      <w:r w:rsidRPr="00075D77">
        <w:t>с учетом НДС;</w:t>
      </w:r>
      <w:r>
        <w:rPr>
          <w:lang w:val="ru-RU"/>
        </w:rPr>
        <w:t xml:space="preserve"> </w:t>
      </w:r>
    </w:p>
    <w:p w:rsidR="00075D77" w:rsidRDefault="00075D77" w:rsidP="00075D77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 </w:t>
      </w:r>
      <w:r w:rsidRPr="00075D77">
        <w:t>арендн</w:t>
      </w:r>
      <w:r>
        <w:rPr>
          <w:lang w:val="ru-RU"/>
        </w:rPr>
        <w:t>ую</w:t>
      </w:r>
      <w:r w:rsidRPr="00075D77">
        <w:t xml:space="preserve"> плат</w:t>
      </w:r>
      <w:r>
        <w:rPr>
          <w:lang w:val="ru-RU"/>
        </w:rPr>
        <w:t>у</w:t>
      </w:r>
      <w:r w:rsidRPr="00075D77">
        <w:t xml:space="preserve"> за помещения 2-го этажа площадью 617,2 кв. м в размере 60 281 (шестьдесят тысяч двести восемьдесят один) руб</w:t>
      </w:r>
      <w:r>
        <w:rPr>
          <w:lang w:val="ru-RU"/>
        </w:rPr>
        <w:t>.</w:t>
      </w:r>
      <w:r w:rsidRPr="00075D77">
        <w:t xml:space="preserve"> 92 коп</w:t>
      </w:r>
      <w:r>
        <w:rPr>
          <w:lang w:val="ru-RU"/>
        </w:rPr>
        <w:t xml:space="preserve">., </w:t>
      </w:r>
      <w:r w:rsidRPr="00075D77">
        <w:t xml:space="preserve">с учетом </w:t>
      </w:r>
      <w:r>
        <w:t>НДС</w:t>
      </w:r>
      <w:r w:rsidRPr="00075D77">
        <w:t>;</w:t>
      </w:r>
      <w:r>
        <w:rPr>
          <w:lang w:val="ru-RU"/>
        </w:rPr>
        <w:t xml:space="preserve"> </w:t>
      </w:r>
    </w:p>
    <w:p w:rsidR="00075D77" w:rsidRPr="00075D77" w:rsidRDefault="00075D77" w:rsidP="00075D77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 </w:t>
      </w:r>
      <w:r w:rsidRPr="00075D77">
        <w:rPr>
          <w:lang w:val="ru-RU"/>
        </w:rPr>
        <w:t>арендн</w:t>
      </w:r>
      <w:r>
        <w:rPr>
          <w:lang w:val="ru-RU"/>
        </w:rPr>
        <w:t>ую</w:t>
      </w:r>
      <w:r w:rsidRPr="00075D77">
        <w:rPr>
          <w:lang w:val="ru-RU"/>
        </w:rPr>
        <w:t xml:space="preserve"> плат</w:t>
      </w:r>
      <w:r>
        <w:rPr>
          <w:lang w:val="ru-RU"/>
        </w:rPr>
        <w:t>у</w:t>
      </w:r>
      <w:r w:rsidRPr="00075D77">
        <w:rPr>
          <w:lang w:val="ru-RU"/>
        </w:rPr>
        <w:t xml:space="preserve"> за помещения подвала площадью 774,3 кв. м в размере 75 625 (семьдесят пять тысяч шестьсот двадцать пять) руб</w:t>
      </w:r>
      <w:r>
        <w:rPr>
          <w:lang w:val="ru-RU"/>
        </w:rPr>
        <w:t xml:space="preserve">. 88 коп., </w:t>
      </w:r>
      <w:r w:rsidRPr="00075D77">
        <w:t>с учетом НДС</w:t>
      </w:r>
      <w:r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23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2"/>
  </w:num>
  <w:num w:numId="22">
    <w:abstractNumId w:val="9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2BF4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4330"/>
    <w:rsid w:val="00036228"/>
    <w:rsid w:val="00037A94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7E14"/>
    <w:rsid w:val="000B0054"/>
    <w:rsid w:val="000B5252"/>
    <w:rsid w:val="000B533D"/>
    <w:rsid w:val="000B5B45"/>
    <w:rsid w:val="000B6D8B"/>
    <w:rsid w:val="000C1CC9"/>
    <w:rsid w:val="000C7F35"/>
    <w:rsid w:val="000D47AC"/>
    <w:rsid w:val="000D5366"/>
    <w:rsid w:val="000D5906"/>
    <w:rsid w:val="000E36F9"/>
    <w:rsid w:val="000E3C10"/>
    <w:rsid w:val="000E401A"/>
    <w:rsid w:val="000E4BC0"/>
    <w:rsid w:val="000F1AC1"/>
    <w:rsid w:val="000F2FA3"/>
    <w:rsid w:val="000F68B0"/>
    <w:rsid w:val="00102DF1"/>
    <w:rsid w:val="0010586B"/>
    <w:rsid w:val="001067B3"/>
    <w:rsid w:val="00106F28"/>
    <w:rsid w:val="001074B4"/>
    <w:rsid w:val="001224A6"/>
    <w:rsid w:val="00122D65"/>
    <w:rsid w:val="00123FFA"/>
    <w:rsid w:val="001307A1"/>
    <w:rsid w:val="001319C2"/>
    <w:rsid w:val="00132EA9"/>
    <w:rsid w:val="00136742"/>
    <w:rsid w:val="00142531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B0114"/>
    <w:rsid w:val="001B172A"/>
    <w:rsid w:val="001B243C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47E3"/>
    <w:rsid w:val="001E65A0"/>
    <w:rsid w:val="001E69EE"/>
    <w:rsid w:val="001F3A77"/>
    <w:rsid w:val="00200239"/>
    <w:rsid w:val="002012E0"/>
    <w:rsid w:val="00204338"/>
    <w:rsid w:val="00206078"/>
    <w:rsid w:val="002134B4"/>
    <w:rsid w:val="0021774D"/>
    <w:rsid w:val="00217C4D"/>
    <w:rsid w:val="00220D2E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2A2A"/>
    <w:rsid w:val="00266846"/>
    <w:rsid w:val="00266D51"/>
    <w:rsid w:val="00270EB1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206"/>
    <w:rsid w:val="00386888"/>
    <w:rsid w:val="003877E3"/>
    <w:rsid w:val="00393C7F"/>
    <w:rsid w:val="003944D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569D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11A"/>
    <w:rsid w:val="005046C9"/>
    <w:rsid w:val="0050630A"/>
    <w:rsid w:val="0051016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72A0F"/>
    <w:rsid w:val="00577394"/>
    <w:rsid w:val="00577DD5"/>
    <w:rsid w:val="00580843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72F6"/>
    <w:rsid w:val="005A28AA"/>
    <w:rsid w:val="005A3241"/>
    <w:rsid w:val="005B24B1"/>
    <w:rsid w:val="005B4CFD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47B2B"/>
    <w:rsid w:val="006524F6"/>
    <w:rsid w:val="00653BDA"/>
    <w:rsid w:val="006569B6"/>
    <w:rsid w:val="00663F4C"/>
    <w:rsid w:val="006653B9"/>
    <w:rsid w:val="00676FA4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7771"/>
    <w:rsid w:val="0071191C"/>
    <w:rsid w:val="007129F7"/>
    <w:rsid w:val="007170FC"/>
    <w:rsid w:val="00717E45"/>
    <w:rsid w:val="00725807"/>
    <w:rsid w:val="00725EC7"/>
    <w:rsid w:val="0072739F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75E0"/>
    <w:rsid w:val="00947668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80D6F"/>
    <w:rsid w:val="00A83000"/>
    <w:rsid w:val="00A837C4"/>
    <w:rsid w:val="00A92E11"/>
    <w:rsid w:val="00A9327D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5580"/>
    <w:rsid w:val="00B01242"/>
    <w:rsid w:val="00B01ED5"/>
    <w:rsid w:val="00B022FF"/>
    <w:rsid w:val="00B02D92"/>
    <w:rsid w:val="00B05BB1"/>
    <w:rsid w:val="00B10277"/>
    <w:rsid w:val="00B12C56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2CA0"/>
    <w:rsid w:val="00B93553"/>
    <w:rsid w:val="00B97142"/>
    <w:rsid w:val="00BA1696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64F9"/>
    <w:rsid w:val="00CE3E34"/>
    <w:rsid w:val="00CF05B4"/>
    <w:rsid w:val="00CF1026"/>
    <w:rsid w:val="00CF3855"/>
    <w:rsid w:val="00CF7C9D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58CE"/>
    <w:rsid w:val="00D30F73"/>
    <w:rsid w:val="00D34D24"/>
    <w:rsid w:val="00D42164"/>
    <w:rsid w:val="00D47C6E"/>
    <w:rsid w:val="00D47E7E"/>
    <w:rsid w:val="00D47EF9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C500E"/>
    <w:rsid w:val="00DC567E"/>
    <w:rsid w:val="00DD0AAC"/>
    <w:rsid w:val="00DD1853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6510A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7F69"/>
    <w:rsid w:val="00FB1B38"/>
    <w:rsid w:val="00FB21A1"/>
    <w:rsid w:val="00FC12C9"/>
    <w:rsid w:val="00FC2DC9"/>
    <w:rsid w:val="00FD261F"/>
    <w:rsid w:val="00FD60C5"/>
    <w:rsid w:val="00FE1601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C390-BC09-45EE-863C-AD6A7E1A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16364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12</cp:revision>
  <cp:lastPrinted>2018-05-14T07:32:00Z</cp:lastPrinted>
  <dcterms:created xsi:type="dcterms:W3CDTF">2019-07-03T06:59:00Z</dcterms:created>
  <dcterms:modified xsi:type="dcterms:W3CDTF">2019-07-03T07:35:00Z</dcterms:modified>
</cp:coreProperties>
</file>