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C9" w:rsidRDefault="00B807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8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сентября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3653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B8078C">
        <w:rPr>
          <w:rFonts w:ascii="Times New Roman" w:hAnsi="Times New Roman" w:cs="Times New Roman"/>
          <w:color w:val="000000"/>
          <w:sz w:val="24"/>
          <w:szCs w:val="24"/>
        </w:rPr>
        <w:t>. по делу № А47-8375/2018 конкурсным управляющим (ликвидатором) Публичного акционерного общества акционерный коммерческий банк «Акцент» (ПАО АКБ «Акцент», адрес регистрации: 462431, Оренбургская обл., г. Орск, просп. Ленина, 75а, ИНН 5613000182, ОГРН 1025600000865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1 - Нежилое помещение - 203 кв. м, адрес: Оренбургская обл., г. Орск, р-н ОЗТП, кадастровый номер 56:43:0000000:18431 - 3 095 300,00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2 - Нежилое помещение - 1 584,7 кв. м, доля в праве общей долевой собственности на земельный участок (размер доли пропорционален размеру общей площади нежилого помещения) - 2 429 кв. м, адрес: Оренбургская обл., г. Орск, пр-т Ленина, 75а, пом. 1, имущество (764 поз.), кадастровые номера 56:43:0119007:207, 56:43:0119032:33, земли населенных пунктов - эксплуатация многоэтажных, многоквартирных жилых домов - 41 029 223,12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3 - Нежилое здание - 807 кв. м, адрес: Оренбургская обл., г. Новотроицк, находится примерно в 77 м по направлению на запад от ориентира (жилой дом), адрес ориентира: Оренбургская обл., г. Новотроицк, пр-т Комсомольский, д. 2, расположенного за пределами участка, земельный участок - 804,1 кв. м, адрес: Оренбургская обл., г. Новотроицк, пр-т Комсомольский, д. 2, имущество (225 поз.), кадастровые номера 56:42:0000000:3942, 56:42:0231004:30, земли населенных пунктов - эксплуатация здания торгового центра на земельном участке, предназначенном для размещения объекта торговли - 19 034 902,08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4 - Нежилые здания (5 шт.) - 1 660,2 кв. м, 191,6 кв. м, 774,9 кв. м, 1 652,8 кв. м, 74,7 кв. м, земельный участок - 25 575,5 кв. м, адрес: Оренбургская обл., г. Орск, ул. Достоевского, д. 60, кадастровые номера 56:43:0114002:14, 56:43:0114002:7, 56:43:0114002:8, 56:43:0114002:9, 56:43:0114002:12, 56:43:0114002:2, земли населенных пунктов - для размещения производственной базы - 28 885 400,00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5 - KIA XMFL (Sorento), белый, 2017, 25 772 км, 2.4 АТ (175 л. с.), бензин, полный, VIN XWEKU811DHC014509, г. Видное - 1 493 122,71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6 - HYUNDAI Elantra, серый, 2016, 69 363 км, 1.6 АТ (127 л. с.), бензин, передний, VIN XWEDB41CBH0000486, г. Видное - 857 850,00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7 - GEELY EMGRAND (FE-1), серебро, 2013, 154 454 км, 1.8 АТ (126 л. с.), бензин, передний, VIN X9W8844VCDD000178, вариатор-CVT, г. Видное - 339 150,00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8 - VOLKSWAGEN 2EKZ CRAFTER, темно-синий, 2007, пробег - нет данных, 2.4 МТ (109 л. с.), дизель, задний, VIN WV1ZZZ2EZ76032949, г. Видное - 531 413,00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9 - AUDI Q7, черный, 2007, 254 334 км, 4.2 АТ (326 л. с.), дизель, полный, VIN WAUZZZ4L38D024767, г. Видное - 1 200 000,00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10 - VOLKSWAGEN CRAFTER, синий, 2007, пробег - нет данных, 2.4 МТ (136 л. с.), дизель, задний, VIN WV1ZZZ2EZ76031919, г. Видное - 1 235 475,00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11 - VOLKSWAGEN CRAFTER TDI, белый, 2007, пробег - нет данных, 2.4 МТ (163 л. с.), дизель, задний, VIN WV1ZZZ2EZ76025572, г. Видное - 814 725,00 руб.</w:t>
      </w:r>
    </w:p>
    <w:p w:rsidR="00B8078C" w:rsidRPr="00E06C83" w:rsidRDefault="00B8078C" w:rsidP="00B8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83">
        <w:rPr>
          <w:rFonts w:ascii="Times New Roman" w:hAnsi="Times New Roman" w:cs="Times New Roman"/>
          <w:sz w:val="24"/>
          <w:szCs w:val="24"/>
        </w:rPr>
        <w:t>Лот 12 - Акции ЗАО «Сармат», ИНН 5616010365, 2 шт. (2%), обыкновенные именные, рег. № 1-02-03854-Р, номинальная стоимость - 330 000,00 руб., г. Москва - 416 000,00 руб.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078C">
        <w:rPr>
          <w:rFonts w:ascii="Times New Roman CYR" w:hAnsi="Times New Roman CYR" w:cs="Times New Roman CYR"/>
          <w:color w:val="000000"/>
        </w:rP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B8078C" w:rsidRPr="00B8078C">
        <w:rPr>
          <w:rFonts w:ascii="Times New Roman CYR" w:hAnsi="Times New Roman CYR" w:cs="Times New Roman CYR"/>
          <w:b/>
          <w:bCs/>
          <w:color w:val="000000"/>
        </w:rPr>
        <w:t>19 августа</w:t>
      </w:r>
      <w:r>
        <w:rPr>
          <w:b/>
        </w:rPr>
        <w:t xml:space="preserve"> </w:t>
      </w:r>
      <w:r w:rsidR="00B8078C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B8078C">
        <w:rPr>
          <w:color w:val="000000"/>
        </w:rPr>
        <w:t>19</w:t>
      </w:r>
      <w:r w:rsidRPr="00C11EFF">
        <w:rPr>
          <w:color w:val="000000"/>
        </w:rPr>
        <w:t xml:space="preserve"> </w:t>
      </w:r>
      <w:r w:rsidR="00B8078C">
        <w:rPr>
          <w:color w:val="000000"/>
        </w:rPr>
        <w:t>августа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B8078C" w:rsidRPr="00B8078C">
        <w:rPr>
          <w:b/>
          <w:bCs/>
          <w:color w:val="000000"/>
        </w:rPr>
        <w:t>08</w:t>
      </w:r>
      <w:r w:rsidRPr="00C11EFF">
        <w:rPr>
          <w:b/>
        </w:rPr>
        <w:t xml:space="preserve"> </w:t>
      </w:r>
      <w:r w:rsidR="00B8078C">
        <w:rPr>
          <w:b/>
        </w:rPr>
        <w:t>октября</w:t>
      </w:r>
      <w:r>
        <w:rPr>
          <w:b/>
        </w:rPr>
        <w:t xml:space="preserve"> </w:t>
      </w:r>
      <w:r w:rsidR="00B8078C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E11B2D">
        <w:rPr>
          <w:color w:val="000000"/>
        </w:rPr>
        <w:t>09</w:t>
      </w:r>
      <w:r>
        <w:t xml:space="preserve"> </w:t>
      </w:r>
      <w:r w:rsidR="00E11B2D">
        <w:t>июля</w:t>
      </w:r>
      <w:r>
        <w:t xml:space="preserve"> 201</w:t>
      </w:r>
      <w:r w:rsidR="00E11B2D">
        <w:t>9</w:t>
      </w:r>
      <w:r>
        <w:t xml:space="preserve"> г.</w:t>
      </w:r>
      <w:r>
        <w:rPr>
          <w:color w:val="000000"/>
        </w:rPr>
        <w:t>, а на участие в пов</w:t>
      </w:r>
      <w:r w:rsidR="007B55CF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E11B2D">
        <w:rPr>
          <w:color w:val="000000"/>
        </w:rPr>
        <w:t>29</w:t>
      </w:r>
      <w:r>
        <w:t xml:space="preserve"> </w:t>
      </w:r>
      <w:r w:rsidR="00E11B2D">
        <w:t>августа</w:t>
      </w:r>
      <w:r>
        <w:t xml:space="preserve"> </w:t>
      </w:r>
      <w:r w:rsidR="00B8078C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E11B2D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</w:t>
      </w:r>
      <w:r w:rsidR="00E11B2D"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 - с </w:t>
      </w:r>
      <w:r w:rsidR="00E11B2D">
        <w:rPr>
          <w:b/>
          <w:bCs/>
          <w:color w:val="000000"/>
        </w:rPr>
        <w:t xml:space="preserve">18 октября </w:t>
      </w:r>
      <w:r w:rsidR="00B8078C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E11B2D">
        <w:rPr>
          <w:b/>
          <w:bCs/>
          <w:color w:val="000000"/>
        </w:rPr>
        <w:t>18</w:t>
      </w:r>
      <w:r>
        <w:rPr>
          <w:b/>
          <w:bCs/>
          <w:color w:val="000000"/>
        </w:rPr>
        <w:t xml:space="preserve"> </w:t>
      </w:r>
      <w:r w:rsidR="00E11B2D">
        <w:rPr>
          <w:b/>
          <w:bCs/>
          <w:color w:val="000000"/>
        </w:rPr>
        <w:t>января</w:t>
      </w:r>
      <w:r>
        <w:rPr>
          <w:b/>
          <w:bCs/>
          <w:color w:val="000000"/>
        </w:rPr>
        <w:t xml:space="preserve"> </w:t>
      </w:r>
      <w:r w:rsidR="00B8078C">
        <w:rPr>
          <w:b/>
          <w:bCs/>
          <w:color w:val="000000"/>
        </w:rPr>
        <w:t>20</w:t>
      </w:r>
      <w:r w:rsidR="00E11B2D">
        <w:rPr>
          <w:b/>
          <w:bCs/>
          <w:color w:val="000000"/>
        </w:rPr>
        <w:t>20</w:t>
      </w:r>
      <w:r w:rsidR="00B8078C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E11B2D">
        <w:rPr>
          <w:b/>
          <w:bCs/>
          <w:color w:val="000000"/>
        </w:rPr>
        <w:t>4,11</w:t>
      </w:r>
      <w:r>
        <w:rPr>
          <w:b/>
          <w:bCs/>
          <w:color w:val="000000"/>
        </w:rPr>
        <w:t xml:space="preserve"> - с </w:t>
      </w:r>
      <w:r w:rsidR="00E11B2D">
        <w:rPr>
          <w:b/>
          <w:bCs/>
          <w:color w:val="000000"/>
        </w:rPr>
        <w:t>18 октября</w:t>
      </w:r>
      <w:r w:rsidR="009E6456">
        <w:rPr>
          <w:b/>
          <w:bCs/>
          <w:color w:val="000000"/>
        </w:rPr>
        <w:t xml:space="preserve"> </w:t>
      </w:r>
      <w:r w:rsidR="00B8078C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E11B2D">
        <w:rPr>
          <w:b/>
          <w:bCs/>
          <w:color w:val="000000"/>
        </w:rPr>
        <w:t>01 февраля 2020</w:t>
      </w:r>
      <w:r>
        <w:rPr>
          <w:b/>
          <w:bCs/>
          <w:color w:val="000000"/>
        </w:rPr>
        <w:t xml:space="preserve"> </w:t>
      </w:r>
      <w:r w:rsidR="00B8078C">
        <w:rPr>
          <w:b/>
          <w:bCs/>
          <w:color w:val="000000"/>
        </w:rPr>
        <w:t>г</w:t>
      </w:r>
      <w:r>
        <w:rPr>
          <w:b/>
          <w:bCs/>
          <w:color w:val="000000"/>
        </w:rPr>
        <w:t>.</w:t>
      </w:r>
      <w:r w:rsidR="00E11B2D">
        <w:rPr>
          <w:b/>
          <w:bCs/>
          <w:color w:val="000000"/>
        </w:rPr>
        <w:t>;</w:t>
      </w:r>
    </w:p>
    <w:p w:rsidR="00E11B2D" w:rsidRDefault="00E11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10 – с 18 октября 2019 г. по 15 февраля 2020</w:t>
      </w:r>
      <w:r w:rsidR="00E06C83" w:rsidRPr="00E06C8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г.;</w:t>
      </w:r>
    </w:p>
    <w:p w:rsidR="00E11B2D" w:rsidRDefault="00E11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1,3,5-9 - с 18 октября 2019 г. по 22 февраля 2020</w:t>
      </w:r>
      <w:r w:rsidR="00E06C83" w:rsidRPr="00E06C8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г.;</w:t>
      </w:r>
    </w:p>
    <w:p w:rsidR="00E11B2D" w:rsidRDefault="00E11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лоту 2 – с 18 октября 2019 г. по 29 февраля 2020</w:t>
      </w:r>
      <w:r w:rsidR="00E06C83" w:rsidRPr="0088365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7B55C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E11B2D">
        <w:rPr>
          <w:color w:val="000000"/>
        </w:rPr>
        <w:t>18 октября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 w:rsidR="00E11B2D">
        <w:rPr>
          <w:b/>
          <w:color w:val="000000"/>
        </w:rPr>
        <w:t>а</w:t>
      </w:r>
      <w:r w:rsidRPr="00BC165C">
        <w:rPr>
          <w:b/>
          <w:color w:val="000000"/>
        </w:rPr>
        <w:t xml:space="preserve"> </w:t>
      </w:r>
      <w:r w:rsidR="00E11B2D">
        <w:rPr>
          <w:b/>
          <w:color w:val="000000"/>
        </w:rPr>
        <w:t>12</w:t>
      </w:r>
      <w:r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11B2D">
        <w:rPr>
          <w:color w:val="000000"/>
        </w:rPr>
        <w:t>18 октября</w:t>
      </w:r>
      <w:r w:rsidR="009E6456"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 xml:space="preserve">. по </w:t>
      </w:r>
      <w:r w:rsidR="00E11B2D">
        <w:rPr>
          <w:color w:val="000000"/>
        </w:rPr>
        <w:t>01</w:t>
      </w:r>
      <w:r>
        <w:rPr>
          <w:color w:val="000000"/>
        </w:rPr>
        <w:t xml:space="preserve"> </w:t>
      </w:r>
      <w:r w:rsidR="00E11B2D">
        <w:rPr>
          <w:color w:val="000000"/>
        </w:rPr>
        <w:t>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>. - в размере начальной цены продажи лот</w:t>
      </w:r>
      <w:r w:rsidR="00E11B2D">
        <w:rPr>
          <w:color w:val="000000"/>
        </w:rPr>
        <w:t>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11B2D">
        <w:rPr>
          <w:color w:val="000000"/>
        </w:rPr>
        <w:t>02 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 xml:space="preserve">. по </w:t>
      </w:r>
      <w:r w:rsidR="00E11B2D">
        <w:rPr>
          <w:color w:val="000000"/>
        </w:rPr>
        <w:t>08</w:t>
      </w:r>
      <w:r>
        <w:rPr>
          <w:color w:val="000000"/>
        </w:rPr>
        <w:t xml:space="preserve"> </w:t>
      </w:r>
      <w:r w:rsidR="00E11B2D">
        <w:rPr>
          <w:color w:val="000000"/>
        </w:rPr>
        <w:t>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>. - в размере 9</w:t>
      </w:r>
      <w:r w:rsidR="00E11B2D">
        <w:rPr>
          <w:color w:val="000000"/>
        </w:rPr>
        <w:t>8</w:t>
      </w:r>
      <w:r>
        <w:rPr>
          <w:color w:val="000000"/>
        </w:rPr>
        <w:t>,00% от начальной цены продажи лот</w:t>
      </w:r>
      <w:r w:rsidR="00E11B2D">
        <w:rPr>
          <w:color w:val="000000"/>
        </w:rPr>
        <w:t>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11B2D">
        <w:rPr>
          <w:color w:val="000000"/>
        </w:rPr>
        <w:t>09</w:t>
      </w:r>
      <w:r>
        <w:rPr>
          <w:color w:val="000000"/>
        </w:rPr>
        <w:t xml:space="preserve"> </w:t>
      </w:r>
      <w:r w:rsidR="00E11B2D">
        <w:rPr>
          <w:color w:val="000000"/>
        </w:rPr>
        <w:t>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 xml:space="preserve">. по </w:t>
      </w:r>
      <w:r w:rsidR="00E11B2D">
        <w:rPr>
          <w:color w:val="000000"/>
        </w:rPr>
        <w:t>15 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>. - в размере 9</w:t>
      </w:r>
      <w:r w:rsidR="00E11B2D">
        <w:rPr>
          <w:color w:val="000000"/>
        </w:rPr>
        <w:t>6</w:t>
      </w:r>
      <w:r>
        <w:rPr>
          <w:color w:val="000000"/>
        </w:rPr>
        <w:t>,00% от начальной цены продажи лот</w:t>
      </w:r>
      <w:r w:rsidR="00E11B2D">
        <w:rPr>
          <w:color w:val="000000"/>
        </w:rPr>
        <w:t>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11B2D">
        <w:rPr>
          <w:color w:val="000000"/>
        </w:rPr>
        <w:t>16 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 xml:space="preserve">. по </w:t>
      </w:r>
      <w:r w:rsidR="00E11B2D">
        <w:rPr>
          <w:color w:val="000000"/>
        </w:rPr>
        <w:t>22 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E11B2D">
        <w:rPr>
          <w:color w:val="000000"/>
        </w:rPr>
        <w:t>94</w:t>
      </w:r>
      <w:r>
        <w:rPr>
          <w:color w:val="000000"/>
        </w:rPr>
        <w:t>,00% от начальной цены продажи лот</w:t>
      </w:r>
      <w:r w:rsidR="00E11B2D">
        <w:rPr>
          <w:color w:val="000000"/>
        </w:rPr>
        <w:t>а</w:t>
      </w:r>
      <w:r>
        <w:rPr>
          <w:color w:val="000000"/>
        </w:rPr>
        <w:t>;</w:t>
      </w:r>
    </w:p>
    <w:p w:rsid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 w:rsidR="00E11B2D">
        <w:rPr>
          <w:color w:val="000000"/>
        </w:rPr>
        <w:t>23 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 xml:space="preserve">. по </w:t>
      </w:r>
      <w:r w:rsidR="00E11B2D">
        <w:rPr>
          <w:color w:val="000000"/>
        </w:rPr>
        <w:t>29 декабря</w:t>
      </w:r>
      <w:r>
        <w:rPr>
          <w:color w:val="000000"/>
        </w:rPr>
        <w:t xml:space="preserve"> </w:t>
      </w:r>
      <w:r w:rsidR="00B8078C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E11B2D">
        <w:rPr>
          <w:color w:val="000000"/>
        </w:rPr>
        <w:t>92</w:t>
      </w:r>
      <w:r>
        <w:rPr>
          <w:color w:val="000000"/>
        </w:rPr>
        <w:t>,00% от начальной цены продажи лот</w:t>
      </w:r>
      <w:r w:rsidR="00E11B2D">
        <w:rPr>
          <w:color w:val="000000"/>
        </w:rPr>
        <w:t>а;</w:t>
      </w:r>
    </w:p>
    <w:p w:rsidR="00E11B2D" w:rsidRDefault="00E11B2D" w:rsidP="00E11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90,00% от начальной цены продажи лота.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а 1</w:t>
      </w:r>
      <w:r w:rsidRPr="00BC165C">
        <w:rPr>
          <w:b/>
          <w:color w:val="000000"/>
        </w:rPr>
        <w:t>: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95,00%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декабря 2019 г. по 15 декабря 2019 г. - в размере 90,00%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 2019 г. по 22 декабря 2019 г. - в размере 85,00%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 2019 г. по 29 декабря 2019 г. - в размере 80,00%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75,00%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25 января 2020 г. - в размере 70,00%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января 2020 г. по 01 февраля 2020 г. - в размере 65,00%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февраля 2020 г. по 08 февраля 2020 г. - в размере 60,00%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15 февраля 2020 г. - в размере 55,00%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февраля 2020 г. по 22 февраля 2020 г. - в размере 50,00% от начальной цены продажи лота.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а 2</w:t>
      </w:r>
      <w:r w:rsidRPr="00BC165C">
        <w:rPr>
          <w:b/>
          <w:color w:val="000000"/>
        </w:rPr>
        <w:t>: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95,00%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декабря 2019 г. по 15 декабря 2019 г. - в размере 90,00%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 2019 г. по 22 декабря 2019 г. - в размере 85,00%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 2019 г. по 29 декабря 2019 г. - в размере 80,00%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75,00%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25 января 2020 г. - в размере 70,00%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января 2020 г. по 01 февраля 2020 г. - в размере 65,00%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февраля 2020 г. по 08 февраля 2020 г. - в размере 60,00%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15 февраля 2020 г. - в размере 55,00%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февраля 2020 г. по 22 февраля 2020 г. - в размере 50,00%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февраля 2020 г. по 29 февраля 2020 г. - в размере 45,00% от начальной цены продажи лота.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ов 5-7</w:t>
      </w:r>
      <w:r w:rsidRPr="00BC165C">
        <w:rPr>
          <w:b/>
          <w:color w:val="000000"/>
        </w:rPr>
        <w:t>: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93,00%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09 декабря 2019 г. по 15 декабря 2019 г. - в размере 86,00%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 2019 г. по 22 декабря 2019 г. - в размере 79,00%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 2019 г. по 29 декабря 2019 г. - в размере 72,00%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65,00%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25 января 2020 г. - в размере 58,00%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января 2020 г. по 01 февраля 2020 г. - в размере 51,00%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февраля 2020 г. по 08 февраля 2020 г. - в размере 44,00%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15 февраля 2020 г. - в размере 37,00%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февраля 2020 г. по 22 февраля 2020 г. - в размере 30,00% от начальной цены продажи лотов.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ов 3,8,9</w:t>
      </w:r>
      <w:r w:rsidRPr="00BC165C">
        <w:rPr>
          <w:b/>
          <w:color w:val="000000"/>
        </w:rPr>
        <w:t>: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92,00%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декабря 2019 г. по 15 декабря 2019 г. - в размере 84,00%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 2019 г. по 22 декабря 2019 г. - в размере 76,00%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 2019 г. по 29 декабря 2019 г. - в размере 68,00%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60,00%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25 января 2020 г. - в размере 52,00%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января 2020 г. по 01 февраля 2020 г. - в размере 44,00%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февраля 2020 г. по 08 февраля 2020 г. - в размере 36,00%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15 февраля 2020 г. - в размере 28,00% от начальной цены продажи лотов;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февраля 2020 г. по 22 февраля 2020 г. - в размере 20,00% от начальной цены продажи лотов.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а 10</w:t>
      </w:r>
      <w:r w:rsidRPr="00BC165C">
        <w:rPr>
          <w:b/>
          <w:color w:val="000000"/>
        </w:rPr>
        <w:t>: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90,00%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декабря 2019 г. по 15 декабря 2019 г. - в размере 80,00%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 2019 г. по 22 декабря 2019 г. - в размере 70,00%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 2019 г. по 29 декабря 2019 г. - в размере 60,00%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50,00%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19 января 2020 г. по 25 января 2020 г. - в размере 40,00%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января 2020 г. по 01 февраля 2020 г. - в размере 30,00%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февраля 2020 г. по 08 февраля 2020 г. - в размере 20,00%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15 февраля 2020 г. - в размере 10,00% от начальной цены продажи лота.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а 11</w:t>
      </w:r>
      <w:r w:rsidRPr="00BC165C">
        <w:rPr>
          <w:b/>
          <w:color w:val="000000"/>
        </w:rPr>
        <w:t>: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89,00%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декабря 2019 г. по 15 декабря 2019 г. - в размере 78,00%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 2019 г. по 22 декабря 2019 г. - в размере 67,00%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 2019 г. по 29 декабря 2019 г. - в размере 56,00%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45,00%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25 января 2020 г. - в размере 34,00% от начальной цены продажи лота;</w:t>
      </w:r>
    </w:p>
    <w:p w:rsidR="00E56D15" w:rsidRDefault="00E56D15" w:rsidP="00E5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января 2020 г. по 01 февраля 2020 г. - в размере 23,00% от начальной цены продажи лота.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а 4</w:t>
      </w:r>
      <w:r w:rsidRPr="00BC165C">
        <w:rPr>
          <w:b/>
          <w:color w:val="000000"/>
        </w:rPr>
        <w:t>: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лота;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88,00% от начальной цены продажи лота;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декабря 2019 г. по 15 декабря 2019 г. - в размере 76,00% от начальной цены продажи лота;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 2019 г. по 22 декабря 2019 г. - в размере 64,00% от начальной цены продажи лота;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 2019 г. по 29 декабря 2019 г. - в размере 52,00% от начальной цены продажи лота;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декабря 2019 г. по 18 января 2020 г. - в размере 40,00% от начальной цены продажи лота;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25 января 2020 г. - в размере 28,00% от начальной цены продажи лота;</w:t>
      </w:r>
    </w:p>
    <w:p w:rsidR="003C57F4" w:rsidRDefault="003C57F4" w:rsidP="003C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января 2020 г. по 01 февраля 2020 г. - в размере 16,00% от начальной цены продажи лота.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15099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3C57F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3C57F4" w:rsidRPr="003C57F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8078C" w:rsidRPr="00B8078C" w:rsidRDefault="00B8078C" w:rsidP="00B80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7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10-00 до 18-00 часов по адресу: г. Москва, 5-я ул. Ямского поля, д.5, стр. 1, тел. 8(495)725-31-33, доб. 63-37, 63-28, а также у ОТ: </w:t>
      </w:r>
      <w:r w:rsidR="003C57F4" w:rsidRPr="003C57F4">
        <w:rPr>
          <w:rFonts w:ascii="Times New Roman" w:hAnsi="Times New Roman" w:cs="Times New Roman"/>
          <w:color w:val="000000"/>
          <w:sz w:val="24"/>
          <w:szCs w:val="24"/>
        </w:rPr>
        <w:t xml:space="preserve">8(927)208-21-43, harlanova@auction-house.ru, Харланова Наталья </w:t>
      </w:r>
      <w:r w:rsidR="003C57F4">
        <w:rPr>
          <w:rFonts w:ascii="Times New Roman" w:hAnsi="Times New Roman" w:cs="Times New Roman"/>
          <w:color w:val="000000"/>
          <w:sz w:val="24"/>
          <w:szCs w:val="24"/>
        </w:rPr>
        <w:t xml:space="preserve">(лоты 1-4), </w:t>
      </w:r>
      <w:r w:rsidRPr="00B8078C">
        <w:rPr>
          <w:rFonts w:ascii="Times New Roman" w:hAnsi="Times New Roman" w:cs="Times New Roman"/>
          <w:color w:val="000000"/>
          <w:sz w:val="24"/>
          <w:szCs w:val="24"/>
        </w:rPr>
        <w:t xml:space="preserve">8(812)334-20-50 с 9-00 до 18-00 в рабочие дни, </w:t>
      </w:r>
      <w:hyperlink r:id="rId8" w:history="1">
        <w:r w:rsidR="003C57F4" w:rsidRPr="00FA5597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3C57F4">
        <w:rPr>
          <w:rFonts w:ascii="Times New Roman" w:hAnsi="Times New Roman" w:cs="Times New Roman"/>
          <w:color w:val="000000"/>
          <w:sz w:val="24"/>
          <w:szCs w:val="24"/>
        </w:rPr>
        <w:t xml:space="preserve"> (лоты 5-12)</w:t>
      </w:r>
      <w:r w:rsidRPr="00B807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CC9" w:rsidRDefault="00B8078C" w:rsidP="00B80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78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лит.В, 8 (800) 777-57-57.</w:t>
      </w:r>
    </w:p>
    <w:p w:rsidR="00B8078C" w:rsidRDefault="00B8078C" w:rsidP="00B80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8078C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F039D"/>
    <w:rsid w:val="003C57F4"/>
    <w:rsid w:val="00467D6B"/>
    <w:rsid w:val="005F1F68"/>
    <w:rsid w:val="00662676"/>
    <w:rsid w:val="007229EA"/>
    <w:rsid w:val="007B55CF"/>
    <w:rsid w:val="00865FD7"/>
    <w:rsid w:val="00883653"/>
    <w:rsid w:val="008F7DF5"/>
    <w:rsid w:val="00950CC9"/>
    <w:rsid w:val="009E6456"/>
    <w:rsid w:val="00AB284E"/>
    <w:rsid w:val="00B8078C"/>
    <w:rsid w:val="00BC165C"/>
    <w:rsid w:val="00BE65E1"/>
    <w:rsid w:val="00C11EFF"/>
    <w:rsid w:val="00CC76B5"/>
    <w:rsid w:val="00D62667"/>
    <w:rsid w:val="00DE0234"/>
    <w:rsid w:val="00E06C83"/>
    <w:rsid w:val="00E11B2D"/>
    <w:rsid w:val="00E56D15"/>
    <w:rsid w:val="00E614D3"/>
    <w:rsid w:val="00F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62D02-7ED0-4A8F-989D-9C728DB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C57F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5778-5163-4ED2-A9A3-6081AAB6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2019-07-03T11:33:00Z</dcterms:created>
  <dcterms:modified xsi:type="dcterms:W3CDTF">2019-07-03T11:33:00Z</dcterms:modified>
</cp:coreProperties>
</file>