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C0E386" w14:textId="77777777" w:rsidR="005D0742" w:rsidRPr="005D0742" w:rsidRDefault="005D0742" w:rsidP="005D0742">
      <w:pPr>
        <w:widowControl/>
        <w:ind w:left="-284"/>
        <w:jc w:val="center"/>
        <w:outlineLvl w:val="0"/>
        <w:rPr>
          <w:b/>
          <w:bCs/>
          <w:sz w:val="24"/>
          <w:szCs w:val="24"/>
          <w:lang w:val="ru-RU" w:eastAsia="ru-RU"/>
        </w:rPr>
      </w:pPr>
      <w:bookmarkStart w:id="0" w:name="_Hlk536817473"/>
      <w:r w:rsidRPr="005D0742">
        <w:rPr>
          <w:b/>
          <w:bCs/>
          <w:sz w:val="24"/>
          <w:szCs w:val="24"/>
          <w:lang w:val="ru-RU" w:eastAsia="ru-RU"/>
        </w:rPr>
        <w:t xml:space="preserve">Договор о задатке № </w:t>
      </w:r>
      <w:r w:rsidRPr="005D0742">
        <w:rPr>
          <w:b/>
          <w:bCs/>
          <w:sz w:val="24"/>
          <w:szCs w:val="24"/>
          <w:u w:val="single"/>
          <w:lang w:val="ru-RU" w:eastAsia="ru-RU"/>
        </w:rPr>
        <w:t>б/н</w:t>
      </w:r>
    </w:p>
    <w:p w14:paraId="34E56CF0" w14:textId="77777777" w:rsidR="005D0742" w:rsidRPr="005D0742" w:rsidRDefault="005D0742" w:rsidP="005D0742">
      <w:pPr>
        <w:widowControl/>
        <w:ind w:left="-284" w:firstLine="284"/>
        <w:rPr>
          <w:sz w:val="24"/>
          <w:szCs w:val="24"/>
          <w:lang w:val="ru-RU" w:eastAsia="ru-RU"/>
        </w:rPr>
      </w:pPr>
    </w:p>
    <w:p w14:paraId="6091042F" w14:textId="77777777" w:rsidR="005D0742" w:rsidRPr="005D0742" w:rsidRDefault="005D0742" w:rsidP="0035343C">
      <w:pPr>
        <w:widowControl/>
        <w:tabs>
          <w:tab w:val="left" w:pos="7797"/>
        </w:tabs>
        <w:ind w:left="426" w:firstLine="284"/>
        <w:rPr>
          <w:sz w:val="24"/>
          <w:szCs w:val="24"/>
          <w:u w:val="single"/>
          <w:lang w:val="ru-RU" w:eastAsia="ru-RU"/>
        </w:rPr>
      </w:pPr>
      <w:r w:rsidRPr="005D0742">
        <w:rPr>
          <w:sz w:val="24"/>
          <w:szCs w:val="24"/>
          <w:u w:val="single"/>
          <w:lang w:val="ru-RU" w:eastAsia="ru-RU"/>
        </w:rPr>
        <w:t>г. Санкт-Петербург</w:t>
      </w:r>
      <w:r w:rsidRPr="005D0742">
        <w:rPr>
          <w:sz w:val="24"/>
          <w:szCs w:val="24"/>
          <w:lang w:val="ru-RU" w:eastAsia="ru-RU"/>
        </w:rPr>
        <w:t xml:space="preserve"> </w:t>
      </w:r>
      <w:r w:rsidRPr="005D0742">
        <w:rPr>
          <w:sz w:val="24"/>
          <w:szCs w:val="24"/>
          <w:lang w:val="ru-RU" w:eastAsia="ru-RU"/>
        </w:rPr>
        <w:tab/>
      </w:r>
      <w:r w:rsidRPr="0035343C">
        <w:rPr>
          <w:sz w:val="24"/>
          <w:szCs w:val="24"/>
          <w:lang w:val="ru-RU" w:eastAsia="ru-RU"/>
        </w:rPr>
        <w:t>«__</w:t>
      </w:r>
      <w:r w:rsidR="0035343C" w:rsidRPr="0035343C">
        <w:rPr>
          <w:sz w:val="24"/>
          <w:szCs w:val="24"/>
          <w:lang w:val="ru-RU" w:eastAsia="ru-RU"/>
        </w:rPr>
        <w:t>_» _</w:t>
      </w:r>
      <w:r w:rsidRPr="0035343C">
        <w:rPr>
          <w:sz w:val="24"/>
          <w:szCs w:val="24"/>
          <w:lang w:val="ru-RU" w:eastAsia="ru-RU"/>
        </w:rPr>
        <w:t>________2019 г.</w:t>
      </w:r>
    </w:p>
    <w:p w14:paraId="365A667A" w14:textId="77777777" w:rsidR="005D0742" w:rsidRPr="005D0742" w:rsidRDefault="005D0742" w:rsidP="005D0742">
      <w:pPr>
        <w:widowControl/>
        <w:ind w:left="-284" w:firstLine="284"/>
        <w:jc w:val="both"/>
        <w:rPr>
          <w:sz w:val="24"/>
          <w:szCs w:val="24"/>
          <w:lang w:val="ru-RU" w:eastAsia="ru-RU"/>
        </w:rPr>
      </w:pPr>
    </w:p>
    <w:p w14:paraId="451A2346" w14:textId="77777777" w:rsidR="0035343C" w:rsidRPr="0035343C" w:rsidRDefault="0035343C" w:rsidP="0035343C">
      <w:pPr>
        <w:ind w:left="709" w:right="27"/>
        <w:jc w:val="both"/>
        <w:rPr>
          <w:sz w:val="23"/>
          <w:szCs w:val="23"/>
          <w:lang w:val="ru-RU"/>
        </w:rPr>
      </w:pPr>
      <w:r w:rsidRPr="0035343C">
        <w:rPr>
          <w:sz w:val="23"/>
          <w:szCs w:val="23"/>
          <w:lang w:val="ru-RU"/>
        </w:rPr>
        <w:t xml:space="preserve">ООО «Грант </w:t>
      </w:r>
      <w:proofErr w:type="spellStart"/>
      <w:r w:rsidRPr="0035343C">
        <w:rPr>
          <w:sz w:val="23"/>
          <w:szCs w:val="23"/>
          <w:lang w:val="ru-RU"/>
        </w:rPr>
        <w:t>Консалт</w:t>
      </w:r>
      <w:proofErr w:type="spellEnd"/>
      <w:r w:rsidRPr="0035343C">
        <w:rPr>
          <w:sz w:val="23"/>
          <w:szCs w:val="23"/>
          <w:lang w:val="ru-RU"/>
        </w:rPr>
        <w:t>», привлеченное конкурсным управляющим ООО «</w:t>
      </w:r>
      <w:proofErr w:type="spellStart"/>
      <w:r w:rsidRPr="0035343C">
        <w:rPr>
          <w:sz w:val="23"/>
          <w:szCs w:val="23"/>
          <w:lang w:val="ru-RU"/>
        </w:rPr>
        <w:t>ОхтаСтройИнвест</w:t>
      </w:r>
      <w:proofErr w:type="spellEnd"/>
      <w:r w:rsidRPr="0035343C">
        <w:rPr>
          <w:sz w:val="23"/>
          <w:szCs w:val="23"/>
          <w:lang w:val="ru-RU"/>
        </w:rPr>
        <w:t>» Овчинниковой</w:t>
      </w:r>
      <w:r>
        <w:rPr>
          <w:sz w:val="23"/>
          <w:szCs w:val="23"/>
          <w:lang w:val="ru-RU"/>
        </w:rPr>
        <w:t> </w:t>
      </w:r>
      <w:r w:rsidRPr="0035343C">
        <w:rPr>
          <w:sz w:val="23"/>
          <w:szCs w:val="23"/>
          <w:lang w:val="ru-RU"/>
        </w:rPr>
        <w:t xml:space="preserve">А.В., именуемое в дальнейшем «Организатор торгов», в лице генерального директора Новичкова А.В., действующего на основании устава, - с одной стороны, и </w:t>
      </w:r>
    </w:p>
    <w:p w14:paraId="16C7FCD0" w14:textId="77777777" w:rsidR="0035343C" w:rsidRPr="0035343C" w:rsidRDefault="0035343C" w:rsidP="0035343C">
      <w:pPr>
        <w:ind w:left="709" w:right="27"/>
        <w:jc w:val="both"/>
        <w:rPr>
          <w:sz w:val="23"/>
          <w:szCs w:val="23"/>
          <w:lang w:val="ru-RU"/>
        </w:rPr>
      </w:pPr>
      <w:r w:rsidRPr="0035343C">
        <w:rPr>
          <w:sz w:val="23"/>
          <w:szCs w:val="23"/>
          <w:lang w:val="ru-RU"/>
        </w:rPr>
        <w:t xml:space="preserve">претендент на участие в аукционе по продаже имущества </w:t>
      </w:r>
      <w:r w:rsidRPr="0035343C">
        <w:rPr>
          <w:b/>
          <w:sz w:val="23"/>
          <w:szCs w:val="23"/>
          <w:lang w:val="ru-RU"/>
        </w:rPr>
        <w:t>ООО «</w:t>
      </w:r>
      <w:proofErr w:type="spellStart"/>
      <w:r w:rsidRPr="0035343C">
        <w:rPr>
          <w:b/>
          <w:sz w:val="23"/>
          <w:szCs w:val="23"/>
          <w:lang w:val="ru-RU"/>
        </w:rPr>
        <w:t>ОхтаСтройИнвест</w:t>
      </w:r>
      <w:proofErr w:type="spellEnd"/>
      <w:r w:rsidRPr="0035343C">
        <w:rPr>
          <w:b/>
          <w:sz w:val="23"/>
          <w:szCs w:val="23"/>
          <w:lang w:val="ru-RU"/>
        </w:rPr>
        <w:t>»</w:t>
      </w:r>
      <w:r>
        <w:rPr>
          <w:b/>
          <w:sz w:val="23"/>
          <w:szCs w:val="23"/>
          <w:lang w:val="ru-RU"/>
        </w:rPr>
        <w:t xml:space="preserve"> - </w:t>
      </w:r>
      <w:r w:rsidRPr="0035343C">
        <w:rPr>
          <w:sz w:val="23"/>
          <w:szCs w:val="23"/>
          <w:lang w:val="ru-RU"/>
        </w:rPr>
        <w:t>__________________________________________________, действующий на основании ____________________________________, зарегистрированный по адресу: __________________________________________, присоединившийся к настоящему Договору, именуемый в дальнейшем «Претендент», с другой стороны, в соответствии с требованиями ст.110 ФЗ «О несостоятельности (банкротстве)», ст. ст. 380, 381, 428 ГК РФ, заключили настоящий Договор (далее – Договор) о нижеследующем:</w:t>
      </w:r>
    </w:p>
    <w:p w14:paraId="113A7CE0" w14:textId="77777777" w:rsidR="005D0742" w:rsidRPr="005D0742" w:rsidRDefault="005D0742" w:rsidP="005D0742">
      <w:pPr>
        <w:widowControl/>
        <w:ind w:firstLine="567"/>
        <w:jc w:val="center"/>
        <w:rPr>
          <w:b/>
          <w:bCs/>
          <w:sz w:val="24"/>
          <w:szCs w:val="24"/>
          <w:lang w:val="ru-RU" w:eastAsia="ru-RU"/>
        </w:rPr>
      </w:pPr>
    </w:p>
    <w:p w14:paraId="0BD55187" w14:textId="77777777" w:rsidR="00357550" w:rsidRDefault="005D0742" w:rsidP="00357550">
      <w:pPr>
        <w:widowControl/>
        <w:numPr>
          <w:ilvl w:val="0"/>
          <w:numId w:val="7"/>
        </w:numPr>
        <w:jc w:val="center"/>
        <w:outlineLvl w:val="0"/>
        <w:rPr>
          <w:b/>
          <w:bCs/>
          <w:sz w:val="24"/>
          <w:szCs w:val="24"/>
          <w:lang w:val="ru-RU" w:eastAsia="ru-RU"/>
        </w:rPr>
      </w:pPr>
      <w:r w:rsidRPr="005D0742">
        <w:rPr>
          <w:b/>
          <w:bCs/>
          <w:sz w:val="24"/>
          <w:szCs w:val="24"/>
          <w:lang w:val="ru-RU" w:eastAsia="ru-RU"/>
        </w:rPr>
        <w:t>Предмет договора</w:t>
      </w:r>
    </w:p>
    <w:p w14:paraId="11A56BB5" w14:textId="496340E9" w:rsidR="0035343C" w:rsidRPr="00357550" w:rsidRDefault="0035343C" w:rsidP="00357550">
      <w:pPr>
        <w:widowControl/>
        <w:numPr>
          <w:ilvl w:val="1"/>
          <w:numId w:val="7"/>
        </w:numPr>
        <w:jc w:val="both"/>
        <w:outlineLvl w:val="0"/>
        <w:rPr>
          <w:b/>
          <w:bCs/>
          <w:sz w:val="24"/>
          <w:szCs w:val="24"/>
          <w:lang w:val="ru-RU" w:eastAsia="ru-RU"/>
        </w:rPr>
      </w:pPr>
      <w:r w:rsidRPr="00357550">
        <w:rPr>
          <w:sz w:val="23"/>
          <w:szCs w:val="23"/>
          <w:lang w:val="ru-RU"/>
        </w:rPr>
        <w:t xml:space="preserve">В соответствии с условиями настоящего Договора Претендент для участия в торгах по </w:t>
      </w:r>
      <w:r w:rsidRPr="00357550">
        <w:rPr>
          <w:rStyle w:val="FontStyle16"/>
          <w:sz w:val="23"/>
          <w:szCs w:val="23"/>
          <w:lang w:val="ru-RU"/>
        </w:rPr>
        <w:t>имущества должника (ВЫЧЕРКНУТЬ ЛИШНЕЕ!</w:t>
      </w:r>
      <w:r w:rsidR="00357550" w:rsidRPr="00357550">
        <w:rPr>
          <w:rStyle w:val="FontStyle16"/>
          <w:sz w:val="23"/>
          <w:szCs w:val="23"/>
          <w:lang w:val="ru-RU"/>
        </w:rPr>
        <w:t xml:space="preserve"> </w:t>
      </w:r>
      <w:r w:rsidR="00E3358B" w:rsidRPr="00E3358B">
        <w:rPr>
          <w:b/>
          <w:sz w:val="18"/>
          <w:szCs w:val="21"/>
          <w:shd w:val="clear" w:color="auto" w:fill="FFFFFF"/>
          <w:lang w:val="ru-RU"/>
        </w:rPr>
        <w:t>Лот №1</w:t>
      </w:r>
      <w:r w:rsidR="00E3358B" w:rsidRPr="00E3358B">
        <w:rPr>
          <w:sz w:val="18"/>
          <w:szCs w:val="21"/>
          <w:shd w:val="clear" w:color="auto" w:fill="FFFFFF"/>
          <w:lang w:val="ru-RU"/>
        </w:rPr>
        <w:t xml:space="preserve">: Жилое помещение (квартира), кадастровый номер 47:07:0509004:598, общей площадью 23,9 кв. м, расположенное по адресу: Ленинградская область, Всеволожский район, </w:t>
      </w:r>
      <w:proofErr w:type="spellStart"/>
      <w:r w:rsidR="00E3358B" w:rsidRPr="00E3358B">
        <w:rPr>
          <w:sz w:val="18"/>
          <w:szCs w:val="21"/>
          <w:shd w:val="clear" w:color="auto" w:fill="FFFFFF"/>
          <w:lang w:val="ru-RU"/>
        </w:rPr>
        <w:t>г.п</w:t>
      </w:r>
      <w:proofErr w:type="spellEnd"/>
      <w:r w:rsidR="00E3358B" w:rsidRPr="00E3358B">
        <w:rPr>
          <w:sz w:val="18"/>
          <w:szCs w:val="21"/>
          <w:shd w:val="clear" w:color="auto" w:fill="FFFFFF"/>
          <w:lang w:val="ru-RU"/>
        </w:rPr>
        <w:t xml:space="preserve">. </w:t>
      </w:r>
      <w:proofErr w:type="spellStart"/>
      <w:r w:rsidR="00E3358B" w:rsidRPr="00E3358B">
        <w:rPr>
          <w:sz w:val="18"/>
          <w:szCs w:val="21"/>
          <w:shd w:val="clear" w:color="auto" w:fill="FFFFFF"/>
          <w:lang w:val="ru-RU"/>
        </w:rPr>
        <w:t>Кузьмоловский</w:t>
      </w:r>
      <w:proofErr w:type="spellEnd"/>
      <w:r w:rsidR="00E3358B" w:rsidRPr="00E3358B">
        <w:rPr>
          <w:sz w:val="18"/>
          <w:szCs w:val="21"/>
          <w:shd w:val="clear" w:color="auto" w:fill="FFFFFF"/>
          <w:lang w:val="ru-RU"/>
        </w:rPr>
        <w:t xml:space="preserve">, ул. Придорожная, д. 1А, корп. 5, кв. 81. Начальная цена: 1 188 000 руб. </w:t>
      </w:r>
      <w:r w:rsidR="00E3358B" w:rsidRPr="00E3358B">
        <w:rPr>
          <w:b/>
          <w:sz w:val="18"/>
          <w:szCs w:val="21"/>
          <w:shd w:val="clear" w:color="auto" w:fill="FFFFFF"/>
          <w:lang w:val="ru-RU"/>
        </w:rPr>
        <w:t>Лот №3</w:t>
      </w:r>
      <w:r w:rsidR="00E3358B" w:rsidRPr="00E3358B">
        <w:rPr>
          <w:sz w:val="18"/>
          <w:szCs w:val="21"/>
          <w:shd w:val="clear" w:color="auto" w:fill="FFFFFF"/>
          <w:lang w:val="ru-RU"/>
        </w:rPr>
        <w:t xml:space="preserve">: Жилое помещение (квартира), кадастровый номер 47:07:0509004:176, общей площадью 33,8 кв. м, расположенное по адресу: Ленинградская область, Всеволожский район, </w:t>
      </w:r>
      <w:proofErr w:type="spellStart"/>
      <w:r w:rsidR="00E3358B" w:rsidRPr="00E3358B">
        <w:rPr>
          <w:sz w:val="18"/>
          <w:szCs w:val="21"/>
          <w:shd w:val="clear" w:color="auto" w:fill="FFFFFF"/>
          <w:lang w:val="ru-RU"/>
        </w:rPr>
        <w:t>г.п</w:t>
      </w:r>
      <w:proofErr w:type="spellEnd"/>
      <w:r w:rsidR="00E3358B" w:rsidRPr="00E3358B">
        <w:rPr>
          <w:sz w:val="18"/>
          <w:szCs w:val="21"/>
          <w:shd w:val="clear" w:color="auto" w:fill="FFFFFF"/>
          <w:lang w:val="ru-RU"/>
        </w:rPr>
        <w:t xml:space="preserve">. </w:t>
      </w:r>
      <w:proofErr w:type="spellStart"/>
      <w:r w:rsidR="00E3358B" w:rsidRPr="00E3358B">
        <w:rPr>
          <w:sz w:val="18"/>
          <w:szCs w:val="21"/>
          <w:shd w:val="clear" w:color="auto" w:fill="FFFFFF"/>
          <w:lang w:val="ru-RU"/>
        </w:rPr>
        <w:t>Кузьмоловский</w:t>
      </w:r>
      <w:proofErr w:type="spellEnd"/>
      <w:r w:rsidR="00E3358B" w:rsidRPr="00E3358B">
        <w:rPr>
          <w:sz w:val="18"/>
          <w:szCs w:val="21"/>
          <w:shd w:val="clear" w:color="auto" w:fill="FFFFFF"/>
          <w:lang w:val="ru-RU"/>
        </w:rPr>
        <w:t xml:space="preserve">, ул. Придорожная, д. 1А, корп. 2, кв. 59. Начальная цена: 1 728 000 руб. </w:t>
      </w:r>
      <w:r w:rsidR="00E3358B" w:rsidRPr="00E3358B">
        <w:rPr>
          <w:b/>
          <w:sz w:val="18"/>
          <w:szCs w:val="21"/>
          <w:shd w:val="clear" w:color="auto" w:fill="FFFFFF"/>
          <w:lang w:val="ru-RU"/>
        </w:rPr>
        <w:t>Лот №5</w:t>
      </w:r>
      <w:r w:rsidR="00E3358B" w:rsidRPr="00E3358B">
        <w:rPr>
          <w:sz w:val="18"/>
          <w:szCs w:val="21"/>
          <w:shd w:val="clear" w:color="auto" w:fill="FFFFFF"/>
          <w:lang w:val="ru-RU"/>
        </w:rPr>
        <w:t xml:space="preserve">: Жилое помещение (квартира), кадастровый номер 47:07:0509004:259, общей площадью 33,9 кв. м, расположенное по адресу: Ленинградская область, Всеволожский район, </w:t>
      </w:r>
      <w:proofErr w:type="spellStart"/>
      <w:r w:rsidR="00E3358B" w:rsidRPr="00E3358B">
        <w:rPr>
          <w:sz w:val="18"/>
          <w:szCs w:val="21"/>
          <w:shd w:val="clear" w:color="auto" w:fill="FFFFFF"/>
          <w:lang w:val="ru-RU"/>
        </w:rPr>
        <w:t>г.п</w:t>
      </w:r>
      <w:proofErr w:type="spellEnd"/>
      <w:r w:rsidR="00E3358B" w:rsidRPr="00E3358B">
        <w:rPr>
          <w:sz w:val="18"/>
          <w:szCs w:val="21"/>
          <w:shd w:val="clear" w:color="auto" w:fill="FFFFFF"/>
          <w:lang w:val="ru-RU"/>
        </w:rPr>
        <w:t xml:space="preserve">. </w:t>
      </w:r>
      <w:proofErr w:type="spellStart"/>
      <w:r w:rsidR="00E3358B" w:rsidRPr="00E3358B">
        <w:rPr>
          <w:sz w:val="18"/>
          <w:szCs w:val="21"/>
          <w:shd w:val="clear" w:color="auto" w:fill="FFFFFF"/>
          <w:lang w:val="ru-RU"/>
        </w:rPr>
        <w:t>Кузьмоловский</w:t>
      </w:r>
      <w:proofErr w:type="spellEnd"/>
      <w:r w:rsidR="00E3358B" w:rsidRPr="00E3358B">
        <w:rPr>
          <w:sz w:val="18"/>
          <w:szCs w:val="21"/>
          <w:shd w:val="clear" w:color="auto" w:fill="FFFFFF"/>
          <w:lang w:val="ru-RU"/>
        </w:rPr>
        <w:t xml:space="preserve">, ул. Придорожная, д. 1А, корп. 1, кв. 65. Начальная цена: 1 728 000 руб. </w:t>
      </w:r>
      <w:r w:rsidR="00E3358B" w:rsidRPr="00E3358B">
        <w:rPr>
          <w:b/>
          <w:sz w:val="18"/>
          <w:szCs w:val="21"/>
          <w:shd w:val="clear" w:color="auto" w:fill="FFFFFF"/>
          <w:lang w:val="ru-RU"/>
        </w:rPr>
        <w:t>Лот №7</w:t>
      </w:r>
      <w:r w:rsidR="00E3358B" w:rsidRPr="00E3358B">
        <w:rPr>
          <w:sz w:val="18"/>
          <w:szCs w:val="21"/>
          <w:shd w:val="clear" w:color="auto" w:fill="FFFFFF"/>
          <w:lang w:val="ru-RU"/>
        </w:rPr>
        <w:t xml:space="preserve">: Жилое помещение (квартира), кадастровый номер 47:07:0509004:457, общей площадью 35,7 кв. м, расположенное по адресу: Ленинградская область, Всеволожский район, </w:t>
      </w:r>
      <w:proofErr w:type="spellStart"/>
      <w:r w:rsidR="00E3358B" w:rsidRPr="00E3358B">
        <w:rPr>
          <w:sz w:val="18"/>
          <w:szCs w:val="21"/>
          <w:shd w:val="clear" w:color="auto" w:fill="FFFFFF"/>
          <w:lang w:val="ru-RU"/>
        </w:rPr>
        <w:t>г.п</w:t>
      </w:r>
      <w:proofErr w:type="spellEnd"/>
      <w:r w:rsidR="00E3358B" w:rsidRPr="00E3358B">
        <w:rPr>
          <w:sz w:val="18"/>
          <w:szCs w:val="21"/>
          <w:shd w:val="clear" w:color="auto" w:fill="FFFFFF"/>
          <w:lang w:val="ru-RU"/>
        </w:rPr>
        <w:t xml:space="preserve">. </w:t>
      </w:r>
      <w:proofErr w:type="spellStart"/>
      <w:r w:rsidR="00E3358B" w:rsidRPr="00E3358B">
        <w:rPr>
          <w:sz w:val="18"/>
          <w:szCs w:val="21"/>
          <w:shd w:val="clear" w:color="auto" w:fill="FFFFFF"/>
          <w:lang w:val="ru-RU"/>
        </w:rPr>
        <w:t>Кузьмоловский</w:t>
      </w:r>
      <w:proofErr w:type="spellEnd"/>
      <w:r w:rsidR="00E3358B" w:rsidRPr="00E3358B">
        <w:rPr>
          <w:sz w:val="18"/>
          <w:szCs w:val="21"/>
          <w:shd w:val="clear" w:color="auto" w:fill="FFFFFF"/>
          <w:lang w:val="ru-RU"/>
        </w:rPr>
        <w:t xml:space="preserve">, ул. Придорожная, д. 1А, корп. 3, кв. 51. Начальная цена: 1 782 000 руб. </w:t>
      </w:r>
      <w:r w:rsidR="00E3358B" w:rsidRPr="00E3358B">
        <w:rPr>
          <w:b/>
          <w:sz w:val="18"/>
          <w:szCs w:val="21"/>
          <w:shd w:val="clear" w:color="auto" w:fill="FFFFFF"/>
          <w:lang w:val="ru-RU"/>
        </w:rPr>
        <w:t>Лот №9</w:t>
      </w:r>
      <w:r w:rsidR="00E3358B" w:rsidRPr="00E3358B">
        <w:rPr>
          <w:sz w:val="18"/>
          <w:szCs w:val="21"/>
          <w:shd w:val="clear" w:color="auto" w:fill="FFFFFF"/>
          <w:lang w:val="ru-RU"/>
        </w:rPr>
        <w:t xml:space="preserve">: Жилое помещение (квартира), кадастровый номер 47:07:0509004:498, общей площадью 35,5 кв. м, расположенное по адресу: Ленинградская область, Всеволожский район, </w:t>
      </w:r>
      <w:proofErr w:type="spellStart"/>
      <w:r w:rsidR="00E3358B" w:rsidRPr="00E3358B">
        <w:rPr>
          <w:sz w:val="18"/>
          <w:szCs w:val="21"/>
          <w:shd w:val="clear" w:color="auto" w:fill="FFFFFF"/>
          <w:lang w:val="ru-RU"/>
        </w:rPr>
        <w:t>г.п</w:t>
      </w:r>
      <w:proofErr w:type="spellEnd"/>
      <w:r w:rsidR="00E3358B" w:rsidRPr="00E3358B">
        <w:rPr>
          <w:sz w:val="18"/>
          <w:szCs w:val="21"/>
          <w:shd w:val="clear" w:color="auto" w:fill="FFFFFF"/>
          <w:lang w:val="ru-RU"/>
        </w:rPr>
        <w:t xml:space="preserve">. </w:t>
      </w:r>
      <w:proofErr w:type="spellStart"/>
      <w:r w:rsidR="00E3358B" w:rsidRPr="00E3358B">
        <w:rPr>
          <w:sz w:val="18"/>
          <w:szCs w:val="21"/>
          <w:shd w:val="clear" w:color="auto" w:fill="FFFFFF"/>
          <w:lang w:val="ru-RU"/>
        </w:rPr>
        <w:t>Кузьмоловский</w:t>
      </w:r>
      <w:proofErr w:type="spellEnd"/>
      <w:r w:rsidR="00E3358B" w:rsidRPr="00E3358B">
        <w:rPr>
          <w:sz w:val="18"/>
          <w:szCs w:val="21"/>
          <w:shd w:val="clear" w:color="auto" w:fill="FFFFFF"/>
          <w:lang w:val="ru-RU"/>
        </w:rPr>
        <w:t xml:space="preserve">, ул. Придорожная, д. 1А, корп. 3, кв. 94. Начальная цена: 1 764 000 руб. </w:t>
      </w:r>
      <w:r w:rsidR="00E3358B" w:rsidRPr="00E3358B">
        <w:rPr>
          <w:b/>
          <w:sz w:val="18"/>
          <w:szCs w:val="21"/>
          <w:shd w:val="clear" w:color="auto" w:fill="FFFFFF"/>
          <w:lang w:val="ru-RU"/>
        </w:rPr>
        <w:t>Лот №11</w:t>
      </w:r>
      <w:r w:rsidR="00E3358B" w:rsidRPr="00E3358B">
        <w:rPr>
          <w:sz w:val="18"/>
          <w:szCs w:val="21"/>
          <w:shd w:val="clear" w:color="auto" w:fill="FFFFFF"/>
          <w:lang w:val="ru-RU"/>
        </w:rPr>
        <w:t xml:space="preserve">: Жилое помещение (квартира), кадастровый номер 47:07:0509004:514, общей площадью 58,9 кв. м, расположенное по адресу: Ленинградская область, Всеволожский район, </w:t>
      </w:r>
      <w:proofErr w:type="spellStart"/>
      <w:r w:rsidR="00E3358B" w:rsidRPr="00E3358B">
        <w:rPr>
          <w:sz w:val="18"/>
          <w:szCs w:val="21"/>
          <w:shd w:val="clear" w:color="auto" w:fill="FFFFFF"/>
          <w:lang w:val="ru-RU"/>
        </w:rPr>
        <w:t>г.п</w:t>
      </w:r>
      <w:proofErr w:type="spellEnd"/>
      <w:r w:rsidR="00E3358B" w:rsidRPr="00E3358B">
        <w:rPr>
          <w:sz w:val="18"/>
          <w:szCs w:val="21"/>
          <w:shd w:val="clear" w:color="auto" w:fill="FFFFFF"/>
          <w:lang w:val="ru-RU"/>
        </w:rPr>
        <w:t xml:space="preserve">. </w:t>
      </w:r>
      <w:proofErr w:type="spellStart"/>
      <w:r w:rsidR="00E3358B" w:rsidRPr="00E3358B">
        <w:rPr>
          <w:sz w:val="18"/>
          <w:szCs w:val="21"/>
          <w:shd w:val="clear" w:color="auto" w:fill="FFFFFF"/>
          <w:lang w:val="ru-RU"/>
        </w:rPr>
        <w:t>Кузьмоловский</w:t>
      </w:r>
      <w:proofErr w:type="spellEnd"/>
      <w:r w:rsidR="00E3358B" w:rsidRPr="00E3358B">
        <w:rPr>
          <w:sz w:val="18"/>
          <w:szCs w:val="21"/>
          <w:shd w:val="clear" w:color="auto" w:fill="FFFFFF"/>
          <w:lang w:val="ru-RU"/>
        </w:rPr>
        <w:t xml:space="preserve">, ул. Придорожная, д. 1А, корп. 3, кв. 108. Начальная цена: 2 925 000 руб. </w:t>
      </w:r>
      <w:r w:rsidR="00E3358B" w:rsidRPr="00E3358B">
        <w:rPr>
          <w:b/>
          <w:sz w:val="18"/>
          <w:szCs w:val="21"/>
          <w:shd w:val="clear" w:color="auto" w:fill="FFFFFF"/>
          <w:lang w:val="ru-RU"/>
        </w:rPr>
        <w:t>Лот №16</w:t>
      </w:r>
      <w:r w:rsidR="00E3358B" w:rsidRPr="00E3358B">
        <w:rPr>
          <w:sz w:val="18"/>
          <w:szCs w:val="21"/>
          <w:shd w:val="clear" w:color="auto" w:fill="FFFFFF"/>
          <w:lang w:val="ru-RU"/>
        </w:rPr>
        <w:t xml:space="preserve">: Жилое помещение (квартира), кадастровый номер 47:07:0509004:348, общей площадью 30,3 кв. м, расположенное по адресу: Ленинградская область, Всеволожский район, </w:t>
      </w:r>
      <w:proofErr w:type="spellStart"/>
      <w:r w:rsidR="00E3358B" w:rsidRPr="00E3358B">
        <w:rPr>
          <w:sz w:val="18"/>
          <w:szCs w:val="21"/>
          <w:shd w:val="clear" w:color="auto" w:fill="FFFFFF"/>
          <w:lang w:val="ru-RU"/>
        </w:rPr>
        <w:t>г.п</w:t>
      </w:r>
      <w:proofErr w:type="spellEnd"/>
      <w:r w:rsidR="00E3358B" w:rsidRPr="00E3358B">
        <w:rPr>
          <w:sz w:val="18"/>
          <w:szCs w:val="21"/>
          <w:shd w:val="clear" w:color="auto" w:fill="FFFFFF"/>
          <w:lang w:val="ru-RU"/>
        </w:rPr>
        <w:t xml:space="preserve">. </w:t>
      </w:r>
      <w:proofErr w:type="spellStart"/>
      <w:r w:rsidR="00E3358B" w:rsidRPr="00E3358B">
        <w:rPr>
          <w:sz w:val="18"/>
          <w:szCs w:val="21"/>
          <w:shd w:val="clear" w:color="auto" w:fill="FFFFFF"/>
          <w:lang w:val="ru-RU"/>
        </w:rPr>
        <w:t>Кузьмоловский</w:t>
      </w:r>
      <w:proofErr w:type="spellEnd"/>
      <w:r w:rsidR="00E3358B" w:rsidRPr="00E3358B">
        <w:rPr>
          <w:sz w:val="18"/>
          <w:szCs w:val="21"/>
          <w:shd w:val="clear" w:color="auto" w:fill="FFFFFF"/>
          <w:lang w:val="ru-RU"/>
        </w:rPr>
        <w:t xml:space="preserve">, ул. Придорожная, д. 1А, корп. 4, кв. 53. Начальная цена: 1 539 000 руб. </w:t>
      </w:r>
      <w:r w:rsidR="00E3358B" w:rsidRPr="00E3358B">
        <w:rPr>
          <w:b/>
          <w:sz w:val="18"/>
          <w:szCs w:val="21"/>
          <w:shd w:val="clear" w:color="auto" w:fill="FFFFFF"/>
          <w:lang w:val="ru-RU"/>
        </w:rPr>
        <w:t>Лот №18</w:t>
      </w:r>
      <w:r w:rsidR="00E3358B" w:rsidRPr="00E3358B">
        <w:rPr>
          <w:sz w:val="18"/>
          <w:szCs w:val="21"/>
          <w:shd w:val="clear" w:color="auto" w:fill="FFFFFF"/>
          <w:lang w:val="ru-RU"/>
        </w:rPr>
        <w:t xml:space="preserve">: Жилое помещение (квартира), кадастровый номер 47:07:0509004:556, общей площадью 32,3 кв. м, расположенное по адресу: Ленинградская область, Всеволожский район, </w:t>
      </w:r>
      <w:proofErr w:type="spellStart"/>
      <w:r w:rsidR="00E3358B" w:rsidRPr="00E3358B">
        <w:rPr>
          <w:sz w:val="18"/>
          <w:szCs w:val="21"/>
          <w:shd w:val="clear" w:color="auto" w:fill="FFFFFF"/>
          <w:lang w:val="ru-RU"/>
        </w:rPr>
        <w:t>г.п</w:t>
      </w:r>
      <w:proofErr w:type="spellEnd"/>
      <w:r w:rsidR="00E3358B" w:rsidRPr="00E3358B">
        <w:rPr>
          <w:sz w:val="18"/>
          <w:szCs w:val="21"/>
          <w:shd w:val="clear" w:color="auto" w:fill="FFFFFF"/>
          <w:lang w:val="ru-RU"/>
        </w:rPr>
        <w:t xml:space="preserve">. </w:t>
      </w:r>
      <w:proofErr w:type="spellStart"/>
      <w:r w:rsidR="00E3358B" w:rsidRPr="00E3358B">
        <w:rPr>
          <w:sz w:val="18"/>
          <w:szCs w:val="21"/>
          <w:shd w:val="clear" w:color="auto" w:fill="FFFFFF"/>
          <w:lang w:val="ru-RU"/>
        </w:rPr>
        <w:t>Кузьмоловский</w:t>
      </w:r>
      <w:proofErr w:type="spellEnd"/>
      <w:r w:rsidR="00E3358B" w:rsidRPr="00E3358B">
        <w:rPr>
          <w:sz w:val="18"/>
          <w:szCs w:val="21"/>
          <w:shd w:val="clear" w:color="auto" w:fill="FFFFFF"/>
          <w:lang w:val="ru-RU"/>
        </w:rPr>
        <w:t xml:space="preserve">, ул. Придорожная, д. 1А, корп. 5, кв. 18. Начальная цена: 1 620 000 руб. </w:t>
      </w:r>
      <w:r w:rsidR="00E3358B" w:rsidRPr="00E3358B">
        <w:rPr>
          <w:b/>
          <w:sz w:val="18"/>
          <w:szCs w:val="21"/>
          <w:shd w:val="clear" w:color="auto" w:fill="FFFFFF"/>
          <w:lang w:val="ru-RU"/>
        </w:rPr>
        <w:t>Лот №19</w:t>
      </w:r>
      <w:r w:rsidR="00E3358B" w:rsidRPr="00E3358B">
        <w:rPr>
          <w:sz w:val="18"/>
          <w:szCs w:val="21"/>
          <w:shd w:val="clear" w:color="auto" w:fill="FFFFFF"/>
          <w:lang w:val="ru-RU"/>
        </w:rPr>
        <w:t xml:space="preserve">: Жилое помещение (квартира), кадастровый номер 47:07:0509004:569, общей площадью 31,1 кв. м, расположенное по адресу: Ленинградская область, Всеволожский район, </w:t>
      </w:r>
      <w:proofErr w:type="spellStart"/>
      <w:r w:rsidR="00E3358B" w:rsidRPr="00E3358B">
        <w:rPr>
          <w:sz w:val="18"/>
          <w:szCs w:val="21"/>
          <w:shd w:val="clear" w:color="auto" w:fill="FFFFFF"/>
          <w:lang w:val="ru-RU"/>
        </w:rPr>
        <w:t>г.п</w:t>
      </w:r>
      <w:proofErr w:type="spellEnd"/>
      <w:r w:rsidR="00E3358B" w:rsidRPr="00E3358B">
        <w:rPr>
          <w:sz w:val="18"/>
          <w:szCs w:val="21"/>
          <w:shd w:val="clear" w:color="auto" w:fill="FFFFFF"/>
          <w:lang w:val="ru-RU"/>
        </w:rPr>
        <w:t xml:space="preserve">. </w:t>
      </w:r>
      <w:proofErr w:type="spellStart"/>
      <w:r w:rsidR="00E3358B" w:rsidRPr="00E3358B">
        <w:rPr>
          <w:sz w:val="18"/>
          <w:szCs w:val="21"/>
          <w:shd w:val="clear" w:color="auto" w:fill="FFFFFF"/>
          <w:lang w:val="ru-RU"/>
        </w:rPr>
        <w:t>Кузьмоловский</w:t>
      </w:r>
      <w:proofErr w:type="spellEnd"/>
      <w:r w:rsidR="00E3358B" w:rsidRPr="00E3358B">
        <w:rPr>
          <w:sz w:val="18"/>
          <w:szCs w:val="21"/>
          <w:shd w:val="clear" w:color="auto" w:fill="FFFFFF"/>
          <w:lang w:val="ru-RU"/>
        </w:rPr>
        <w:t xml:space="preserve">, ул. Придорожная, д. 1А, корп. 5, кв. 31. Начальная цена: 1 557 000 руб. </w:t>
      </w:r>
      <w:r w:rsidR="00E3358B" w:rsidRPr="00E3358B">
        <w:rPr>
          <w:b/>
          <w:sz w:val="18"/>
          <w:szCs w:val="21"/>
          <w:shd w:val="clear" w:color="auto" w:fill="FFFFFF"/>
          <w:lang w:val="ru-RU"/>
        </w:rPr>
        <w:t>Лот №21</w:t>
      </w:r>
      <w:r w:rsidR="00E3358B" w:rsidRPr="00E3358B">
        <w:rPr>
          <w:sz w:val="18"/>
          <w:szCs w:val="21"/>
          <w:shd w:val="clear" w:color="auto" w:fill="FFFFFF"/>
          <w:lang w:val="ru-RU"/>
        </w:rPr>
        <w:t xml:space="preserve">: Жилое помещение (квартира), кадастровый номер 47:07:0509004:520, общей площадью 36 кв. м, расположенное по адресу: Ленинградская область, Всеволожский район, </w:t>
      </w:r>
      <w:proofErr w:type="spellStart"/>
      <w:r w:rsidR="00E3358B" w:rsidRPr="00E3358B">
        <w:rPr>
          <w:sz w:val="18"/>
          <w:szCs w:val="21"/>
          <w:shd w:val="clear" w:color="auto" w:fill="FFFFFF"/>
          <w:lang w:val="ru-RU"/>
        </w:rPr>
        <w:t>г.п</w:t>
      </w:r>
      <w:proofErr w:type="spellEnd"/>
      <w:r w:rsidR="00E3358B" w:rsidRPr="00E3358B">
        <w:rPr>
          <w:sz w:val="18"/>
          <w:szCs w:val="21"/>
          <w:shd w:val="clear" w:color="auto" w:fill="FFFFFF"/>
          <w:lang w:val="ru-RU"/>
        </w:rPr>
        <w:t xml:space="preserve">. </w:t>
      </w:r>
      <w:proofErr w:type="spellStart"/>
      <w:r w:rsidR="00E3358B" w:rsidRPr="00E3358B">
        <w:rPr>
          <w:sz w:val="18"/>
          <w:szCs w:val="21"/>
          <w:shd w:val="clear" w:color="auto" w:fill="FFFFFF"/>
          <w:lang w:val="ru-RU"/>
        </w:rPr>
        <w:t>Кузьмоловский</w:t>
      </w:r>
      <w:proofErr w:type="spellEnd"/>
      <w:r w:rsidR="00E3358B" w:rsidRPr="00E3358B">
        <w:rPr>
          <w:sz w:val="18"/>
          <w:szCs w:val="21"/>
          <w:shd w:val="clear" w:color="auto" w:fill="FFFFFF"/>
          <w:lang w:val="ru-RU"/>
        </w:rPr>
        <w:t xml:space="preserve">, ул. Придорожная, д. 1А, корп. 5, кв. 51. Начальная цена: 1 791 000 руб. </w:t>
      </w:r>
      <w:r w:rsidR="00E3358B" w:rsidRPr="00E3358B">
        <w:rPr>
          <w:b/>
          <w:sz w:val="18"/>
          <w:szCs w:val="21"/>
          <w:shd w:val="clear" w:color="auto" w:fill="FFFFFF"/>
          <w:lang w:val="ru-RU"/>
        </w:rPr>
        <w:t>Лот №24</w:t>
      </w:r>
      <w:r w:rsidR="00E3358B" w:rsidRPr="00E3358B">
        <w:rPr>
          <w:sz w:val="18"/>
          <w:szCs w:val="21"/>
          <w:shd w:val="clear" w:color="auto" w:fill="FFFFFF"/>
          <w:lang w:val="ru-RU"/>
        </w:rPr>
        <w:t xml:space="preserve">: Жилое помещение (квартира), кадастровый номер 47:07:0509004:603, общей площадью 44,2 кв. м, расположенное по адресу: Ленинградская область, Всеволожский район, </w:t>
      </w:r>
      <w:proofErr w:type="spellStart"/>
      <w:r w:rsidR="00E3358B" w:rsidRPr="00E3358B">
        <w:rPr>
          <w:sz w:val="18"/>
          <w:szCs w:val="21"/>
          <w:shd w:val="clear" w:color="auto" w:fill="FFFFFF"/>
          <w:lang w:val="ru-RU"/>
        </w:rPr>
        <w:t>г.п</w:t>
      </w:r>
      <w:proofErr w:type="spellEnd"/>
      <w:r w:rsidR="00E3358B" w:rsidRPr="00E3358B">
        <w:rPr>
          <w:sz w:val="18"/>
          <w:szCs w:val="21"/>
          <w:shd w:val="clear" w:color="auto" w:fill="FFFFFF"/>
          <w:lang w:val="ru-RU"/>
        </w:rPr>
        <w:t xml:space="preserve">. </w:t>
      </w:r>
      <w:proofErr w:type="spellStart"/>
      <w:r w:rsidR="00E3358B" w:rsidRPr="00E3358B">
        <w:rPr>
          <w:sz w:val="18"/>
          <w:szCs w:val="21"/>
          <w:shd w:val="clear" w:color="auto" w:fill="FFFFFF"/>
          <w:lang w:val="ru-RU"/>
        </w:rPr>
        <w:t>Кузьмоловский</w:t>
      </w:r>
      <w:proofErr w:type="spellEnd"/>
      <w:r w:rsidR="00E3358B" w:rsidRPr="00E3358B">
        <w:rPr>
          <w:sz w:val="18"/>
          <w:szCs w:val="21"/>
          <w:shd w:val="clear" w:color="auto" w:fill="FFFFFF"/>
          <w:lang w:val="ru-RU"/>
        </w:rPr>
        <w:t xml:space="preserve">, ул. Придорожная, д. 1А, корп. 5, кв. 86. Начальная цена: 2 160 000 руб. </w:t>
      </w:r>
      <w:r w:rsidR="00E3358B" w:rsidRPr="00E3358B">
        <w:rPr>
          <w:b/>
          <w:sz w:val="18"/>
          <w:szCs w:val="21"/>
          <w:shd w:val="clear" w:color="auto" w:fill="FFFFFF"/>
          <w:lang w:val="ru-RU"/>
        </w:rPr>
        <w:t>Лот №26</w:t>
      </w:r>
      <w:r w:rsidR="00E3358B" w:rsidRPr="00E3358B">
        <w:rPr>
          <w:sz w:val="18"/>
          <w:szCs w:val="21"/>
          <w:shd w:val="clear" w:color="auto" w:fill="FFFFFF"/>
          <w:lang w:val="ru-RU"/>
        </w:rPr>
        <w:t xml:space="preserve">: Жилое помещение (квартира), кадастровый номер 47:07:0509004:622, общей площадью 44,1 кв. м, расположенное по адресу: Ленинградская область, Всеволожский район, </w:t>
      </w:r>
      <w:proofErr w:type="spellStart"/>
      <w:r w:rsidR="00E3358B" w:rsidRPr="00E3358B">
        <w:rPr>
          <w:sz w:val="18"/>
          <w:szCs w:val="21"/>
          <w:shd w:val="clear" w:color="auto" w:fill="FFFFFF"/>
          <w:lang w:val="ru-RU"/>
        </w:rPr>
        <w:t>г.п</w:t>
      </w:r>
      <w:proofErr w:type="spellEnd"/>
      <w:r w:rsidR="00E3358B" w:rsidRPr="00E3358B">
        <w:rPr>
          <w:sz w:val="18"/>
          <w:szCs w:val="21"/>
          <w:shd w:val="clear" w:color="auto" w:fill="FFFFFF"/>
          <w:lang w:val="ru-RU"/>
        </w:rPr>
        <w:t xml:space="preserve">. </w:t>
      </w:r>
      <w:proofErr w:type="spellStart"/>
      <w:r w:rsidR="00E3358B" w:rsidRPr="00E3358B">
        <w:rPr>
          <w:sz w:val="18"/>
          <w:szCs w:val="21"/>
          <w:shd w:val="clear" w:color="auto" w:fill="FFFFFF"/>
          <w:lang w:val="ru-RU"/>
        </w:rPr>
        <w:t>Кузьмоловский</w:t>
      </w:r>
      <w:proofErr w:type="spellEnd"/>
      <w:r w:rsidR="00E3358B" w:rsidRPr="00E3358B">
        <w:rPr>
          <w:sz w:val="18"/>
          <w:szCs w:val="21"/>
          <w:shd w:val="clear" w:color="auto" w:fill="FFFFFF"/>
          <w:lang w:val="ru-RU"/>
        </w:rPr>
        <w:t xml:space="preserve">, ул. Придорожная, д. 1А, корп. 5, кв. 105. Начальная цена: 2 160 000 руб. </w:t>
      </w:r>
      <w:r w:rsidR="00E3358B" w:rsidRPr="00E3358B">
        <w:rPr>
          <w:b/>
          <w:sz w:val="18"/>
          <w:szCs w:val="21"/>
          <w:shd w:val="clear" w:color="auto" w:fill="FFFFFF"/>
          <w:lang w:val="ru-RU"/>
        </w:rPr>
        <w:t>Лот №27</w:t>
      </w:r>
      <w:r w:rsidR="00E3358B" w:rsidRPr="00E3358B">
        <w:rPr>
          <w:sz w:val="18"/>
          <w:szCs w:val="21"/>
          <w:shd w:val="clear" w:color="auto" w:fill="FFFFFF"/>
          <w:lang w:val="ru-RU"/>
        </w:rPr>
        <w:t xml:space="preserve">: Жилое помещение (квартира), кадастровый номер 47:07:0509004:633, общей площадью 23,5 кв. м, расположенное по адресу: Ленинградская область, Всеволожский район, </w:t>
      </w:r>
      <w:proofErr w:type="spellStart"/>
      <w:r w:rsidR="00E3358B" w:rsidRPr="00E3358B">
        <w:rPr>
          <w:sz w:val="18"/>
          <w:szCs w:val="21"/>
          <w:shd w:val="clear" w:color="auto" w:fill="FFFFFF"/>
          <w:lang w:val="ru-RU"/>
        </w:rPr>
        <w:t>г.п</w:t>
      </w:r>
      <w:proofErr w:type="spellEnd"/>
      <w:r w:rsidR="00E3358B" w:rsidRPr="00E3358B">
        <w:rPr>
          <w:sz w:val="18"/>
          <w:szCs w:val="21"/>
          <w:shd w:val="clear" w:color="auto" w:fill="FFFFFF"/>
          <w:lang w:val="ru-RU"/>
        </w:rPr>
        <w:t xml:space="preserve">. </w:t>
      </w:r>
      <w:proofErr w:type="spellStart"/>
      <w:r w:rsidR="00E3358B" w:rsidRPr="00E3358B">
        <w:rPr>
          <w:sz w:val="18"/>
          <w:szCs w:val="21"/>
          <w:shd w:val="clear" w:color="auto" w:fill="FFFFFF"/>
          <w:lang w:val="ru-RU"/>
        </w:rPr>
        <w:t>Кузьмоловский</w:t>
      </w:r>
      <w:proofErr w:type="spellEnd"/>
      <w:r w:rsidR="00E3358B" w:rsidRPr="00E3358B">
        <w:rPr>
          <w:sz w:val="18"/>
          <w:szCs w:val="21"/>
          <w:shd w:val="clear" w:color="auto" w:fill="FFFFFF"/>
          <w:lang w:val="ru-RU"/>
        </w:rPr>
        <w:t xml:space="preserve">, ул. Придорожная, д. 1А, корп. 6, кв. 2. Начальная цена: 1 170 000 руб. </w:t>
      </w:r>
      <w:r w:rsidR="00E3358B" w:rsidRPr="00E3358B">
        <w:rPr>
          <w:b/>
          <w:sz w:val="18"/>
          <w:szCs w:val="21"/>
          <w:shd w:val="clear" w:color="auto" w:fill="FFFFFF"/>
          <w:lang w:val="ru-RU"/>
        </w:rPr>
        <w:t>Лот №29</w:t>
      </w:r>
      <w:r w:rsidR="00E3358B" w:rsidRPr="00E3358B">
        <w:rPr>
          <w:sz w:val="18"/>
          <w:szCs w:val="21"/>
          <w:shd w:val="clear" w:color="auto" w:fill="FFFFFF"/>
          <w:lang w:val="ru-RU"/>
        </w:rPr>
        <w:t xml:space="preserve">: Жилое помещение (квартира), кадастровый номер 47:07:0509004:681, общей площадью 49,4 кв. м, расположенное по адресу: Ленинградская область, Всеволожский район, </w:t>
      </w:r>
      <w:proofErr w:type="spellStart"/>
      <w:r w:rsidR="00E3358B" w:rsidRPr="00E3358B">
        <w:rPr>
          <w:sz w:val="18"/>
          <w:szCs w:val="21"/>
          <w:shd w:val="clear" w:color="auto" w:fill="FFFFFF"/>
          <w:lang w:val="ru-RU"/>
        </w:rPr>
        <w:t>г.п</w:t>
      </w:r>
      <w:proofErr w:type="spellEnd"/>
      <w:r w:rsidR="00E3358B" w:rsidRPr="00E3358B">
        <w:rPr>
          <w:sz w:val="18"/>
          <w:szCs w:val="21"/>
          <w:shd w:val="clear" w:color="auto" w:fill="FFFFFF"/>
          <w:lang w:val="ru-RU"/>
        </w:rPr>
        <w:t xml:space="preserve">. </w:t>
      </w:r>
      <w:proofErr w:type="spellStart"/>
      <w:r w:rsidR="00E3358B" w:rsidRPr="00E3358B">
        <w:rPr>
          <w:sz w:val="18"/>
          <w:szCs w:val="21"/>
          <w:shd w:val="clear" w:color="auto" w:fill="FFFFFF"/>
          <w:lang w:val="ru-RU"/>
        </w:rPr>
        <w:t>Кузьмоловский</w:t>
      </w:r>
      <w:proofErr w:type="spellEnd"/>
      <w:r w:rsidR="00E3358B" w:rsidRPr="00E3358B">
        <w:rPr>
          <w:sz w:val="18"/>
          <w:szCs w:val="21"/>
          <w:shd w:val="clear" w:color="auto" w:fill="FFFFFF"/>
          <w:lang w:val="ru-RU"/>
        </w:rPr>
        <w:t xml:space="preserve">, ул. Придорожная, д. 1А, корп. 6, кв. 50. Начальная цена: 2 340 000 руб. </w:t>
      </w:r>
      <w:r w:rsidR="00E3358B" w:rsidRPr="00E3358B">
        <w:rPr>
          <w:b/>
          <w:sz w:val="18"/>
          <w:szCs w:val="21"/>
          <w:shd w:val="clear" w:color="auto" w:fill="FFFFFF"/>
          <w:lang w:val="ru-RU"/>
        </w:rPr>
        <w:t>Лот №30</w:t>
      </w:r>
      <w:r w:rsidR="00E3358B" w:rsidRPr="00E3358B">
        <w:rPr>
          <w:sz w:val="18"/>
          <w:szCs w:val="21"/>
          <w:shd w:val="clear" w:color="auto" w:fill="FFFFFF"/>
          <w:lang w:val="ru-RU"/>
        </w:rPr>
        <w:t xml:space="preserve">: Жилое помещение (квартира), кадастровый номер 47:07:0509004:692, общей площадью 34,8 кв. м, расположенное по адресу: Ленинградская область, Всеволожский район, </w:t>
      </w:r>
      <w:proofErr w:type="spellStart"/>
      <w:r w:rsidR="00E3358B" w:rsidRPr="00E3358B">
        <w:rPr>
          <w:sz w:val="18"/>
          <w:szCs w:val="21"/>
          <w:shd w:val="clear" w:color="auto" w:fill="FFFFFF"/>
          <w:lang w:val="ru-RU"/>
        </w:rPr>
        <w:t>г.п</w:t>
      </w:r>
      <w:proofErr w:type="spellEnd"/>
      <w:r w:rsidR="00E3358B" w:rsidRPr="00E3358B">
        <w:rPr>
          <w:sz w:val="18"/>
          <w:szCs w:val="21"/>
          <w:shd w:val="clear" w:color="auto" w:fill="FFFFFF"/>
          <w:lang w:val="ru-RU"/>
        </w:rPr>
        <w:t xml:space="preserve">. </w:t>
      </w:r>
      <w:proofErr w:type="spellStart"/>
      <w:r w:rsidR="00E3358B" w:rsidRPr="00E3358B">
        <w:rPr>
          <w:sz w:val="18"/>
          <w:szCs w:val="21"/>
          <w:shd w:val="clear" w:color="auto" w:fill="FFFFFF"/>
          <w:lang w:val="ru-RU"/>
        </w:rPr>
        <w:t>Кузьмоловский</w:t>
      </w:r>
      <w:proofErr w:type="spellEnd"/>
      <w:r w:rsidR="00E3358B" w:rsidRPr="00E3358B">
        <w:rPr>
          <w:sz w:val="18"/>
          <w:szCs w:val="21"/>
          <w:shd w:val="clear" w:color="auto" w:fill="FFFFFF"/>
          <w:lang w:val="ru-RU"/>
        </w:rPr>
        <w:t xml:space="preserve">, ул. Придорожная, д. 1А, корп. 6, кв. 61. Начальная цена: 1 755 000 руб. </w:t>
      </w:r>
      <w:r w:rsidR="00E3358B" w:rsidRPr="00E3358B">
        <w:rPr>
          <w:b/>
          <w:sz w:val="18"/>
          <w:szCs w:val="21"/>
          <w:shd w:val="clear" w:color="auto" w:fill="FFFFFF"/>
          <w:lang w:val="ru-RU"/>
        </w:rPr>
        <w:t>Лот №31</w:t>
      </w:r>
      <w:r w:rsidR="00E3358B" w:rsidRPr="00E3358B">
        <w:rPr>
          <w:sz w:val="18"/>
          <w:szCs w:val="21"/>
          <w:shd w:val="clear" w:color="auto" w:fill="FFFFFF"/>
          <w:lang w:val="ru-RU"/>
        </w:rPr>
        <w:t xml:space="preserve">: Жилое помещение (квартира), кадастровый номер 47:07:0509004:705, общей площадью 24,1 кв. м, расположенное по адресу: Ленинградская область, Всеволожский район, </w:t>
      </w:r>
      <w:proofErr w:type="spellStart"/>
      <w:r w:rsidR="00E3358B" w:rsidRPr="00E3358B">
        <w:rPr>
          <w:sz w:val="18"/>
          <w:szCs w:val="21"/>
          <w:shd w:val="clear" w:color="auto" w:fill="FFFFFF"/>
          <w:lang w:val="ru-RU"/>
        </w:rPr>
        <w:t>г.п</w:t>
      </w:r>
      <w:proofErr w:type="spellEnd"/>
      <w:r w:rsidR="00E3358B" w:rsidRPr="00E3358B">
        <w:rPr>
          <w:sz w:val="18"/>
          <w:szCs w:val="21"/>
          <w:shd w:val="clear" w:color="auto" w:fill="FFFFFF"/>
          <w:lang w:val="ru-RU"/>
        </w:rPr>
        <w:t xml:space="preserve">. </w:t>
      </w:r>
      <w:proofErr w:type="spellStart"/>
      <w:r w:rsidR="00E3358B" w:rsidRPr="00E3358B">
        <w:rPr>
          <w:sz w:val="18"/>
          <w:szCs w:val="21"/>
          <w:shd w:val="clear" w:color="auto" w:fill="FFFFFF"/>
          <w:lang w:val="ru-RU"/>
        </w:rPr>
        <w:t>Кузьмоловский</w:t>
      </w:r>
      <w:proofErr w:type="spellEnd"/>
      <w:r w:rsidR="00E3358B" w:rsidRPr="00E3358B">
        <w:rPr>
          <w:sz w:val="18"/>
          <w:szCs w:val="21"/>
          <w:shd w:val="clear" w:color="auto" w:fill="FFFFFF"/>
          <w:lang w:val="ru-RU"/>
        </w:rPr>
        <w:t xml:space="preserve">, ул. Придорожная, д. 1А, корп. 6, кв. 74. Начальная цена: 1 206 000 руб. </w:t>
      </w:r>
      <w:r w:rsidR="00E3358B" w:rsidRPr="00E3358B">
        <w:rPr>
          <w:b/>
          <w:sz w:val="18"/>
          <w:szCs w:val="21"/>
          <w:shd w:val="clear" w:color="auto" w:fill="FFFFFF"/>
          <w:lang w:val="ru-RU"/>
        </w:rPr>
        <w:t>Лот №32</w:t>
      </w:r>
      <w:r w:rsidR="00E3358B" w:rsidRPr="00E3358B">
        <w:rPr>
          <w:sz w:val="18"/>
          <w:szCs w:val="21"/>
          <w:shd w:val="clear" w:color="auto" w:fill="FFFFFF"/>
          <w:lang w:val="ru-RU"/>
        </w:rPr>
        <w:t xml:space="preserve">: Жилое помещение (квартира), кадастровый номер 47:07:0509004:707, общей площадью 39 кв. м, расположенное по адресу: Ленинградская область, Всеволожский район, </w:t>
      </w:r>
      <w:proofErr w:type="spellStart"/>
      <w:r w:rsidR="00E3358B" w:rsidRPr="00E3358B">
        <w:rPr>
          <w:sz w:val="18"/>
          <w:szCs w:val="21"/>
          <w:shd w:val="clear" w:color="auto" w:fill="FFFFFF"/>
          <w:lang w:val="ru-RU"/>
        </w:rPr>
        <w:t>г.п</w:t>
      </w:r>
      <w:proofErr w:type="spellEnd"/>
      <w:r w:rsidR="00E3358B" w:rsidRPr="00E3358B">
        <w:rPr>
          <w:sz w:val="18"/>
          <w:szCs w:val="21"/>
          <w:shd w:val="clear" w:color="auto" w:fill="FFFFFF"/>
          <w:lang w:val="ru-RU"/>
        </w:rPr>
        <w:t xml:space="preserve">. </w:t>
      </w:r>
      <w:proofErr w:type="spellStart"/>
      <w:r w:rsidR="00E3358B" w:rsidRPr="00E3358B">
        <w:rPr>
          <w:sz w:val="18"/>
          <w:szCs w:val="21"/>
          <w:shd w:val="clear" w:color="auto" w:fill="FFFFFF"/>
          <w:lang w:val="ru-RU"/>
        </w:rPr>
        <w:t>Кузьмоловский</w:t>
      </w:r>
      <w:proofErr w:type="spellEnd"/>
      <w:r w:rsidR="00E3358B" w:rsidRPr="00E3358B">
        <w:rPr>
          <w:sz w:val="18"/>
          <w:szCs w:val="21"/>
          <w:shd w:val="clear" w:color="auto" w:fill="FFFFFF"/>
          <w:lang w:val="ru-RU"/>
        </w:rPr>
        <w:t xml:space="preserve">, ул. Придорожная, д. 1А, корп. 6, кв. 76. Начальная цена: 1 863 000 руб. </w:t>
      </w:r>
      <w:r w:rsidR="00E3358B" w:rsidRPr="00E3358B">
        <w:rPr>
          <w:b/>
          <w:sz w:val="18"/>
          <w:szCs w:val="21"/>
          <w:shd w:val="clear" w:color="auto" w:fill="FFFFFF"/>
          <w:lang w:val="ru-RU"/>
        </w:rPr>
        <w:t>Лот №33</w:t>
      </w:r>
      <w:r w:rsidR="00E3358B" w:rsidRPr="00E3358B">
        <w:rPr>
          <w:sz w:val="18"/>
          <w:szCs w:val="21"/>
          <w:shd w:val="clear" w:color="auto" w:fill="FFFFFF"/>
          <w:lang w:val="ru-RU"/>
        </w:rPr>
        <w:t xml:space="preserve">: Жилое помещение (квартира), кадастровый номер 47:07:0509004:709, общей площадью 26,1 кв. м, расположенное по адресу: Ленинградская область, Всеволожский район, </w:t>
      </w:r>
      <w:proofErr w:type="spellStart"/>
      <w:r w:rsidR="00E3358B" w:rsidRPr="00E3358B">
        <w:rPr>
          <w:sz w:val="18"/>
          <w:szCs w:val="21"/>
          <w:shd w:val="clear" w:color="auto" w:fill="FFFFFF"/>
          <w:lang w:val="ru-RU"/>
        </w:rPr>
        <w:t>г.п</w:t>
      </w:r>
      <w:proofErr w:type="spellEnd"/>
      <w:r w:rsidR="00E3358B" w:rsidRPr="00E3358B">
        <w:rPr>
          <w:sz w:val="18"/>
          <w:szCs w:val="21"/>
          <w:shd w:val="clear" w:color="auto" w:fill="FFFFFF"/>
          <w:lang w:val="ru-RU"/>
        </w:rPr>
        <w:t xml:space="preserve">. </w:t>
      </w:r>
      <w:proofErr w:type="spellStart"/>
      <w:r w:rsidR="00E3358B" w:rsidRPr="00E3358B">
        <w:rPr>
          <w:sz w:val="18"/>
          <w:szCs w:val="21"/>
          <w:shd w:val="clear" w:color="auto" w:fill="FFFFFF"/>
          <w:lang w:val="ru-RU"/>
        </w:rPr>
        <w:t>Кузьмоловский</w:t>
      </w:r>
      <w:proofErr w:type="spellEnd"/>
      <w:r w:rsidR="00E3358B" w:rsidRPr="00E3358B">
        <w:rPr>
          <w:sz w:val="18"/>
          <w:szCs w:val="21"/>
          <w:shd w:val="clear" w:color="auto" w:fill="FFFFFF"/>
          <w:lang w:val="ru-RU"/>
        </w:rPr>
        <w:t xml:space="preserve">, ул. Придорожная, д. 1А, корп. 6, кв. 78. Начальная цена: 1 305 000 руб. </w:t>
      </w:r>
      <w:r w:rsidR="00E3358B" w:rsidRPr="00E3358B">
        <w:rPr>
          <w:b/>
          <w:sz w:val="18"/>
          <w:szCs w:val="21"/>
          <w:shd w:val="clear" w:color="auto" w:fill="FFFFFF"/>
          <w:lang w:val="ru-RU"/>
        </w:rPr>
        <w:t>Лот №34</w:t>
      </w:r>
      <w:r w:rsidR="00E3358B" w:rsidRPr="00E3358B">
        <w:rPr>
          <w:sz w:val="18"/>
          <w:szCs w:val="21"/>
          <w:shd w:val="clear" w:color="auto" w:fill="FFFFFF"/>
          <w:lang w:val="ru-RU"/>
        </w:rPr>
        <w:t xml:space="preserve">: Жилое помещение (квартира), кадастровый номер 47:07:0509004:723, общей площадью 43,9 кв. м, расположенное по адресу: Ленинградская область, Всеволожский район, </w:t>
      </w:r>
      <w:proofErr w:type="spellStart"/>
      <w:r w:rsidR="00E3358B" w:rsidRPr="00E3358B">
        <w:rPr>
          <w:sz w:val="18"/>
          <w:szCs w:val="21"/>
          <w:shd w:val="clear" w:color="auto" w:fill="FFFFFF"/>
          <w:lang w:val="ru-RU"/>
        </w:rPr>
        <w:t>г.п</w:t>
      </w:r>
      <w:proofErr w:type="spellEnd"/>
      <w:r w:rsidR="00E3358B" w:rsidRPr="00E3358B">
        <w:rPr>
          <w:sz w:val="18"/>
          <w:szCs w:val="21"/>
          <w:shd w:val="clear" w:color="auto" w:fill="FFFFFF"/>
          <w:lang w:val="ru-RU"/>
        </w:rPr>
        <w:t xml:space="preserve">. </w:t>
      </w:r>
      <w:proofErr w:type="spellStart"/>
      <w:r w:rsidR="00E3358B" w:rsidRPr="00E3358B">
        <w:rPr>
          <w:sz w:val="18"/>
          <w:szCs w:val="21"/>
          <w:shd w:val="clear" w:color="auto" w:fill="FFFFFF"/>
          <w:lang w:val="ru-RU"/>
        </w:rPr>
        <w:t>Кузьмоловский</w:t>
      </w:r>
      <w:proofErr w:type="spellEnd"/>
      <w:r w:rsidR="00E3358B" w:rsidRPr="00E3358B">
        <w:rPr>
          <w:sz w:val="18"/>
          <w:szCs w:val="21"/>
          <w:shd w:val="clear" w:color="auto" w:fill="FFFFFF"/>
          <w:lang w:val="ru-RU"/>
        </w:rPr>
        <w:t xml:space="preserve">, ул. Придорожная, д. 1А, корп. 6, кв. 92. Начальная цена: 2 160 000 руб. </w:t>
      </w:r>
      <w:r w:rsidR="00E3358B" w:rsidRPr="00E3358B">
        <w:rPr>
          <w:b/>
          <w:sz w:val="18"/>
          <w:szCs w:val="21"/>
          <w:shd w:val="clear" w:color="auto" w:fill="FFFFFF"/>
          <w:lang w:val="ru-RU"/>
        </w:rPr>
        <w:t>Лот №35</w:t>
      </w:r>
      <w:r w:rsidR="00E3358B" w:rsidRPr="00E3358B">
        <w:rPr>
          <w:sz w:val="18"/>
          <w:szCs w:val="21"/>
          <w:shd w:val="clear" w:color="auto" w:fill="FFFFFF"/>
          <w:lang w:val="ru-RU"/>
        </w:rPr>
        <w:t xml:space="preserve">: Жилое помещение (квартира), кадастровый номер 47:07:0509004:726, общей площадью 30,6 кв. м, расположенное по адресу: Ленинградская область, Всеволожский район, </w:t>
      </w:r>
      <w:proofErr w:type="spellStart"/>
      <w:r w:rsidR="00E3358B" w:rsidRPr="00E3358B">
        <w:rPr>
          <w:sz w:val="18"/>
          <w:szCs w:val="21"/>
          <w:shd w:val="clear" w:color="auto" w:fill="FFFFFF"/>
          <w:lang w:val="ru-RU"/>
        </w:rPr>
        <w:t>г.п</w:t>
      </w:r>
      <w:proofErr w:type="spellEnd"/>
      <w:r w:rsidR="00E3358B" w:rsidRPr="00E3358B">
        <w:rPr>
          <w:sz w:val="18"/>
          <w:szCs w:val="21"/>
          <w:shd w:val="clear" w:color="auto" w:fill="FFFFFF"/>
          <w:lang w:val="ru-RU"/>
        </w:rPr>
        <w:t xml:space="preserve">. </w:t>
      </w:r>
      <w:proofErr w:type="spellStart"/>
      <w:r w:rsidR="00E3358B" w:rsidRPr="00E3358B">
        <w:rPr>
          <w:sz w:val="18"/>
          <w:szCs w:val="21"/>
          <w:shd w:val="clear" w:color="auto" w:fill="FFFFFF"/>
          <w:lang w:val="ru-RU"/>
        </w:rPr>
        <w:t>Кузьмоловский</w:t>
      </w:r>
      <w:proofErr w:type="spellEnd"/>
      <w:r w:rsidR="00E3358B" w:rsidRPr="00E3358B">
        <w:rPr>
          <w:sz w:val="18"/>
          <w:szCs w:val="21"/>
          <w:shd w:val="clear" w:color="auto" w:fill="FFFFFF"/>
          <w:lang w:val="ru-RU"/>
        </w:rPr>
        <w:t xml:space="preserve">, ул. Придорожная, д. 1А, корп. 6, кв. 95. Начальная цена: 1 539 000 руб. </w:t>
      </w:r>
      <w:r w:rsidR="00E3358B" w:rsidRPr="00E3358B">
        <w:rPr>
          <w:b/>
          <w:sz w:val="18"/>
          <w:szCs w:val="21"/>
          <w:shd w:val="clear" w:color="auto" w:fill="FFFFFF"/>
          <w:lang w:val="ru-RU"/>
        </w:rPr>
        <w:t>Лот №36</w:t>
      </w:r>
      <w:r w:rsidR="00E3358B" w:rsidRPr="00E3358B">
        <w:rPr>
          <w:sz w:val="18"/>
          <w:szCs w:val="21"/>
          <w:shd w:val="clear" w:color="auto" w:fill="FFFFFF"/>
          <w:lang w:val="ru-RU"/>
        </w:rPr>
        <w:t xml:space="preserve">: Жилое помещение (квартира), кадастровый номер 47:07:0509004:736, общей площадью 43,8 кв. м, расположенное по адресу: Ленинградская область, Всеволожский район, </w:t>
      </w:r>
      <w:proofErr w:type="spellStart"/>
      <w:r w:rsidR="00E3358B" w:rsidRPr="00E3358B">
        <w:rPr>
          <w:sz w:val="18"/>
          <w:szCs w:val="21"/>
          <w:shd w:val="clear" w:color="auto" w:fill="FFFFFF"/>
          <w:lang w:val="ru-RU"/>
        </w:rPr>
        <w:t>г.п</w:t>
      </w:r>
      <w:proofErr w:type="spellEnd"/>
      <w:r w:rsidR="00E3358B" w:rsidRPr="00E3358B">
        <w:rPr>
          <w:sz w:val="18"/>
          <w:szCs w:val="21"/>
          <w:shd w:val="clear" w:color="auto" w:fill="FFFFFF"/>
          <w:lang w:val="ru-RU"/>
        </w:rPr>
        <w:t xml:space="preserve">. </w:t>
      </w:r>
      <w:proofErr w:type="spellStart"/>
      <w:r w:rsidR="00E3358B" w:rsidRPr="00E3358B">
        <w:rPr>
          <w:sz w:val="18"/>
          <w:szCs w:val="21"/>
          <w:shd w:val="clear" w:color="auto" w:fill="FFFFFF"/>
          <w:lang w:val="ru-RU"/>
        </w:rPr>
        <w:t>Кузьмоловский</w:t>
      </w:r>
      <w:proofErr w:type="spellEnd"/>
      <w:r w:rsidR="00E3358B" w:rsidRPr="00E3358B">
        <w:rPr>
          <w:sz w:val="18"/>
          <w:szCs w:val="21"/>
          <w:shd w:val="clear" w:color="auto" w:fill="FFFFFF"/>
          <w:lang w:val="ru-RU"/>
        </w:rPr>
        <w:t xml:space="preserve">, ул. Придорожная, д. 1А, корп. 6, кв. 105. Начальная цена: 2 151 000 руб. </w:t>
      </w:r>
      <w:r w:rsidR="00E3358B" w:rsidRPr="00E3358B">
        <w:rPr>
          <w:b/>
          <w:sz w:val="18"/>
          <w:szCs w:val="21"/>
          <w:shd w:val="clear" w:color="auto" w:fill="FFFFFF"/>
          <w:lang w:val="ru-RU"/>
        </w:rPr>
        <w:t>Лот №37</w:t>
      </w:r>
      <w:r w:rsidR="00E3358B" w:rsidRPr="00E3358B">
        <w:rPr>
          <w:sz w:val="18"/>
          <w:szCs w:val="21"/>
          <w:shd w:val="clear" w:color="auto" w:fill="FFFFFF"/>
          <w:lang w:val="ru-RU"/>
        </w:rPr>
        <w:t xml:space="preserve">: Жилое помещение (квартира), кадастровый номер 47:07:0509004:737, общей площадью 30,6 кв. м, расположенное по адресу: Ленинградская область, Всеволожский район, </w:t>
      </w:r>
      <w:proofErr w:type="spellStart"/>
      <w:r w:rsidR="00E3358B" w:rsidRPr="00E3358B">
        <w:rPr>
          <w:sz w:val="18"/>
          <w:szCs w:val="21"/>
          <w:shd w:val="clear" w:color="auto" w:fill="FFFFFF"/>
          <w:lang w:val="ru-RU"/>
        </w:rPr>
        <w:t>г.п</w:t>
      </w:r>
      <w:proofErr w:type="spellEnd"/>
      <w:r w:rsidR="00E3358B" w:rsidRPr="00E3358B">
        <w:rPr>
          <w:sz w:val="18"/>
          <w:szCs w:val="21"/>
          <w:shd w:val="clear" w:color="auto" w:fill="FFFFFF"/>
          <w:lang w:val="ru-RU"/>
        </w:rPr>
        <w:t xml:space="preserve">. </w:t>
      </w:r>
      <w:proofErr w:type="spellStart"/>
      <w:r w:rsidR="00E3358B" w:rsidRPr="00E3358B">
        <w:rPr>
          <w:sz w:val="18"/>
          <w:szCs w:val="21"/>
          <w:shd w:val="clear" w:color="auto" w:fill="FFFFFF"/>
          <w:lang w:val="ru-RU"/>
        </w:rPr>
        <w:t>Кузьмоловский</w:t>
      </w:r>
      <w:proofErr w:type="spellEnd"/>
      <w:r w:rsidR="00E3358B" w:rsidRPr="00E3358B">
        <w:rPr>
          <w:sz w:val="18"/>
          <w:szCs w:val="21"/>
          <w:shd w:val="clear" w:color="auto" w:fill="FFFFFF"/>
          <w:lang w:val="ru-RU"/>
        </w:rPr>
        <w:t xml:space="preserve">, ул. Придорожная, д. </w:t>
      </w:r>
      <w:r w:rsidR="00E3358B" w:rsidRPr="00E3358B">
        <w:rPr>
          <w:sz w:val="18"/>
          <w:szCs w:val="21"/>
          <w:shd w:val="clear" w:color="auto" w:fill="FFFFFF"/>
          <w:lang w:val="ru-RU"/>
        </w:rPr>
        <w:lastRenderedPageBreak/>
        <w:t>1А, корп. 6, кв. 106. Начальная цена: 1 539 000 руб</w:t>
      </w:r>
      <w:r w:rsidR="00357550" w:rsidRPr="00B76493">
        <w:rPr>
          <w:sz w:val="18"/>
          <w:szCs w:val="21"/>
          <w:lang w:val="ru-RU"/>
        </w:rPr>
        <w:t>.</w:t>
      </w:r>
      <w:r w:rsidRPr="00B76493">
        <w:rPr>
          <w:rFonts w:eastAsia="Calibri"/>
          <w:color w:val="000000"/>
          <w:sz w:val="23"/>
          <w:szCs w:val="23"/>
          <w:lang w:val="ru-RU"/>
        </w:rPr>
        <w:t xml:space="preserve">), </w:t>
      </w:r>
      <w:r w:rsidRPr="00B76493">
        <w:rPr>
          <w:sz w:val="23"/>
          <w:szCs w:val="23"/>
          <w:lang w:val="ru-RU"/>
        </w:rPr>
        <w:t xml:space="preserve">проводимых </w:t>
      </w:r>
      <w:r w:rsidR="00E3358B">
        <w:rPr>
          <w:sz w:val="23"/>
          <w:szCs w:val="23"/>
          <w:lang w:val="ru-RU"/>
        </w:rPr>
        <w:t xml:space="preserve">13 августа </w:t>
      </w:r>
      <w:r w:rsidRPr="00B76493">
        <w:rPr>
          <w:sz w:val="23"/>
          <w:szCs w:val="23"/>
          <w:lang w:val="ru-RU"/>
        </w:rPr>
        <w:t xml:space="preserve">2019г., перечисляет денежные средства в размере </w:t>
      </w:r>
      <w:r w:rsidRPr="00B76493">
        <w:rPr>
          <w:b/>
          <w:color w:val="000000"/>
          <w:sz w:val="23"/>
          <w:szCs w:val="23"/>
          <w:lang w:val="ru-RU"/>
        </w:rPr>
        <w:t>10% от начальной стоимости продажи имущества (начальной стоимости представленного на торги лота)</w:t>
      </w:r>
      <w:r w:rsidRPr="00B76493">
        <w:rPr>
          <w:sz w:val="23"/>
          <w:szCs w:val="23"/>
          <w:lang w:val="ru-RU"/>
        </w:rPr>
        <w:t>, (далее – «Задаток») на банковский счет организатора торгов:</w:t>
      </w:r>
    </w:p>
    <w:p w14:paraId="1221B30F" w14:textId="4EF7EDDB" w:rsidR="0035343C" w:rsidRPr="00C86F1F" w:rsidRDefault="0035343C" w:rsidP="0035343C">
      <w:pPr>
        <w:pStyle w:val="ConsPlusNormal"/>
        <w:numPr>
          <w:ilvl w:val="1"/>
          <w:numId w:val="7"/>
        </w:numPr>
        <w:ind w:right="72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C86F1F">
        <w:rPr>
          <w:rFonts w:ascii="Times New Roman" w:hAnsi="Times New Roman" w:cs="Times New Roman"/>
          <w:color w:val="000000"/>
          <w:sz w:val="23"/>
          <w:szCs w:val="23"/>
        </w:rPr>
        <w:t xml:space="preserve">Получатель - ООО «Грант </w:t>
      </w:r>
      <w:proofErr w:type="spellStart"/>
      <w:r w:rsidRPr="00C86F1F">
        <w:rPr>
          <w:rFonts w:ascii="Times New Roman" w:hAnsi="Times New Roman" w:cs="Times New Roman"/>
          <w:color w:val="000000"/>
          <w:sz w:val="23"/>
          <w:szCs w:val="23"/>
        </w:rPr>
        <w:t>Консалт</w:t>
      </w:r>
      <w:proofErr w:type="spellEnd"/>
      <w:r w:rsidRPr="00C86F1F">
        <w:rPr>
          <w:rFonts w:ascii="Times New Roman" w:hAnsi="Times New Roman" w:cs="Times New Roman"/>
          <w:color w:val="000000"/>
          <w:sz w:val="23"/>
          <w:szCs w:val="23"/>
        </w:rPr>
        <w:t xml:space="preserve">», ИНН 7811548827, ОГРН 1137847150737, КПП 781101001, </w:t>
      </w:r>
      <w:r w:rsidR="00E3358B" w:rsidRPr="00E3358B">
        <w:rPr>
          <w:rFonts w:ascii="Times New Roman" w:hAnsi="Times New Roman" w:cs="Times New Roman"/>
          <w:color w:val="000000"/>
          <w:sz w:val="23"/>
          <w:szCs w:val="23"/>
        </w:rPr>
        <w:t>Р/</w:t>
      </w:r>
      <w:proofErr w:type="spellStart"/>
      <w:r w:rsidR="00E3358B" w:rsidRPr="00E3358B">
        <w:rPr>
          <w:rFonts w:ascii="Times New Roman" w:hAnsi="Times New Roman" w:cs="Times New Roman"/>
          <w:color w:val="000000"/>
          <w:sz w:val="23"/>
          <w:szCs w:val="23"/>
        </w:rPr>
        <w:t>сч</w:t>
      </w:r>
      <w:proofErr w:type="spellEnd"/>
      <w:r w:rsidR="00E3358B" w:rsidRPr="00E3358B">
        <w:rPr>
          <w:rFonts w:ascii="Times New Roman" w:hAnsi="Times New Roman" w:cs="Times New Roman"/>
          <w:color w:val="000000"/>
          <w:sz w:val="23"/>
          <w:szCs w:val="23"/>
        </w:rPr>
        <w:t xml:space="preserve"> 40702810100700212372 в ПАО Банк "АЛЕКСАНДРОВСКИЙ", К/с 30101810000000000755, БИК 044030755</w:t>
      </w:r>
      <w:r w:rsidRPr="00C86F1F">
        <w:rPr>
          <w:rFonts w:ascii="Times New Roman" w:hAnsi="Times New Roman" w:cs="Times New Roman"/>
          <w:color w:val="000000"/>
          <w:sz w:val="23"/>
          <w:szCs w:val="23"/>
        </w:rPr>
        <w:t>, назначение платежа: «Задаток за участие в торгах по продаже имущества ООО «</w:t>
      </w:r>
      <w:proofErr w:type="spellStart"/>
      <w:r w:rsidRPr="00C86F1F">
        <w:rPr>
          <w:rFonts w:ascii="Times New Roman" w:hAnsi="Times New Roman" w:cs="Times New Roman"/>
          <w:color w:val="000000"/>
          <w:sz w:val="23"/>
          <w:szCs w:val="23"/>
        </w:rPr>
        <w:t>ОхтаСтройИнвест</w:t>
      </w:r>
      <w:proofErr w:type="spellEnd"/>
      <w:r w:rsidRPr="00C86F1F">
        <w:rPr>
          <w:rFonts w:ascii="Times New Roman" w:hAnsi="Times New Roman" w:cs="Times New Roman"/>
          <w:color w:val="000000"/>
          <w:sz w:val="23"/>
          <w:szCs w:val="23"/>
        </w:rPr>
        <w:t>», лот №_ НДС не облагается».</w:t>
      </w:r>
    </w:p>
    <w:p w14:paraId="31DEF1AF" w14:textId="77777777" w:rsidR="0035343C" w:rsidRPr="00C86F1F" w:rsidRDefault="0035343C" w:rsidP="0035343C">
      <w:pPr>
        <w:pStyle w:val="ConsPlusNormal"/>
        <w:numPr>
          <w:ilvl w:val="1"/>
          <w:numId w:val="7"/>
        </w:numPr>
        <w:ind w:right="72"/>
        <w:jc w:val="both"/>
        <w:rPr>
          <w:rFonts w:ascii="Times New Roman" w:hAnsi="Times New Roman" w:cs="Times New Roman"/>
          <w:sz w:val="23"/>
          <w:szCs w:val="23"/>
        </w:rPr>
      </w:pPr>
      <w:r w:rsidRPr="00C86F1F">
        <w:rPr>
          <w:rFonts w:ascii="Times New Roman" w:hAnsi="Times New Roman" w:cs="Times New Roman"/>
          <w:sz w:val="23"/>
          <w:szCs w:val="23"/>
        </w:rPr>
        <w:t>1.2. Задаток служит обеспечением исполнения обязательств Претендента по заключению договора купли-продажи и оплате продаваемого на торгах Имущества в случае признания Претендента победителем аукциона.</w:t>
      </w:r>
    </w:p>
    <w:p w14:paraId="50EA98FF" w14:textId="77777777" w:rsidR="005D0742" w:rsidRPr="005D0742" w:rsidRDefault="005D0742" w:rsidP="0035343C">
      <w:pPr>
        <w:widowControl/>
        <w:numPr>
          <w:ilvl w:val="1"/>
          <w:numId w:val="7"/>
        </w:numPr>
        <w:adjustRightInd w:val="0"/>
        <w:ind w:left="1276" w:right="72" w:hanging="709"/>
        <w:jc w:val="both"/>
        <w:rPr>
          <w:sz w:val="24"/>
          <w:szCs w:val="24"/>
          <w:lang w:val="ru-RU" w:eastAsia="ru-RU"/>
        </w:rPr>
      </w:pPr>
      <w:r w:rsidRPr="005D0742">
        <w:rPr>
          <w:sz w:val="24"/>
          <w:szCs w:val="24"/>
          <w:lang w:val="ru-RU" w:eastAsia="ru-RU"/>
        </w:rPr>
        <w:t>Задаток служит обеспечением исполнения обязательств Претендента по заключению договора купли-продажи и оплате продаваемого на торгах Имущества в случае признания Претендента победителем аукциона.</w:t>
      </w:r>
    </w:p>
    <w:p w14:paraId="52FC40FB" w14:textId="77777777" w:rsidR="005D0742" w:rsidRDefault="005D0742" w:rsidP="005D0742">
      <w:pPr>
        <w:adjustRightInd w:val="0"/>
        <w:ind w:right="72"/>
        <w:jc w:val="both"/>
        <w:rPr>
          <w:sz w:val="24"/>
          <w:szCs w:val="24"/>
          <w:lang w:val="ru-RU" w:eastAsia="ru-RU"/>
        </w:rPr>
      </w:pPr>
    </w:p>
    <w:p w14:paraId="06E06F67" w14:textId="77777777" w:rsidR="005D0742" w:rsidRPr="005D0742" w:rsidRDefault="005D0742" w:rsidP="005D0742">
      <w:pPr>
        <w:widowControl/>
        <w:numPr>
          <w:ilvl w:val="0"/>
          <w:numId w:val="7"/>
        </w:numPr>
        <w:jc w:val="center"/>
        <w:outlineLvl w:val="0"/>
        <w:rPr>
          <w:b/>
          <w:bCs/>
          <w:sz w:val="24"/>
          <w:szCs w:val="24"/>
          <w:lang w:val="ru-RU" w:eastAsia="ru-RU"/>
        </w:rPr>
      </w:pPr>
      <w:r w:rsidRPr="005D0742">
        <w:rPr>
          <w:b/>
          <w:bCs/>
          <w:sz w:val="24"/>
          <w:szCs w:val="24"/>
          <w:lang w:val="ru-RU" w:eastAsia="ru-RU"/>
        </w:rPr>
        <w:t>Порядок внесения задатка</w:t>
      </w:r>
    </w:p>
    <w:p w14:paraId="6B1E834E" w14:textId="77777777" w:rsidR="005D0742" w:rsidRPr="005D0742" w:rsidRDefault="005D0742" w:rsidP="005D0742">
      <w:pPr>
        <w:widowControl/>
        <w:ind w:left="1276" w:hanging="709"/>
        <w:jc w:val="center"/>
        <w:rPr>
          <w:b/>
          <w:bCs/>
          <w:sz w:val="24"/>
          <w:szCs w:val="24"/>
          <w:lang w:val="ru-RU" w:eastAsia="ru-RU"/>
        </w:rPr>
      </w:pPr>
    </w:p>
    <w:p w14:paraId="0CA02CB8" w14:textId="77777777" w:rsidR="005D0742" w:rsidRPr="005D0742" w:rsidRDefault="005D0742" w:rsidP="005D0742">
      <w:pPr>
        <w:widowControl/>
        <w:numPr>
          <w:ilvl w:val="1"/>
          <w:numId w:val="7"/>
        </w:numPr>
        <w:ind w:left="1276" w:hanging="709"/>
        <w:contextualSpacing/>
        <w:jc w:val="both"/>
        <w:rPr>
          <w:sz w:val="24"/>
          <w:szCs w:val="24"/>
          <w:lang w:val="ru-RU" w:eastAsia="ru-RU"/>
        </w:rPr>
      </w:pPr>
      <w:r w:rsidRPr="005D0742">
        <w:rPr>
          <w:sz w:val="24"/>
          <w:szCs w:val="24"/>
          <w:lang w:val="ru-RU" w:eastAsia="ru-RU"/>
        </w:rPr>
        <w:t>Задаток подлежит перечислению Претендентом на специальный банковский счет Должника и перечисляется непосредственно Претендентом.</w:t>
      </w:r>
    </w:p>
    <w:p w14:paraId="77E0392D" w14:textId="77777777" w:rsidR="005D0742" w:rsidRPr="005D0742" w:rsidRDefault="005D0742" w:rsidP="005D0742">
      <w:pPr>
        <w:widowControl/>
        <w:ind w:left="1276"/>
        <w:contextualSpacing/>
        <w:jc w:val="both"/>
        <w:rPr>
          <w:sz w:val="24"/>
          <w:szCs w:val="24"/>
          <w:lang w:val="ru-RU" w:eastAsia="ru-RU"/>
        </w:rPr>
      </w:pPr>
      <w:r w:rsidRPr="005D0742">
        <w:rPr>
          <w:sz w:val="24"/>
          <w:szCs w:val="24"/>
          <w:lang w:val="ru-RU" w:eastAsia="ru-RU"/>
        </w:rPr>
        <w:t>Надлежащей оплатой задатка является перечисление Претендентом денежных средств на основании настоящего договора о задатке (договора присоединения).</w:t>
      </w:r>
    </w:p>
    <w:p w14:paraId="6FFE653C" w14:textId="77777777" w:rsidR="005D0742" w:rsidRPr="005D0742" w:rsidRDefault="005D0742" w:rsidP="005D0742">
      <w:pPr>
        <w:widowControl/>
        <w:ind w:left="1276"/>
        <w:contextualSpacing/>
        <w:jc w:val="both"/>
        <w:rPr>
          <w:sz w:val="24"/>
          <w:szCs w:val="24"/>
          <w:lang w:val="ru-RU" w:eastAsia="ru-RU"/>
        </w:rPr>
      </w:pPr>
      <w:r w:rsidRPr="005D0742">
        <w:rPr>
          <w:sz w:val="24"/>
          <w:szCs w:val="24"/>
          <w:lang w:val="ru-RU" w:eastAsia="ru-RU"/>
        </w:rPr>
        <w:t>В платежном документе в графе «назначение платежа» должна содержаться ссылка на реквизиты настоящего Договора (дату и номер Договора).</w:t>
      </w:r>
    </w:p>
    <w:p w14:paraId="0D7EB299" w14:textId="77777777" w:rsidR="005D0742" w:rsidRPr="005D0742" w:rsidRDefault="005D0742" w:rsidP="005D0742">
      <w:pPr>
        <w:widowControl/>
        <w:numPr>
          <w:ilvl w:val="1"/>
          <w:numId w:val="7"/>
        </w:numPr>
        <w:ind w:left="1276" w:hanging="709"/>
        <w:jc w:val="both"/>
        <w:rPr>
          <w:sz w:val="24"/>
          <w:szCs w:val="24"/>
          <w:lang w:val="ru-RU" w:eastAsia="ru-RU"/>
        </w:rPr>
      </w:pPr>
      <w:r w:rsidRPr="005D0742">
        <w:rPr>
          <w:sz w:val="24"/>
          <w:szCs w:val="24"/>
          <w:lang w:val="ru-RU" w:eastAsia="ru-RU"/>
        </w:rPr>
        <w:t xml:space="preserve">Задаток должен поступить на специальный банковский счет </w:t>
      </w:r>
      <w:r w:rsidR="00B76493">
        <w:rPr>
          <w:sz w:val="24"/>
          <w:szCs w:val="24"/>
          <w:lang w:val="ru-RU" w:eastAsia="ru-RU"/>
        </w:rPr>
        <w:t>в период приёма заявок</w:t>
      </w:r>
      <w:r w:rsidRPr="005D0742">
        <w:rPr>
          <w:sz w:val="24"/>
          <w:szCs w:val="24"/>
          <w:lang w:val="ru-RU" w:eastAsia="ru-RU"/>
        </w:rPr>
        <w:t>.</w:t>
      </w:r>
    </w:p>
    <w:p w14:paraId="50965E8A" w14:textId="77777777" w:rsidR="005D0742" w:rsidRPr="005D0742" w:rsidRDefault="005D0742" w:rsidP="005D0742">
      <w:pPr>
        <w:widowControl/>
        <w:ind w:left="1276"/>
        <w:jc w:val="both"/>
        <w:rPr>
          <w:sz w:val="24"/>
          <w:szCs w:val="24"/>
          <w:lang w:val="ru-RU" w:eastAsia="ru-RU"/>
        </w:rPr>
      </w:pPr>
      <w:r w:rsidRPr="005D0742">
        <w:rPr>
          <w:sz w:val="24"/>
          <w:szCs w:val="24"/>
          <w:lang w:val="ru-RU" w:eastAsia="ru-RU"/>
        </w:rPr>
        <w:t xml:space="preserve">В случае, когда сумма Задатка от Претендента не зачислена на банковский счет на дату, указанную в информационном сообщении о проведении торгов, </w:t>
      </w:r>
      <w:r w:rsidRPr="005D0742">
        <w:rPr>
          <w:sz w:val="24"/>
          <w:szCs w:val="24"/>
          <w:u w:val="single"/>
          <w:lang w:val="ru-RU" w:eastAsia="ru-RU"/>
        </w:rPr>
        <w:t>Претендент не допускается к участию в аукционе. Представление Претендентом платежных документов с отметкой об исполнении при этом во внимание Организатором торгов не принимается</w:t>
      </w:r>
      <w:r w:rsidRPr="005D0742">
        <w:rPr>
          <w:sz w:val="24"/>
          <w:szCs w:val="24"/>
          <w:lang w:val="ru-RU" w:eastAsia="ru-RU"/>
        </w:rPr>
        <w:t>.</w:t>
      </w:r>
    </w:p>
    <w:p w14:paraId="33B5AE7F" w14:textId="77777777" w:rsidR="005D0742" w:rsidRPr="005D0742" w:rsidRDefault="005D0742" w:rsidP="005D0742">
      <w:pPr>
        <w:widowControl/>
        <w:numPr>
          <w:ilvl w:val="1"/>
          <w:numId w:val="7"/>
        </w:numPr>
        <w:ind w:left="1276" w:hanging="709"/>
        <w:contextualSpacing/>
        <w:jc w:val="both"/>
        <w:rPr>
          <w:sz w:val="24"/>
          <w:szCs w:val="24"/>
          <w:lang w:val="ru-RU" w:eastAsia="ru-RU"/>
        </w:rPr>
      </w:pPr>
      <w:r w:rsidRPr="005D0742">
        <w:rPr>
          <w:sz w:val="24"/>
          <w:szCs w:val="24"/>
          <w:lang w:val="ru-RU" w:eastAsia="ru-RU"/>
        </w:rPr>
        <w:t>На денежные средства, перечисленные в соответствии с настоящим Договором, проценты не начисляются.</w:t>
      </w:r>
    </w:p>
    <w:p w14:paraId="5BF41A39" w14:textId="77777777" w:rsidR="005D0742" w:rsidRPr="005D0742" w:rsidRDefault="005D0742" w:rsidP="005D0742">
      <w:pPr>
        <w:widowControl/>
        <w:jc w:val="both"/>
        <w:rPr>
          <w:sz w:val="24"/>
          <w:szCs w:val="24"/>
          <w:lang w:val="ru-RU" w:eastAsia="ru-RU"/>
        </w:rPr>
      </w:pPr>
    </w:p>
    <w:p w14:paraId="3E9EDF9D" w14:textId="77777777" w:rsidR="005D0742" w:rsidRPr="005D0742" w:rsidRDefault="005D0742" w:rsidP="005D0742">
      <w:pPr>
        <w:widowControl/>
        <w:numPr>
          <w:ilvl w:val="0"/>
          <w:numId w:val="7"/>
        </w:numPr>
        <w:contextualSpacing/>
        <w:jc w:val="center"/>
        <w:outlineLvl w:val="0"/>
        <w:rPr>
          <w:b/>
          <w:bCs/>
          <w:sz w:val="24"/>
          <w:szCs w:val="24"/>
          <w:lang w:val="ru-RU" w:eastAsia="ru-RU"/>
        </w:rPr>
      </w:pPr>
      <w:r w:rsidRPr="005D0742">
        <w:rPr>
          <w:b/>
          <w:bCs/>
          <w:sz w:val="24"/>
          <w:szCs w:val="24"/>
          <w:lang w:val="ru-RU" w:eastAsia="ru-RU"/>
        </w:rPr>
        <w:t>Порядок возврата и удержания задатка</w:t>
      </w:r>
    </w:p>
    <w:p w14:paraId="6FF55AE1" w14:textId="77777777" w:rsidR="005D0742" w:rsidRPr="005D0742" w:rsidRDefault="005D0742" w:rsidP="005D0742">
      <w:pPr>
        <w:widowControl/>
        <w:ind w:firstLine="567"/>
        <w:jc w:val="center"/>
        <w:rPr>
          <w:b/>
          <w:bCs/>
          <w:sz w:val="24"/>
          <w:szCs w:val="24"/>
          <w:lang w:val="ru-RU" w:eastAsia="ru-RU"/>
        </w:rPr>
      </w:pPr>
    </w:p>
    <w:p w14:paraId="32AC6991" w14:textId="77777777" w:rsidR="005D0742" w:rsidRPr="005D0742" w:rsidRDefault="005D0742" w:rsidP="005D0742">
      <w:pPr>
        <w:widowControl/>
        <w:numPr>
          <w:ilvl w:val="1"/>
          <w:numId w:val="7"/>
        </w:numPr>
        <w:contextualSpacing/>
        <w:jc w:val="both"/>
        <w:rPr>
          <w:sz w:val="24"/>
          <w:szCs w:val="24"/>
          <w:lang w:val="ru-RU" w:eastAsia="ru-RU"/>
        </w:rPr>
      </w:pPr>
      <w:r w:rsidRPr="005D0742">
        <w:rPr>
          <w:sz w:val="24"/>
          <w:szCs w:val="24"/>
          <w:lang w:val="ru-RU" w:eastAsia="ru-RU"/>
        </w:rPr>
        <w:t xml:space="preserve">Задаток возвращается Претенденту в случаях и в сроки, которые установлены пунктами 3.2 – 3.7 настоящего Договора путем перечисления суммы внесенного Задатка в том порядке, в каком он был внесен Претендентом. </w:t>
      </w:r>
    </w:p>
    <w:p w14:paraId="1B5AB506" w14:textId="77777777" w:rsidR="005D0742" w:rsidRPr="005D0742" w:rsidRDefault="005D0742" w:rsidP="005D0742">
      <w:pPr>
        <w:widowControl/>
        <w:numPr>
          <w:ilvl w:val="1"/>
          <w:numId w:val="7"/>
        </w:numPr>
        <w:tabs>
          <w:tab w:val="left" w:pos="9781"/>
        </w:tabs>
        <w:ind w:right="27"/>
        <w:jc w:val="both"/>
        <w:rPr>
          <w:sz w:val="24"/>
          <w:szCs w:val="24"/>
          <w:lang w:val="ru-RU" w:eastAsia="ru-RU"/>
        </w:rPr>
      </w:pPr>
      <w:r w:rsidRPr="005D0742">
        <w:rPr>
          <w:sz w:val="24"/>
          <w:szCs w:val="24"/>
          <w:lang w:val="ru-RU" w:eastAsia="ru-RU"/>
        </w:rPr>
        <w:t>В случае, если Претендент не будет допущен к участию в торгах, Организатор торгов (Должник) обязуется возвратить сумму внесенного Претендентом Задатка в течение 5 (пяти) банковских дней с даты оформления Организатором торгов Протокола определения участников аукциона.</w:t>
      </w:r>
    </w:p>
    <w:p w14:paraId="01DF5663" w14:textId="77777777" w:rsidR="005D0742" w:rsidRPr="005D0742" w:rsidRDefault="005D0742" w:rsidP="005D0742">
      <w:pPr>
        <w:widowControl/>
        <w:numPr>
          <w:ilvl w:val="1"/>
          <w:numId w:val="7"/>
        </w:numPr>
        <w:adjustRightInd w:val="0"/>
        <w:contextualSpacing/>
        <w:jc w:val="both"/>
        <w:rPr>
          <w:sz w:val="24"/>
          <w:szCs w:val="24"/>
          <w:lang w:val="ru-RU" w:eastAsia="ru-RU"/>
        </w:rPr>
      </w:pPr>
      <w:r w:rsidRPr="005D0742">
        <w:rPr>
          <w:sz w:val="24"/>
          <w:szCs w:val="24"/>
          <w:lang w:val="ru-RU" w:eastAsia="ru-RU"/>
        </w:rPr>
        <w:t>В случае, если Претендент участвовал в аукционе и не признан победителем торгов, Организатор торгов (Должник) обязуется возвратить сумму внесенного Претендентом Задатка не позднее 5 (пяти) банковских дней с даты подведения итогов аукциона.</w:t>
      </w:r>
    </w:p>
    <w:p w14:paraId="7001D812" w14:textId="77777777" w:rsidR="005D0742" w:rsidRPr="005D0742" w:rsidRDefault="005D0742" w:rsidP="005D0742">
      <w:pPr>
        <w:widowControl/>
        <w:numPr>
          <w:ilvl w:val="1"/>
          <w:numId w:val="7"/>
        </w:numPr>
        <w:tabs>
          <w:tab w:val="left" w:pos="9781"/>
        </w:tabs>
        <w:ind w:right="27"/>
        <w:contextualSpacing/>
        <w:jc w:val="both"/>
        <w:rPr>
          <w:sz w:val="24"/>
          <w:szCs w:val="24"/>
          <w:lang w:val="ru-RU" w:eastAsia="ru-RU"/>
        </w:rPr>
      </w:pPr>
      <w:r w:rsidRPr="005D0742">
        <w:rPr>
          <w:sz w:val="24"/>
          <w:szCs w:val="24"/>
          <w:lang w:val="ru-RU" w:eastAsia="ru-RU"/>
        </w:rPr>
        <w:t>В случае отзыва Претендентом заявки на участие в аукционе до даты окончания приема заявок Организатор торгов (Должник) обязуется возвратить сумму внесенного Претендентом Задатка в течение 5 (пяти) банковских дней со дня поступления Организатору торгов от Претендента уведомления об отзыве заявки. В случае отзыва Претендентом заявки позднее даты окончания приема заявок Задаток возвращается в порядке, установленном пунктом 3.3 настоящего Договора.</w:t>
      </w:r>
    </w:p>
    <w:p w14:paraId="11CB2F05" w14:textId="77777777" w:rsidR="005D0742" w:rsidRPr="005D0742" w:rsidRDefault="005D0742" w:rsidP="005D0742">
      <w:pPr>
        <w:widowControl/>
        <w:numPr>
          <w:ilvl w:val="1"/>
          <w:numId w:val="7"/>
        </w:numPr>
        <w:tabs>
          <w:tab w:val="left" w:pos="9781"/>
        </w:tabs>
        <w:ind w:right="27"/>
        <w:jc w:val="both"/>
        <w:rPr>
          <w:sz w:val="24"/>
          <w:szCs w:val="24"/>
          <w:lang w:val="ru-RU" w:eastAsia="ru-RU"/>
        </w:rPr>
      </w:pPr>
      <w:r w:rsidRPr="005D0742">
        <w:rPr>
          <w:sz w:val="24"/>
          <w:szCs w:val="24"/>
          <w:lang w:val="ru-RU" w:eastAsia="ru-RU"/>
        </w:rPr>
        <w:t>В случае признания аукциона несостоявшимся Организатор торгов (Должник) обязуется возвратить сумму внесенного Претендентом Задатка в течение 5 (пяти) банковских дней со дня подписания протокола признания аукциона несостоявшимся.</w:t>
      </w:r>
    </w:p>
    <w:p w14:paraId="3AD77C67" w14:textId="77777777" w:rsidR="005D0742" w:rsidRPr="005D0742" w:rsidRDefault="005D0742" w:rsidP="005D0742">
      <w:pPr>
        <w:widowControl/>
        <w:numPr>
          <w:ilvl w:val="1"/>
          <w:numId w:val="7"/>
        </w:numPr>
        <w:tabs>
          <w:tab w:val="left" w:pos="9781"/>
        </w:tabs>
        <w:ind w:right="27"/>
        <w:contextualSpacing/>
        <w:jc w:val="both"/>
        <w:rPr>
          <w:sz w:val="24"/>
          <w:szCs w:val="24"/>
          <w:lang w:val="ru-RU" w:eastAsia="ru-RU"/>
        </w:rPr>
      </w:pPr>
      <w:r w:rsidRPr="005D0742">
        <w:rPr>
          <w:sz w:val="24"/>
          <w:szCs w:val="24"/>
          <w:lang w:val="ru-RU" w:eastAsia="ru-RU"/>
        </w:rPr>
        <w:t>В случае отмены аукциона Организатор торгов (Должник) обязуется возвратить сумму внесенного Претендентом Задатка в течение 5 (пяти) банковских дней со дня подписания генеральным директором Организатора торгов приказа об отмене аукциона.</w:t>
      </w:r>
    </w:p>
    <w:p w14:paraId="77CC4DFC" w14:textId="4BCF477D" w:rsidR="005D0742" w:rsidRPr="005D0742" w:rsidRDefault="005D0742" w:rsidP="00A23581">
      <w:pPr>
        <w:widowControl/>
        <w:numPr>
          <w:ilvl w:val="1"/>
          <w:numId w:val="7"/>
        </w:numPr>
        <w:tabs>
          <w:tab w:val="left" w:pos="9781"/>
        </w:tabs>
        <w:ind w:right="27"/>
        <w:contextualSpacing/>
        <w:jc w:val="both"/>
        <w:rPr>
          <w:sz w:val="24"/>
          <w:szCs w:val="24"/>
          <w:lang w:val="ru-RU" w:eastAsia="ru-RU"/>
        </w:rPr>
      </w:pPr>
      <w:r w:rsidRPr="005D0742">
        <w:rPr>
          <w:sz w:val="24"/>
          <w:szCs w:val="24"/>
          <w:lang w:val="ru-RU" w:eastAsia="ru-RU"/>
        </w:rPr>
        <w:lastRenderedPageBreak/>
        <w:t xml:space="preserve">Расходы </w:t>
      </w:r>
      <w:r w:rsidR="00CA0C8A">
        <w:rPr>
          <w:sz w:val="24"/>
          <w:szCs w:val="24"/>
          <w:lang w:val="ru-RU" w:eastAsia="ru-RU"/>
        </w:rPr>
        <w:t>на</w:t>
      </w:r>
      <w:r w:rsidRPr="005D0742">
        <w:rPr>
          <w:sz w:val="24"/>
          <w:szCs w:val="24"/>
          <w:lang w:val="ru-RU" w:eastAsia="ru-RU"/>
        </w:rPr>
        <w:t xml:space="preserve"> совершение банковских операций, связанные с возвратом задатка</w:t>
      </w:r>
      <w:r w:rsidR="00CA0C8A">
        <w:rPr>
          <w:sz w:val="24"/>
          <w:szCs w:val="24"/>
          <w:lang w:val="ru-RU" w:eastAsia="ru-RU"/>
        </w:rPr>
        <w:t xml:space="preserve"> Претенденту</w:t>
      </w:r>
      <w:r w:rsidRPr="005D0742">
        <w:rPr>
          <w:sz w:val="24"/>
          <w:szCs w:val="24"/>
          <w:lang w:val="ru-RU" w:eastAsia="ru-RU"/>
        </w:rPr>
        <w:t xml:space="preserve"> </w:t>
      </w:r>
      <w:r w:rsidR="00CA0C8A">
        <w:rPr>
          <w:sz w:val="24"/>
          <w:szCs w:val="24"/>
          <w:lang w:val="ru-RU" w:eastAsia="ru-RU"/>
        </w:rPr>
        <w:t>(</w:t>
      </w:r>
      <w:r w:rsidRPr="005D0742">
        <w:rPr>
          <w:sz w:val="24"/>
          <w:szCs w:val="24"/>
          <w:lang w:val="ru-RU" w:eastAsia="ru-RU"/>
        </w:rPr>
        <w:t xml:space="preserve">на </w:t>
      </w:r>
      <w:r w:rsidR="00CA0C8A">
        <w:rPr>
          <w:sz w:val="24"/>
          <w:szCs w:val="24"/>
          <w:lang w:val="ru-RU" w:eastAsia="ru-RU"/>
        </w:rPr>
        <w:t xml:space="preserve">расчетный </w:t>
      </w:r>
      <w:r w:rsidRPr="005D0742">
        <w:rPr>
          <w:sz w:val="24"/>
          <w:szCs w:val="24"/>
          <w:lang w:val="ru-RU" w:eastAsia="ru-RU"/>
        </w:rPr>
        <w:t>счет Претендента</w:t>
      </w:r>
      <w:r w:rsidR="00CA0C8A">
        <w:rPr>
          <w:sz w:val="24"/>
          <w:szCs w:val="24"/>
          <w:lang w:val="ru-RU" w:eastAsia="ru-RU"/>
        </w:rPr>
        <w:t>)</w:t>
      </w:r>
      <w:r w:rsidRPr="005D0742">
        <w:rPr>
          <w:sz w:val="24"/>
          <w:szCs w:val="24"/>
          <w:lang w:val="ru-RU" w:eastAsia="ru-RU"/>
        </w:rPr>
        <w:t>, возлагаются на Претендента</w:t>
      </w:r>
      <w:r w:rsidR="00CA0C8A">
        <w:rPr>
          <w:sz w:val="24"/>
          <w:szCs w:val="24"/>
          <w:lang w:val="ru-RU" w:eastAsia="ru-RU"/>
        </w:rPr>
        <w:t xml:space="preserve"> в соответствии с </w:t>
      </w:r>
      <w:r w:rsidR="001A16C9">
        <w:rPr>
          <w:sz w:val="24"/>
          <w:szCs w:val="24"/>
          <w:lang w:val="ru-RU" w:eastAsia="ru-RU"/>
        </w:rPr>
        <w:t xml:space="preserve">банковскими </w:t>
      </w:r>
      <w:r w:rsidR="00CA0C8A">
        <w:rPr>
          <w:sz w:val="24"/>
          <w:szCs w:val="24"/>
          <w:lang w:val="ru-RU" w:eastAsia="ru-RU"/>
        </w:rPr>
        <w:t>тарифами</w:t>
      </w:r>
      <w:r w:rsidR="00A23581">
        <w:rPr>
          <w:sz w:val="24"/>
          <w:szCs w:val="24"/>
          <w:lang w:val="ru-RU" w:eastAsia="ru-RU"/>
        </w:rPr>
        <w:t xml:space="preserve"> и комиссиями </w:t>
      </w:r>
      <w:r w:rsidR="00A23581" w:rsidRPr="00A23581">
        <w:rPr>
          <w:sz w:val="24"/>
          <w:szCs w:val="24"/>
          <w:lang w:val="ru-RU" w:eastAsia="ru-RU"/>
        </w:rPr>
        <w:t>за перечисление денежных средств</w:t>
      </w:r>
      <w:r w:rsidR="001D5C00">
        <w:rPr>
          <w:sz w:val="24"/>
          <w:szCs w:val="24"/>
          <w:lang w:val="ru-RU" w:eastAsia="ru-RU"/>
        </w:rPr>
        <w:t xml:space="preserve">, </w:t>
      </w:r>
      <w:r w:rsidR="00A23581">
        <w:rPr>
          <w:sz w:val="24"/>
          <w:szCs w:val="24"/>
          <w:lang w:val="ru-RU" w:eastAsia="ru-RU"/>
        </w:rPr>
        <w:t>установленными АО «Альфа-Банк» и</w:t>
      </w:r>
      <w:r w:rsidR="001A16C9" w:rsidRPr="00A23581">
        <w:rPr>
          <w:sz w:val="24"/>
          <w:szCs w:val="24"/>
          <w:lang w:val="ru-RU" w:eastAsia="ru-RU"/>
        </w:rPr>
        <w:t xml:space="preserve"> указанными в</w:t>
      </w:r>
      <w:r w:rsidRPr="005D0742">
        <w:rPr>
          <w:sz w:val="24"/>
          <w:szCs w:val="24"/>
          <w:lang w:val="ru-RU" w:eastAsia="ru-RU"/>
        </w:rPr>
        <w:t xml:space="preserve"> Приложени</w:t>
      </w:r>
      <w:r w:rsidR="001A16C9" w:rsidRPr="00A23581">
        <w:rPr>
          <w:sz w:val="24"/>
          <w:szCs w:val="24"/>
          <w:lang w:val="ru-RU" w:eastAsia="ru-RU"/>
        </w:rPr>
        <w:t>и</w:t>
      </w:r>
      <w:r w:rsidRPr="005D0742">
        <w:rPr>
          <w:sz w:val="24"/>
          <w:szCs w:val="24"/>
          <w:lang w:val="ru-RU" w:eastAsia="ru-RU"/>
        </w:rPr>
        <w:t xml:space="preserve"> № 1 к настоящему Договору.</w:t>
      </w:r>
      <w:r w:rsidR="0035343C">
        <w:rPr>
          <w:sz w:val="24"/>
          <w:szCs w:val="24"/>
          <w:lang w:val="ru-RU" w:eastAsia="ru-RU"/>
        </w:rPr>
        <w:t xml:space="preserve"> Перечисление задатка означает согласие Претендента на удержание комиссии Организатором торгов в размере, установленных тарифом АО «</w:t>
      </w:r>
      <w:r w:rsidR="00E3358B">
        <w:rPr>
          <w:sz w:val="24"/>
          <w:szCs w:val="24"/>
          <w:lang w:val="ru-RU" w:eastAsia="ru-RU"/>
        </w:rPr>
        <w:t>Александровский</w:t>
      </w:r>
      <w:r w:rsidR="0035343C">
        <w:rPr>
          <w:sz w:val="24"/>
          <w:szCs w:val="24"/>
          <w:lang w:val="ru-RU" w:eastAsia="ru-RU"/>
        </w:rPr>
        <w:t>»</w:t>
      </w:r>
      <w:r w:rsidR="00F130D2">
        <w:rPr>
          <w:sz w:val="24"/>
          <w:szCs w:val="24"/>
          <w:lang w:val="ru-RU" w:eastAsia="ru-RU"/>
        </w:rPr>
        <w:t>. К</w:t>
      </w:r>
      <w:r w:rsidR="00F130D2" w:rsidRPr="00F130D2">
        <w:rPr>
          <w:sz w:val="24"/>
          <w:szCs w:val="24"/>
          <w:lang w:val="ru-RU" w:eastAsia="ru-RU"/>
        </w:rPr>
        <w:t xml:space="preserve">омиссия АО "Альфа-Банк" рассчитывается от всех платежей физическим лицам за месяц. </w:t>
      </w:r>
      <w:r w:rsidR="00F130D2">
        <w:rPr>
          <w:sz w:val="24"/>
          <w:szCs w:val="24"/>
          <w:lang w:val="ru-RU" w:eastAsia="ru-RU"/>
        </w:rPr>
        <w:t xml:space="preserve"> </w:t>
      </w:r>
    </w:p>
    <w:p w14:paraId="73D8C331" w14:textId="77777777" w:rsidR="005D0742" w:rsidRPr="005D0742" w:rsidRDefault="005D0742" w:rsidP="005D0742">
      <w:pPr>
        <w:widowControl/>
        <w:numPr>
          <w:ilvl w:val="1"/>
          <w:numId w:val="7"/>
        </w:numPr>
        <w:tabs>
          <w:tab w:val="left" w:pos="9781"/>
        </w:tabs>
        <w:ind w:right="27"/>
        <w:jc w:val="both"/>
        <w:rPr>
          <w:sz w:val="24"/>
          <w:szCs w:val="24"/>
          <w:lang w:val="ru-RU" w:eastAsia="ru-RU"/>
        </w:rPr>
      </w:pPr>
      <w:r w:rsidRPr="005D0742">
        <w:rPr>
          <w:sz w:val="24"/>
          <w:szCs w:val="24"/>
          <w:lang w:val="ru-RU" w:eastAsia="ru-RU"/>
        </w:rPr>
        <w:t>Внесенный Задаток не возвращается в случае, если Претендент, признанный победителем торгов, уклонится/откажется от подписания протокола подведения итогов аукциона, от подписания в установленный срок договора, заключаемого по итогам торгов, от оплаты продаваемого на торгах имущества.</w:t>
      </w:r>
    </w:p>
    <w:p w14:paraId="5DC51860" w14:textId="77777777" w:rsidR="005D0742" w:rsidRPr="005D0742" w:rsidRDefault="005D0742" w:rsidP="005D0742">
      <w:pPr>
        <w:widowControl/>
        <w:numPr>
          <w:ilvl w:val="1"/>
          <w:numId w:val="7"/>
        </w:numPr>
        <w:tabs>
          <w:tab w:val="left" w:pos="9781"/>
        </w:tabs>
        <w:ind w:right="27"/>
        <w:jc w:val="both"/>
        <w:rPr>
          <w:sz w:val="24"/>
          <w:szCs w:val="24"/>
          <w:lang w:val="ru-RU" w:eastAsia="ru-RU"/>
        </w:rPr>
      </w:pPr>
      <w:r w:rsidRPr="005D0742">
        <w:rPr>
          <w:sz w:val="24"/>
          <w:szCs w:val="24"/>
          <w:lang w:val="ru-RU" w:eastAsia="ru-RU"/>
        </w:rPr>
        <w:t>В случае признания Претендента победителем аукциона сумма внесенного Задатка засчитывается в счет оплаты по договору, заключенному по итогам торгов.</w:t>
      </w:r>
    </w:p>
    <w:p w14:paraId="6D44F22A" w14:textId="77777777" w:rsidR="005D0742" w:rsidRPr="005D0742" w:rsidRDefault="005D0742" w:rsidP="005D0742">
      <w:pPr>
        <w:ind w:firstLine="567"/>
        <w:jc w:val="both"/>
        <w:rPr>
          <w:sz w:val="24"/>
          <w:szCs w:val="24"/>
          <w:lang w:val="ru-RU" w:eastAsia="ru-RU"/>
        </w:rPr>
      </w:pPr>
    </w:p>
    <w:p w14:paraId="090B268E" w14:textId="77777777" w:rsidR="005D0742" w:rsidRPr="005D0742" w:rsidRDefault="005D0742" w:rsidP="005D0742">
      <w:pPr>
        <w:widowControl/>
        <w:numPr>
          <w:ilvl w:val="0"/>
          <w:numId w:val="7"/>
        </w:numPr>
        <w:ind w:right="565"/>
        <w:jc w:val="center"/>
        <w:outlineLvl w:val="0"/>
        <w:rPr>
          <w:b/>
          <w:bCs/>
          <w:sz w:val="24"/>
          <w:szCs w:val="24"/>
          <w:lang w:val="ru-RU" w:eastAsia="ru-RU"/>
        </w:rPr>
      </w:pPr>
      <w:r w:rsidRPr="005D0742">
        <w:rPr>
          <w:b/>
          <w:bCs/>
          <w:sz w:val="24"/>
          <w:szCs w:val="24"/>
          <w:lang w:val="ru-RU" w:eastAsia="ru-RU"/>
        </w:rPr>
        <w:t xml:space="preserve">Заключительные положения  </w:t>
      </w:r>
    </w:p>
    <w:p w14:paraId="0BD2BB47" w14:textId="77777777" w:rsidR="005D0742" w:rsidRPr="005D0742" w:rsidRDefault="005D0742" w:rsidP="005D0742">
      <w:pPr>
        <w:widowControl/>
        <w:ind w:right="565" w:firstLine="567"/>
        <w:jc w:val="center"/>
        <w:rPr>
          <w:b/>
          <w:bCs/>
          <w:sz w:val="24"/>
          <w:szCs w:val="24"/>
          <w:lang w:val="ru-RU" w:eastAsia="ru-RU"/>
        </w:rPr>
      </w:pPr>
    </w:p>
    <w:p w14:paraId="2E675448" w14:textId="77777777" w:rsidR="005D0742" w:rsidRPr="005D0742" w:rsidRDefault="005D0742" w:rsidP="005D0742">
      <w:pPr>
        <w:widowControl/>
        <w:numPr>
          <w:ilvl w:val="1"/>
          <w:numId w:val="7"/>
        </w:numPr>
        <w:ind w:right="27"/>
        <w:contextualSpacing/>
        <w:jc w:val="both"/>
        <w:rPr>
          <w:sz w:val="24"/>
          <w:szCs w:val="24"/>
          <w:lang w:val="ru-RU" w:eastAsia="ru-RU"/>
        </w:rPr>
      </w:pPr>
      <w:r w:rsidRPr="005D0742">
        <w:rPr>
          <w:sz w:val="24"/>
          <w:szCs w:val="24"/>
          <w:lang w:val="ru-RU" w:eastAsia="ru-RU"/>
        </w:rPr>
        <w:t>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14:paraId="4D191E8E" w14:textId="77777777" w:rsidR="005D0742" w:rsidRPr="005D0742" w:rsidRDefault="005D0742" w:rsidP="005D0742">
      <w:pPr>
        <w:widowControl/>
        <w:numPr>
          <w:ilvl w:val="1"/>
          <w:numId w:val="7"/>
        </w:numPr>
        <w:ind w:right="27"/>
        <w:jc w:val="both"/>
        <w:rPr>
          <w:sz w:val="24"/>
          <w:szCs w:val="24"/>
          <w:lang w:val="ru-RU" w:eastAsia="ru-RU"/>
        </w:rPr>
      </w:pPr>
      <w:r w:rsidRPr="005D0742">
        <w:rPr>
          <w:sz w:val="24"/>
          <w:szCs w:val="24"/>
          <w:lang w:val="ru-RU" w:eastAsia="ru-RU"/>
        </w:rPr>
        <w:t>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Организатора торгов.</w:t>
      </w:r>
    </w:p>
    <w:p w14:paraId="57B6039A" w14:textId="77777777" w:rsidR="005D0742" w:rsidRPr="005D0742" w:rsidRDefault="005D0742" w:rsidP="005D0742">
      <w:pPr>
        <w:widowControl/>
        <w:numPr>
          <w:ilvl w:val="1"/>
          <w:numId w:val="7"/>
        </w:numPr>
        <w:ind w:right="27"/>
        <w:jc w:val="both"/>
        <w:rPr>
          <w:sz w:val="24"/>
          <w:szCs w:val="24"/>
          <w:lang w:val="ru-RU" w:eastAsia="ru-RU"/>
        </w:rPr>
      </w:pPr>
      <w:r w:rsidRPr="005D0742">
        <w:rPr>
          <w:sz w:val="24"/>
          <w:szCs w:val="24"/>
          <w:lang w:val="ru-RU" w:eastAsia="ru-RU"/>
        </w:rPr>
        <w:t>Настоящий Договор составлен в двух экземплярах, имеющих одинаковую юридическую силу, два из которых остаются в распоряжении Организатора торгов, один передается Претенденту.</w:t>
      </w:r>
    </w:p>
    <w:p w14:paraId="7CB518DD" w14:textId="77777777" w:rsidR="005D0742" w:rsidRDefault="005D0742" w:rsidP="005D0742">
      <w:pPr>
        <w:widowControl/>
        <w:ind w:right="27" w:firstLine="567"/>
        <w:jc w:val="center"/>
        <w:rPr>
          <w:b/>
          <w:bCs/>
          <w:sz w:val="24"/>
          <w:szCs w:val="24"/>
          <w:lang w:val="ru-RU" w:eastAsia="ru-RU"/>
        </w:rPr>
      </w:pPr>
    </w:p>
    <w:p w14:paraId="4A87C208" w14:textId="77777777" w:rsidR="005D0742" w:rsidRPr="005D0742" w:rsidRDefault="005D0742" w:rsidP="005D0742">
      <w:pPr>
        <w:widowControl/>
        <w:ind w:right="27" w:firstLine="567"/>
        <w:jc w:val="center"/>
        <w:outlineLvl w:val="0"/>
        <w:rPr>
          <w:b/>
          <w:bCs/>
          <w:sz w:val="24"/>
          <w:szCs w:val="24"/>
          <w:lang w:val="ru-RU" w:eastAsia="ru-RU"/>
        </w:rPr>
      </w:pPr>
      <w:r w:rsidRPr="005D0742">
        <w:rPr>
          <w:b/>
          <w:bCs/>
          <w:sz w:val="24"/>
          <w:szCs w:val="24"/>
          <w:lang w:eastAsia="ru-RU"/>
        </w:rPr>
        <w:t>V</w:t>
      </w:r>
      <w:r w:rsidRPr="005D0742">
        <w:rPr>
          <w:b/>
          <w:bCs/>
          <w:sz w:val="24"/>
          <w:szCs w:val="24"/>
          <w:lang w:val="ru-RU" w:eastAsia="ru-RU"/>
        </w:rPr>
        <w:t>. Реквизиты и подписи сторон:</w:t>
      </w:r>
    </w:p>
    <w:p w14:paraId="552B8E89" w14:textId="77777777" w:rsidR="005D0742" w:rsidRPr="005D0742" w:rsidRDefault="005D0742" w:rsidP="005D0742">
      <w:pPr>
        <w:widowControl/>
        <w:ind w:right="27" w:firstLine="567"/>
        <w:jc w:val="center"/>
        <w:rPr>
          <w:b/>
          <w:bCs/>
          <w:sz w:val="24"/>
          <w:szCs w:val="24"/>
          <w:lang w:val="ru-RU" w:eastAsia="ru-RU"/>
        </w:rPr>
      </w:pPr>
    </w:p>
    <w:tbl>
      <w:tblPr>
        <w:tblW w:w="10632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866"/>
        <w:gridCol w:w="552"/>
        <w:gridCol w:w="5214"/>
      </w:tblGrid>
      <w:tr w:rsidR="005D0742" w:rsidRPr="005D0742" w14:paraId="545BD35B" w14:textId="77777777" w:rsidTr="006A5042">
        <w:trPr>
          <w:trHeight w:val="3107"/>
        </w:trPr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14:paraId="0308119D" w14:textId="77777777" w:rsidR="005D0742" w:rsidRPr="005D0742" w:rsidRDefault="005D0742" w:rsidP="005D0742">
            <w:pPr>
              <w:widowControl/>
              <w:ind w:right="27" w:firstLine="567"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5D0742">
              <w:rPr>
                <w:b/>
                <w:bCs/>
                <w:sz w:val="24"/>
                <w:szCs w:val="24"/>
                <w:lang w:val="ru-RU" w:eastAsia="ru-RU"/>
              </w:rPr>
              <w:t>ОРГАНИЗАТОР ТОРГОВ:</w:t>
            </w:r>
          </w:p>
          <w:p w14:paraId="67986077" w14:textId="77777777" w:rsidR="005D0742" w:rsidRPr="005D0742" w:rsidRDefault="005D0742" w:rsidP="005D0742">
            <w:pPr>
              <w:widowControl/>
              <w:ind w:right="27" w:firstLine="567"/>
              <w:jc w:val="both"/>
              <w:rPr>
                <w:sz w:val="24"/>
                <w:szCs w:val="24"/>
                <w:lang w:val="ru-RU" w:eastAsia="ru-RU"/>
              </w:rPr>
            </w:pPr>
          </w:p>
          <w:p w14:paraId="5BB9AA6B" w14:textId="77777777" w:rsidR="005D0742" w:rsidRPr="005D0742" w:rsidRDefault="005D0742" w:rsidP="005D0742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  <w:r w:rsidRPr="005D0742">
              <w:rPr>
                <w:sz w:val="24"/>
                <w:szCs w:val="24"/>
                <w:lang w:val="ru-RU" w:eastAsia="ru-RU"/>
              </w:rPr>
              <w:t>ООО «Грант Консалт»</w:t>
            </w:r>
          </w:p>
          <w:p w14:paraId="7CCBBF02" w14:textId="77777777" w:rsidR="005D0742" w:rsidRPr="005D0742" w:rsidRDefault="005D0742" w:rsidP="005D0742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</w:p>
          <w:p w14:paraId="2F6B9E66" w14:textId="77777777" w:rsidR="005D0742" w:rsidRPr="005D0742" w:rsidRDefault="005D0742" w:rsidP="005D0742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  <w:r w:rsidRPr="005D0742">
              <w:rPr>
                <w:sz w:val="24"/>
                <w:szCs w:val="24"/>
                <w:lang w:val="ru-RU" w:eastAsia="ru-RU"/>
              </w:rPr>
              <w:t xml:space="preserve">192019 г. Санкт-Петербург, </w:t>
            </w:r>
          </w:p>
          <w:p w14:paraId="4EA86D78" w14:textId="77777777" w:rsidR="005D0742" w:rsidRPr="005D0742" w:rsidRDefault="005D0742" w:rsidP="005D0742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  <w:r w:rsidRPr="005D0742">
              <w:rPr>
                <w:sz w:val="24"/>
                <w:szCs w:val="24"/>
                <w:lang w:val="ru-RU" w:eastAsia="ru-RU"/>
              </w:rPr>
              <w:t>ул. Седова, д.11, оф.609,</w:t>
            </w:r>
          </w:p>
          <w:p w14:paraId="2E7C7A33" w14:textId="77777777" w:rsidR="005D0742" w:rsidRPr="005D0742" w:rsidRDefault="005D0742" w:rsidP="005D0742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</w:p>
          <w:p w14:paraId="7868B5B0" w14:textId="77777777" w:rsidR="005D0742" w:rsidRPr="005D0742" w:rsidRDefault="005D0742" w:rsidP="005D0742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  <w:r w:rsidRPr="005D0742">
              <w:rPr>
                <w:sz w:val="24"/>
                <w:szCs w:val="24"/>
                <w:lang w:val="ru-RU" w:eastAsia="ru-RU"/>
              </w:rPr>
              <w:t>ИНН 7811548827, ОГРН 1137847150737</w:t>
            </w:r>
          </w:p>
          <w:p w14:paraId="640F25DC" w14:textId="77777777" w:rsidR="005D0742" w:rsidRPr="005D0742" w:rsidRDefault="005D0742" w:rsidP="005D0742">
            <w:pPr>
              <w:widowControl/>
              <w:tabs>
                <w:tab w:val="left" w:pos="938"/>
              </w:tabs>
              <w:ind w:right="27"/>
              <w:jc w:val="center"/>
              <w:rPr>
                <w:sz w:val="24"/>
                <w:szCs w:val="24"/>
                <w:lang w:val="ru-RU" w:eastAsia="ru-RU"/>
              </w:rPr>
            </w:pPr>
          </w:p>
          <w:p w14:paraId="342C4BC1" w14:textId="77777777" w:rsidR="005D0742" w:rsidRPr="005D0742" w:rsidRDefault="005D0742" w:rsidP="005D0742">
            <w:pPr>
              <w:widowControl/>
              <w:tabs>
                <w:tab w:val="left" w:pos="938"/>
              </w:tabs>
              <w:ind w:right="27" w:firstLine="567"/>
              <w:jc w:val="center"/>
              <w:rPr>
                <w:sz w:val="24"/>
                <w:szCs w:val="24"/>
                <w:lang w:val="ru-RU" w:eastAsia="ru-RU"/>
              </w:rPr>
            </w:pPr>
            <w:r w:rsidRPr="005D0742">
              <w:rPr>
                <w:sz w:val="24"/>
                <w:szCs w:val="24"/>
                <w:lang w:val="ru-RU" w:eastAsia="ru-RU"/>
              </w:rPr>
              <w:t>расчетный счет 40702810832130002974 в Филиале «Санкт-Петербургский» АО «Альфа-Банк», г. Санкт-Петербург, к/с 30101810600000786, БИК 044030786</w:t>
            </w:r>
          </w:p>
          <w:p w14:paraId="2262F4FF" w14:textId="77777777" w:rsidR="005D0742" w:rsidRPr="005D0742" w:rsidRDefault="005D0742" w:rsidP="005D0742">
            <w:pPr>
              <w:widowControl/>
              <w:tabs>
                <w:tab w:val="left" w:pos="938"/>
              </w:tabs>
              <w:ind w:right="27" w:firstLine="567"/>
              <w:jc w:val="center"/>
              <w:rPr>
                <w:sz w:val="24"/>
                <w:szCs w:val="24"/>
                <w:lang w:val="ru-RU" w:eastAsia="ru-RU"/>
              </w:rPr>
            </w:pPr>
          </w:p>
          <w:p w14:paraId="495D91DC" w14:textId="77777777" w:rsidR="005D0742" w:rsidRPr="005D0742" w:rsidRDefault="005D0742" w:rsidP="005D0742">
            <w:pPr>
              <w:widowControl/>
              <w:tabs>
                <w:tab w:val="left" w:pos="938"/>
              </w:tabs>
              <w:ind w:right="27"/>
              <w:jc w:val="center"/>
              <w:rPr>
                <w:sz w:val="24"/>
                <w:szCs w:val="24"/>
                <w:lang w:val="ru-RU" w:eastAsia="ru-RU"/>
              </w:rPr>
            </w:pPr>
            <w:r w:rsidRPr="005D0742">
              <w:rPr>
                <w:sz w:val="24"/>
                <w:szCs w:val="24"/>
                <w:lang w:val="ru-RU" w:eastAsia="ru-RU"/>
              </w:rPr>
              <w:t>______________________/А.В. Новичков/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14:paraId="25B179BE" w14:textId="77777777" w:rsidR="005D0742" w:rsidRPr="005D0742" w:rsidRDefault="005D0742" w:rsidP="005D0742">
            <w:pPr>
              <w:widowControl/>
              <w:ind w:right="27" w:firstLine="567"/>
              <w:jc w:val="both"/>
              <w:rPr>
                <w:sz w:val="24"/>
                <w:szCs w:val="24"/>
                <w:lang w:val="ru-RU" w:eastAsia="ru-RU"/>
              </w:rPr>
            </w:pPr>
            <w:r w:rsidRPr="005D0742">
              <w:rPr>
                <w:sz w:val="24"/>
                <w:szCs w:val="24"/>
                <w:lang w:val="ru-RU" w:eastAsia="ru-RU"/>
              </w:rPr>
              <w:t xml:space="preserve">  </w:t>
            </w:r>
          </w:p>
        </w:tc>
        <w:tc>
          <w:tcPr>
            <w:tcW w:w="5214" w:type="dxa"/>
            <w:tcBorders>
              <w:top w:val="nil"/>
              <w:left w:val="nil"/>
              <w:bottom w:val="nil"/>
              <w:right w:val="nil"/>
            </w:tcBorders>
          </w:tcPr>
          <w:p w14:paraId="2498392E" w14:textId="77777777" w:rsidR="005D0742" w:rsidRPr="005D0742" w:rsidRDefault="005D0742" w:rsidP="005D0742">
            <w:pPr>
              <w:widowControl/>
              <w:tabs>
                <w:tab w:val="left" w:pos="840"/>
                <w:tab w:val="center" w:pos="2222"/>
              </w:tabs>
              <w:ind w:right="27" w:firstLine="567"/>
              <w:rPr>
                <w:b/>
                <w:bCs/>
                <w:sz w:val="24"/>
                <w:szCs w:val="24"/>
                <w:lang w:val="ru-RU" w:eastAsia="ru-RU"/>
              </w:rPr>
            </w:pPr>
            <w:r w:rsidRPr="005D0742">
              <w:rPr>
                <w:sz w:val="24"/>
                <w:szCs w:val="24"/>
                <w:lang w:val="ru-RU" w:eastAsia="ru-RU"/>
              </w:rPr>
              <w:tab/>
            </w:r>
            <w:r w:rsidRPr="005D0742">
              <w:rPr>
                <w:sz w:val="24"/>
                <w:szCs w:val="24"/>
                <w:lang w:val="ru-RU" w:eastAsia="ru-RU"/>
              </w:rPr>
              <w:tab/>
            </w:r>
            <w:r w:rsidRPr="005D0742">
              <w:rPr>
                <w:b/>
                <w:bCs/>
                <w:sz w:val="24"/>
                <w:szCs w:val="24"/>
                <w:lang w:val="ru-RU" w:eastAsia="ru-RU"/>
              </w:rPr>
              <w:t>ПРЕТЕНДЕНТ:</w:t>
            </w:r>
          </w:p>
          <w:p w14:paraId="7ED6544D" w14:textId="77777777" w:rsidR="005D0742" w:rsidRPr="005D0742" w:rsidRDefault="005D0742" w:rsidP="005D0742">
            <w:pPr>
              <w:widowControl/>
              <w:tabs>
                <w:tab w:val="left" w:pos="840"/>
                <w:tab w:val="center" w:pos="2222"/>
              </w:tabs>
              <w:ind w:right="27" w:firstLine="567"/>
              <w:rPr>
                <w:b/>
                <w:bCs/>
                <w:sz w:val="24"/>
                <w:szCs w:val="24"/>
                <w:lang w:val="ru-RU" w:eastAsia="ru-RU"/>
              </w:rPr>
            </w:pPr>
          </w:p>
          <w:p w14:paraId="7F6D0FD2" w14:textId="77777777" w:rsidR="005D0742" w:rsidRPr="005D0742" w:rsidRDefault="005D0742" w:rsidP="005D0742">
            <w:pPr>
              <w:widowControl/>
              <w:ind w:right="27"/>
              <w:rPr>
                <w:sz w:val="24"/>
                <w:szCs w:val="24"/>
                <w:lang w:val="ru-RU" w:eastAsia="ru-RU"/>
              </w:rPr>
            </w:pPr>
            <w:r w:rsidRPr="005D0742">
              <w:rPr>
                <w:sz w:val="24"/>
                <w:szCs w:val="24"/>
                <w:lang w:val="ru-RU" w:eastAsia="ru-RU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*</w:t>
            </w:r>
          </w:p>
          <w:p w14:paraId="1604E341" w14:textId="77777777" w:rsidR="005D0742" w:rsidRPr="005D0742" w:rsidRDefault="005D0742" w:rsidP="005D0742">
            <w:pPr>
              <w:widowControl/>
              <w:ind w:right="27" w:firstLine="567"/>
              <w:rPr>
                <w:sz w:val="24"/>
                <w:szCs w:val="24"/>
                <w:lang w:val="ru-RU" w:eastAsia="ru-RU"/>
              </w:rPr>
            </w:pPr>
          </w:p>
          <w:p w14:paraId="548EE0BF" w14:textId="77777777" w:rsidR="005D0742" w:rsidRPr="005D0742" w:rsidRDefault="005D0742" w:rsidP="005D0742">
            <w:pPr>
              <w:widowControl/>
              <w:ind w:right="27" w:firstLine="567"/>
              <w:rPr>
                <w:sz w:val="24"/>
                <w:szCs w:val="24"/>
                <w:lang w:val="ru-RU" w:eastAsia="ru-RU"/>
              </w:rPr>
            </w:pPr>
          </w:p>
          <w:p w14:paraId="0850D8B4" w14:textId="77777777" w:rsidR="005D0742" w:rsidRPr="005D0742" w:rsidRDefault="005D0742" w:rsidP="005D0742">
            <w:pPr>
              <w:widowControl/>
              <w:ind w:right="27" w:firstLine="567"/>
              <w:rPr>
                <w:sz w:val="24"/>
                <w:szCs w:val="24"/>
                <w:lang w:val="ru-RU" w:eastAsia="ru-RU"/>
              </w:rPr>
            </w:pPr>
          </w:p>
          <w:p w14:paraId="209638A6" w14:textId="77777777" w:rsidR="005D0742" w:rsidRPr="005D0742" w:rsidRDefault="005D0742" w:rsidP="005D0742">
            <w:pPr>
              <w:widowControl/>
              <w:ind w:right="27" w:firstLine="567"/>
              <w:rPr>
                <w:sz w:val="24"/>
                <w:szCs w:val="24"/>
                <w:lang w:val="ru-RU" w:eastAsia="ru-RU"/>
              </w:rPr>
            </w:pPr>
          </w:p>
          <w:p w14:paraId="3E08082E" w14:textId="77777777" w:rsidR="005D0742" w:rsidRPr="005D0742" w:rsidRDefault="005D0742" w:rsidP="005D0742">
            <w:pPr>
              <w:widowControl/>
              <w:tabs>
                <w:tab w:val="left" w:pos="938"/>
              </w:tabs>
              <w:ind w:right="27"/>
              <w:rPr>
                <w:sz w:val="24"/>
                <w:szCs w:val="24"/>
                <w:lang w:val="ru-RU" w:eastAsia="ru-RU"/>
              </w:rPr>
            </w:pPr>
            <w:r w:rsidRPr="005D0742">
              <w:rPr>
                <w:sz w:val="24"/>
                <w:szCs w:val="24"/>
                <w:lang w:val="ru-RU" w:eastAsia="ru-RU"/>
              </w:rPr>
              <w:t>________________________/________________</w:t>
            </w:r>
          </w:p>
          <w:p w14:paraId="552E9850" w14:textId="77777777" w:rsidR="005D0742" w:rsidRPr="005D0742" w:rsidRDefault="005D0742" w:rsidP="005D0742">
            <w:pPr>
              <w:widowControl/>
              <w:ind w:right="27" w:firstLine="567"/>
              <w:rPr>
                <w:sz w:val="24"/>
                <w:szCs w:val="24"/>
                <w:lang w:val="ru-RU" w:eastAsia="ru-RU"/>
              </w:rPr>
            </w:pPr>
          </w:p>
          <w:p w14:paraId="77961977" w14:textId="77777777" w:rsidR="005D0742" w:rsidRPr="005D0742" w:rsidRDefault="005D0742" w:rsidP="005D0742">
            <w:pPr>
              <w:widowControl/>
              <w:tabs>
                <w:tab w:val="left" w:pos="1206"/>
              </w:tabs>
              <w:ind w:right="27" w:firstLine="567"/>
              <w:rPr>
                <w:sz w:val="24"/>
                <w:szCs w:val="24"/>
                <w:lang w:val="ru-RU" w:eastAsia="ru-RU"/>
              </w:rPr>
            </w:pPr>
          </w:p>
        </w:tc>
      </w:tr>
    </w:tbl>
    <w:p w14:paraId="61C81DE7" w14:textId="77777777" w:rsidR="005D0742" w:rsidRPr="005D0742" w:rsidRDefault="005D0742" w:rsidP="005D0742">
      <w:pPr>
        <w:widowControl/>
        <w:ind w:right="565" w:firstLine="567"/>
        <w:jc w:val="both"/>
        <w:rPr>
          <w:sz w:val="24"/>
          <w:szCs w:val="24"/>
          <w:lang w:val="ru-RU" w:eastAsia="ru-RU"/>
        </w:rPr>
      </w:pPr>
    </w:p>
    <w:p w14:paraId="2F127335" w14:textId="3FF34BEF" w:rsidR="00444036" w:rsidRPr="00E3358B" w:rsidRDefault="005D0742" w:rsidP="00E3358B">
      <w:pPr>
        <w:widowControl/>
        <w:ind w:right="565" w:firstLine="567"/>
        <w:jc w:val="both"/>
        <w:rPr>
          <w:sz w:val="24"/>
          <w:szCs w:val="24"/>
          <w:lang w:val="ru-RU" w:eastAsia="ru-RU"/>
        </w:rPr>
        <w:sectPr w:rsidR="00444036" w:rsidRPr="00E3358B" w:rsidSect="0035343C">
          <w:type w:val="continuous"/>
          <w:pgSz w:w="11910" w:h="16840"/>
          <w:pgMar w:top="900" w:right="853" w:bottom="280" w:left="780" w:header="720" w:footer="720" w:gutter="0"/>
          <w:cols w:space="720"/>
        </w:sectPr>
      </w:pPr>
      <w:r w:rsidRPr="005D0742">
        <w:rPr>
          <w:sz w:val="24"/>
          <w:szCs w:val="24"/>
          <w:lang w:val="ru-RU" w:eastAsia="ru-RU"/>
        </w:rPr>
        <w:t>*Примечание. Указываются банковские реквизиты Претендента, независимо от формы участия (юр. лицо, ИП, физ. лицо</w:t>
      </w:r>
      <w:bookmarkEnd w:id="0"/>
      <w:r w:rsidR="00E3358B">
        <w:rPr>
          <w:sz w:val="24"/>
          <w:szCs w:val="24"/>
          <w:lang w:val="ru-RU" w:eastAsia="ru-RU"/>
        </w:rPr>
        <w:t>)</w:t>
      </w:r>
    </w:p>
    <w:p w14:paraId="3492B34A" w14:textId="55FAD034" w:rsidR="00444036" w:rsidRPr="00E3358B" w:rsidRDefault="00444036" w:rsidP="00E3358B">
      <w:pPr>
        <w:tabs>
          <w:tab w:val="left" w:pos="3922"/>
          <w:tab w:val="left" w:pos="10112"/>
          <w:tab w:val="left" w:pos="13571"/>
          <w:tab w:val="left" w:pos="16009"/>
        </w:tabs>
        <w:spacing w:before="91"/>
        <w:rPr>
          <w:sz w:val="26"/>
          <w:lang w:val="ru-RU"/>
        </w:rPr>
      </w:pPr>
      <w:bookmarkStart w:id="1" w:name="tariff_YE8_SHORT.pdf"/>
      <w:bookmarkStart w:id="2" w:name="_GoBack"/>
      <w:bookmarkEnd w:id="1"/>
      <w:bookmarkEnd w:id="2"/>
    </w:p>
    <w:sectPr w:rsidR="00444036" w:rsidRPr="00E3358B" w:rsidSect="00E3358B">
      <w:type w:val="continuous"/>
      <w:pgSz w:w="11910" w:h="16840"/>
      <w:pgMar w:top="360" w:right="280" w:bottom="0" w:left="90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AC6A68" w14:textId="77777777" w:rsidR="0062427F" w:rsidRDefault="0062427F" w:rsidP="00E3358B">
      <w:r>
        <w:separator/>
      </w:r>
    </w:p>
  </w:endnote>
  <w:endnote w:type="continuationSeparator" w:id="0">
    <w:p w14:paraId="100A6428" w14:textId="77777777" w:rsidR="0062427F" w:rsidRDefault="0062427F" w:rsidP="00E33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D8E242" w14:textId="77777777" w:rsidR="0062427F" w:rsidRDefault="0062427F" w:rsidP="00E3358B">
      <w:r>
        <w:separator/>
      </w:r>
    </w:p>
  </w:footnote>
  <w:footnote w:type="continuationSeparator" w:id="0">
    <w:p w14:paraId="1C110799" w14:textId="77777777" w:rsidR="0062427F" w:rsidRDefault="0062427F" w:rsidP="00E335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AA41BC"/>
    <w:multiLevelType w:val="multilevel"/>
    <w:tmpl w:val="0678635C"/>
    <w:lvl w:ilvl="0">
      <w:start w:val="3"/>
      <w:numFmt w:val="decimal"/>
      <w:lvlText w:val="%1"/>
      <w:lvlJc w:val="left"/>
      <w:pPr>
        <w:ind w:left="839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39" w:hanging="720"/>
        <w:jc w:val="right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</w:rPr>
    </w:lvl>
    <w:lvl w:ilvl="2">
      <w:numFmt w:val="bullet"/>
      <w:lvlText w:val="•"/>
      <w:lvlJc w:val="left"/>
      <w:pPr>
        <w:ind w:left="2645" w:hanging="720"/>
      </w:pPr>
      <w:rPr>
        <w:rFonts w:hint="default"/>
      </w:rPr>
    </w:lvl>
    <w:lvl w:ilvl="3">
      <w:numFmt w:val="bullet"/>
      <w:lvlText w:val="•"/>
      <w:lvlJc w:val="left"/>
      <w:pPr>
        <w:ind w:left="3547" w:hanging="720"/>
      </w:pPr>
      <w:rPr>
        <w:rFonts w:hint="default"/>
      </w:rPr>
    </w:lvl>
    <w:lvl w:ilvl="4">
      <w:numFmt w:val="bullet"/>
      <w:lvlText w:val="•"/>
      <w:lvlJc w:val="left"/>
      <w:pPr>
        <w:ind w:left="4450" w:hanging="720"/>
      </w:pPr>
      <w:rPr>
        <w:rFonts w:hint="default"/>
      </w:rPr>
    </w:lvl>
    <w:lvl w:ilvl="5">
      <w:numFmt w:val="bullet"/>
      <w:lvlText w:val="•"/>
      <w:lvlJc w:val="left"/>
      <w:pPr>
        <w:ind w:left="5353" w:hanging="720"/>
      </w:pPr>
      <w:rPr>
        <w:rFonts w:hint="default"/>
      </w:rPr>
    </w:lvl>
    <w:lvl w:ilvl="6">
      <w:numFmt w:val="bullet"/>
      <w:lvlText w:val="•"/>
      <w:lvlJc w:val="left"/>
      <w:pPr>
        <w:ind w:left="6255" w:hanging="720"/>
      </w:pPr>
      <w:rPr>
        <w:rFonts w:hint="default"/>
      </w:rPr>
    </w:lvl>
    <w:lvl w:ilvl="7">
      <w:numFmt w:val="bullet"/>
      <w:lvlText w:val="•"/>
      <w:lvlJc w:val="left"/>
      <w:pPr>
        <w:ind w:left="7158" w:hanging="720"/>
      </w:pPr>
      <w:rPr>
        <w:rFonts w:hint="default"/>
      </w:rPr>
    </w:lvl>
    <w:lvl w:ilvl="8">
      <w:numFmt w:val="bullet"/>
      <w:lvlText w:val="•"/>
      <w:lvlJc w:val="left"/>
      <w:pPr>
        <w:ind w:left="8061" w:hanging="720"/>
      </w:pPr>
      <w:rPr>
        <w:rFonts w:hint="default"/>
      </w:rPr>
    </w:lvl>
  </w:abstractNum>
  <w:abstractNum w:abstractNumId="1" w15:restartNumberingAfterBreak="0">
    <w:nsid w:val="5A000C9D"/>
    <w:multiLevelType w:val="multilevel"/>
    <w:tmpl w:val="45DC7F2E"/>
    <w:lvl w:ilvl="0">
      <w:start w:val="4"/>
      <w:numFmt w:val="decimal"/>
      <w:lvlText w:val="%1"/>
      <w:lvlJc w:val="left"/>
      <w:pPr>
        <w:ind w:left="1639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9" w:hanging="720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</w:rPr>
    </w:lvl>
    <w:lvl w:ilvl="2">
      <w:numFmt w:val="bullet"/>
      <w:lvlText w:val="•"/>
      <w:lvlJc w:val="left"/>
      <w:pPr>
        <w:ind w:left="3469" w:hanging="720"/>
      </w:pPr>
      <w:rPr>
        <w:rFonts w:hint="default"/>
      </w:rPr>
    </w:lvl>
    <w:lvl w:ilvl="3">
      <w:numFmt w:val="bullet"/>
      <w:lvlText w:val="•"/>
      <w:lvlJc w:val="left"/>
      <w:pPr>
        <w:ind w:left="4383" w:hanging="720"/>
      </w:pPr>
      <w:rPr>
        <w:rFonts w:hint="default"/>
      </w:rPr>
    </w:lvl>
    <w:lvl w:ilvl="4">
      <w:numFmt w:val="bullet"/>
      <w:lvlText w:val="•"/>
      <w:lvlJc w:val="left"/>
      <w:pPr>
        <w:ind w:left="5298" w:hanging="720"/>
      </w:pPr>
      <w:rPr>
        <w:rFonts w:hint="default"/>
      </w:rPr>
    </w:lvl>
    <w:lvl w:ilvl="5">
      <w:numFmt w:val="bullet"/>
      <w:lvlText w:val="•"/>
      <w:lvlJc w:val="left"/>
      <w:pPr>
        <w:ind w:left="6213" w:hanging="720"/>
      </w:pPr>
      <w:rPr>
        <w:rFonts w:hint="default"/>
      </w:rPr>
    </w:lvl>
    <w:lvl w:ilvl="6">
      <w:numFmt w:val="bullet"/>
      <w:lvlText w:val="•"/>
      <w:lvlJc w:val="left"/>
      <w:pPr>
        <w:ind w:left="7127" w:hanging="720"/>
      </w:pPr>
      <w:rPr>
        <w:rFonts w:hint="default"/>
      </w:rPr>
    </w:lvl>
    <w:lvl w:ilvl="7">
      <w:numFmt w:val="bullet"/>
      <w:lvlText w:val="•"/>
      <w:lvlJc w:val="left"/>
      <w:pPr>
        <w:ind w:left="8042" w:hanging="720"/>
      </w:pPr>
      <w:rPr>
        <w:rFonts w:hint="default"/>
      </w:rPr>
    </w:lvl>
    <w:lvl w:ilvl="8">
      <w:numFmt w:val="bullet"/>
      <w:lvlText w:val="•"/>
      <w:lvlJc w:val="left"/>
      <w:pPr>
        <w:ind w:left="8957" w:hanging="720"/>
      </w:pPr>
      <w:rPr>
        <w:rFonts w:hint="default"/>
      </w:rPr>
    </w:lvl>
  </w:abstractNum>
  <w:abstractNum w:abstractNumId="2" w15:restartNumberingAfterBreak="0">
    <w:nsid w:val="5DCD3933"/>
    <w:multiLevelType w:val="hybridMultilevel"/>
    <w:tmpl w:val="2A8E0B42"/>
    <w:lvl w:ilvl="0" w:tplc="21369798">
      <w:numFmt w:val="bullet"/>
      <w:lvlText w:val="—"/>
      <w:lvlJc w:val="left"/>
      <w:pPr>
        <w:ind w:left="1578" w:hanging="332"/>
      </w:pPr>
      <w:rPr>
        <w:rFonts w:ascii="Arial" w:eastAsia="Arial" w:hAnsi="Arial" w:cs="Arial" w:hint="default"/>
        <w:w w:val="99"/>
        <w:sz w:val="26"/>
        <w:szCs w:val="26"/>
      </w:rPr>
    </w:lvl>
    <w:lvl w:ilvl="1" w:tplc="419A0006">
      <w:numFmt w:val="bullet"/>
      <w:lvlText w:val="•"/>
      <w:lvlJc w:val="left"/>
      <w:pPr>
        <w:ind w:left="3069" w:hanging="332"/>
      </w:pPr>
      <w:rPr>
        <w:rFonts w:hint="default"/>
      </w:rPr>
    </w:lvl>
    <w:lvl w:ilvl="2" w:tplc="4590F296">
      <w:numFmt w:val="bullet"/>
      <w:lvlText w:val="•"/>
      <w:lvlJc w:val="left"/>
      <w:pPr>
        <w:ind w:left="4559" w:hanging="332"/>
      </w:pPr>
      <w:rPr>
        <w:rFonts w:hint="default"/>
      </w:rPr>
    </w:lvl>
    <w:lvl w:ilvl="3" w:tplc="1BA62596">
      <w:numFmt w:val="bullet"/>
      <w:lvlText w:val="•"/>
      <w:lvlJc w:val="left"/>
      <w:pPr>
        <w:ind w:left="6049" w:hanging="332"/>
      </w:pPr>
      <w:rPr>
        <w:rFonts w:hint="default"/>
      </w:rPr>
    </w:lvl>
    <w:lvl w:ilvl="4" w:tplc="3F84385E">
      <w:numFmt w:val="bullet"/>
      <w:lvlText w:val="•"/>
      <w:lvlJc w:val="left"/>
      <w:pPr>
        <w:ind w:left="7539" w:hanging="332"/>
      </w:pPr>
      <w:rPr>
        <w:rFonts w:hint="default"/>
      </w:rPr>
    </w:lvl>
    <w:lvl w:ilvl="5" w:tplc="EE04A3E4">
      <w:numFmt w:val="bullet"/>
      <w:lvlText w:val="•"/>
      <w:lvlJc w:val="left"/>
      <w:pPr>
        <w:ind w:left="9029" w:hanging="332"/>
      </w:pPr>
      <w:rPr>
        <w:rFonts w:hint="default"/>
      </w:rPr>
    </w:lvl>
    <w:lvl w:ilvl="6" w:tplc="F930653A">
      <w:numFmt w:val="bullet"/>
      <w:lvlText w:val="•"/>
      <w:lvlJc w:val="left"/>
      <w:pPr>
        <w:ind w:left="10519" w:hanging="332"/>
      </w:pPr>
      <w:rPr>
        <w:rFonts w:hint="default"/>
      </w:rPr>
    </w:lvl>
    <w:lvl w:ilvl="7" w:tplc="DB165B64">
      <w:numFmt w:val="bullet"/>
      <w:lvlText w:val="•"/>
      <w:lvlJc w:val="left"/>
      <w:pPr>
        <w:ind w:left="12008" w:hanging="332"/>
      </w:pPr>
      <w:rPr>
        <w:rFonts w:hint="default"/>
      </w:rPr>
    </w:lvl>
    <w:lvl w:ilvl="8" w:tplc="7E282D06">
      <w:numFmt w:val="bullet"/>
      <w:lvlText w:val="•"/>
      <w:lvlJc w:val="left"/>
      <w:pPr>
        <w:ind w:left="13498" w:hanging="332"/>
      </w:pPr>
      <w:rPr>
        <w:rFonts w:hint="default"/>
      </w:rPr>
    </w:lvl>
  </w:abstractNum>
  <w:abstractNum w:abstractNumId="3" w15:restartNumberingAfterBreak="0">
    <w:nsid w:val="615F5804"/>
    <w:multiLevelType w:val="multilevel"/>
    <w:tmpl w:val="604CBCF2"/>
    <w:lvl w:ilvl="0">
      <w:start w:val="1"/>
      <w:numFmt w:val="decimal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ascii="Times New Roman" w:hAnsi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ascii="Times New Roman" w:hAnsi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ascii="Times New Roman" w:hAnsi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ascii="Times New Roman" w:hAnsi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ascii="Times New Roman" w:hAnsi="Times New Roman" w:hint="default"/>
        <w:sz w:val="24"/>
      </w:rPr>
    </w:lvl>
  </w:abstractNum>
  <w:abstractNum w:abstractNumId="4" w15:restartNumberingAfterBreak="0">
    <w:nsid w:val="6B7D6C15"/>
    <w:multiLevelType w:val="multilevel"/>
    <w:tmpl w:val="83026AF8"/>
    <w:lvl w:ilvl="0">
      <w:start w:val="1"/>
      <w:numFmt w:val="decimal"/>
      <w:lvlText w:val="%1"/>
      <w:lvlJc w:val="left"/>
      <w:pPr>
        <w:ind w:left="1399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9" w:hanging="720"/>
        <w:jc w:val="right"/>
      </w:pPr>
      <w:rPr>
        <w:rFonts w:hint="default"/>
        <w:b/>
        <w:bCs/>
        <w:spacing w:val="-18"/>
        <w:w w:val="100"/>
      </w:rPr>
    </w:lvl>
    <w:lvl w:ilvl="2">
      <w:numFmt w:val="bullet"/>
      <w:lvlText w:val="•"/>
      <w:lvlJc w:val="left"/>
      <w:pPr>
        <w:ind w:left="3205" w:hanging="720"/>
      </w:pPr>
      <w:rPr>
        <w:rFonts w:hint="default"/>
      </w:rPr>
    </w:lvl>
    <w:lvl w:ilvl="3">
      <w:numFmt w:val="bullet"/>
      <w:lvlText w:val="•"/>
      <w:lvlJc w:val="left"/>
      <w:pPr>
        <w:ind w:left="4107" w:hanging="720"/>
      </w:pPr>
      <w:rPr>
        <w:rFonts w:hint="default"/>
      </w:rPr>
    </w:lvl>
    <w:lvl w:ilvl="4">
      <w:numFmt w:val="bullet"/>
      <w:lvlText w:val="•"/>
      <w:lvlJc w:val="left"/>
      <w:pPr>
        <w:ind w:left="5010" w:hanging="720"/>
      </w:pPr>
      <w:rPr>
        <w:rFonts w:hint="default"/>
      </w:rPr>
    </w:lvl>
    <w:lvl w:ilvl="5">
      <w:numFmt w:val="bullet"/>
      <w:lvlText w:val="•"/>
      <w:lvlJc w:val="left"/>
      <w:pPr>
        <w:ind w:left="5913" w:hanging="720"/>
      </w:pPr>
      <w:rPr>
        <w:rFonts w:hint="default"/>
      </w:rPr>
    </w:lvl>
    <w:lvl w:ilvl="6">
      <w:numFmt w:val="bullet"/>
      <w:lvlText w:val="•"/>
      <w:lvlJc w:val="left"/>
      <w:pPr>
        <w:ind w:left="6815" w:hanging="720"/>
      </w:pPr>
      <w:rPr>
        <w:rFonts w:hint="default"/>
      </w:rPr>
    </w:lvl>
    <w:lvl w:ilvl="7">
      <w:numFmt w:val="bullet"/>
      <w:lvlText w:val="•"/>
      <w:lvlJc w:val="left"/>
      <w:pPr>
        <w:ind w:left="7718" w:hanging="720"/>
      </w:pPr>
      <w:rPr>
        <w:rFonts w:hint="default"/>
      </w:rPr>
    </w:lvl>
    <w:lvl w:ilvl="8">
      <w:numFmt w:val="bullet"/>
      <w:lvlText w:val="•"/>
      <w:lvlJc w:val="left"/>
      <w:pPr>
        <w:ind w:left="8621" w:hanging="720"/>
      </w:pPr>
      <w:rPr>
        <w:rFonts w:hint="default"/>
      </w:rPr>
    </w:lvl>
  </w:abstractNum>
  <w:abstractNum w:abstractNumId="5" w15:restartNumberingAfterBreak="0">
    <w:nsid w:val="714F444B"/>
    <w:multiLevelType w:val="multilevel"/>
    <w:tmpl w:val="13D429C4"/>
    <w:lvl w:ilvl="0">
      <w:start w:val="2"/>
      <w:numFmt w:val="decimal"/>
      <w:lvlText w:val="%1"/>
      <w:lvlJc w:val="left"/>
      <w:pPr>
        <w:ind w:left="830" w:hanging="71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30" w:hanging="711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</w:rPr>
    </w:lvl>
    <w:lvl w:ilvl="2">
      <w:numFmt w:val="bullet"/>
      <w:lvlText w:val="•"/>
      <w:lvlJc w:val="left"/>
      <w:pPr>
        <w:ind w:left="2645" w:hanging="711"/>
      </w:pPr>
      <w:rPr>
        <w:rFonts w:hint="default"/>
      </w:rPr>
    </w:lvl>
    <w:lvl w:ilvl="3">
      <w:numFmt w:val="bullet"/>
      <w:lvlText w:val="•"/>
      <w:lvlJc w:val="left"/>
      <w:pPr>
        <w:ind w:left="3547" w:hanging="711"/>
      </w:pPr>
      <w:rPr>
        <w:rFonts w:hint="default"/>
      </w:rPr>
    </w:lvl>
    <w:lvl w:ilvl="4">
      <w:numFmt w:val="bullet"/>
      <w:lvlText w:val="•"/>
      <w:lvlJc w:val="left"/>
      <w:pPr>
        <w:ind w:left="4450" w:hanging="711"/>
      </w:pPr>
      <w:rPr>
        <w:rFonts w:hint="default"/>
      </w:rPr>
    </w:lvl>
    <w:lvl w:ilvl="5">
      <w:numFmt w:val="bullet"/>
      <w:lvlText w:val="•"/>
      <w:lvlJc w:val="left"/>
      <w:pPr>
        <w:ind w:left="5353" w:hanging="711"/>
      </w:pPr>
      <w:rPr>
        <w:rFonts w:hint="default"/>
      </w:rPr>
    </w:lvl>
    <w:lvl w:ilvl="6">
      <w:numFmt w:val="bullet"/>
      <w:lvlText w:val="•"/>
      <w:lvlJc w:val="left"/>
      <w:pPr>
        <w:ind w:left="6255" w:hanging="711"/>
      </w:pPr>
      <w:rPr>
        <w:rFonts w:hint="default"/>
      </w:rPr>
    </w:lvl>
    <w:lvl w:ilvl="7">
      <w:numFmt w:val="bullet"/>
      <w:lvlText w:val="•"/>
      <w:lvlJc w:val="left"/>
      <w:pPr>
        <w:ind w:left="7158" w:hanging="711"/>
      </w:pPr>
      <w:rPr>
        <w:rFonts w:hint="default"/>
      </w:rPr>
    </w:lvl>
    <w:lvl w:ilvl="8">
      <w:numFmt w:val="bullet"/>
      <w:lvlText w:val="•"/>
      <w:lvlJc w:val="left"/>
      <w:pPr>
        <w:ind w:left="8061" w:hanging="711"/>
      </w:pPr>
      <w:rPr>
        <w:rFonts w:hint="default"/>
      </w:rPr>
    </w:lvl>
  </w:abstractNum>
  <w:abstractNum w:abstractNumId="6" w15:restartNumberingAfterBreak="0">
    <w:nsid w:val="79E34582"/>
    <w:multiLevelType w:val="hybridMultilevel"/>
    <w:tmpl w:val="8968F8E6"/>
    <w:lvl w:ilvl="0" w:tplc="2D3CDA14">
      <w:start w:val="1"/>
      <w:numFmt w:val="upperRoman"/>
      <w:lvlText w:val="%1."/>
      <w:lvlJc w:val="left"/>
      <w:pPr>
        <w:ind w:left="4873" w:hanging="72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D14E3CB0">
      <w:numFmt w:val="bullet"/>
      <w:lvlText w:val="•"/>
      <w:lvlJc w:val="left"/>
      <w:pPr>
        <w:ind w:left="5434" w:hanging="720"/>
      </w:pPr>
      <w:rPr>
        <w:rFonts w:hint="default"/>
      </w:rPr>
    </w:lvl>
    <w:lvl w:ilvl="2" w:tplc="91E2085E">
      <w:numFmt w:val="bullet"/>
      <w:lvlText w:val="•"/>
      <w:lvlJc w:val="left"/>
      <w:pPr>
        <w:ind w:left="5989" w:hanging="720"/>
      </w:pPr>
      <w:rPr>
        <w:rFonts w:hint="default"/>
      </w:rPr>
    </w:lvl>
    <w:lvl w:ilvl="3" w:tplc="65783C02">
      <w:numFmt w:val="bullet"/>
      <w:lvlText w:val="•"/>
      <w:lvlJc w:val="left"/>
      <w:pPr>
        <w:ind w:left="6543" w:hanging="720"/>
      </w:pPr>
      <w:rPr>
        <w:rFonts w:hint="default"/>
      </w:rPr>
    </w:lvl>
    <w:lvl w:ilvl="4" w:tplc="AB823F86">
      <w:numFmt w:val="bullet"/>
      <w:lvlText w:val="•"/>
      <w:lvlJc w:val="left"/>
      <w:pPr>
        <w:ind w:left="7098" w:hanging="720"/>
      </w:pPr>
      <w:rPr>
        <w:rFonts w:hint="default"/>
      </w:rPr>
    </w:lvl>
    <w:lvl w:ilvl="5" w:tplc="67A0BF4C">
      <w:numFmt w:val="bullet"/>
      <w:lvlText w:val="•"/>
      <w:lvlJc w:val="left"/>
      <w:pPr>
        <w:ind w:left="7653" w:hanging="720"/>
      </w:pPr>
      <w:rPr>
        <w:rFonts w:hint="default"/>
      </w:rPr>
    </w:lvl>
    <w:lvl w:ilvl="6" w:tplc="68A63F66">
      <w:numFmt w:val="bullet"/>
      <w:lvlText w:val="•"/>
      <w:lvlJc w:val="left"/>
      <w:pPr>
        <w:ind w:left="8207" w:hanging="720"/>
      </w:pPr>
      <w:rPr>
        <w:rFonts w:hint="default"/>
      </w:rPr>
    </w:lvl>
    <w:lvl w:ilvl="7" w:tplc="9836CBE8">
      <w:numFmt w:val="bullet"/>
      <w:lvlText w:val="•"/>
      <w:lvlJc w:val="left"/>
      <w:pPr>
        <w:ind w:left="8762" w:hanging="720"/>
      </w:pPr>
      <w:rPr>
        <w:rFonts w:hint="default"/>
      </w:rPr>
    </w:lvl>
    <w:lvl w:ilvl="8" w:tplc="19122D14">
      <w:numFmt w:val="bullet"/>
      <w:lvlText w:val="•"/>
      <w:lvlJc w:val="left"/>
      <w:pPr>
        <w:ind w:left="9317" w:hanging="72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036"/>
    <w:rsid w:val="001673C0"/>
    <w:rsid w:val="001A16C9"/>
    <w:rsid w:val="001D5C00"/>
    <w:rsid w:val="00236902"/>
    <w:rsid w:val="00326BF3"/>
    <w:rsid w:val="0035343C"/>
    <w:rsid w:val="00357550"/>
    <w:rsid w:val="00444036"/>
    <w:rsid w:val="00527D86"/>
    <w:rsid w:val="005D0742"/>
    <w:rsid w:val="0062427F"/>
    <w:rsid w:val="00701AC0"/>
    <w:rsid w:val="00A23581"/>
    <w:rsid w:val="00B76493"/>
    <w:rsid w:val="00CA0C8A"/>
    <w:rsid w:val="00E3358B"/>
    <w:rsid w:val="00F13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59E36"/>
  <w15:docId w15:val="{08F935F3-A2D2-4B67-9391-814FDF0A9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9"/>
    <w:qFormat/>
    <w:pPr>
      <w:ind w:left="1209"/>
      <w:outlineLvl w:val="0"/>
    </w:pPr>
    <w:rPr>
      <w:rFonts w:ascii="Arial" w:eastAsia="Arial" w:hAnsi="Arial" w:cs="Arial"/>
      <w:sz w:val="26"/>
      <w:szCs w:val="26"/>
    </w:rPr>
  </w:style>
  <w:style w:type="paragraph" w:styleId="2">
    <w:name w:val="heading 2"/>
    <w:basedOn w:val="a"/>
    <w:uiPriority w:val="9"/>
    <w:unhideWhenUsed/>
    <w:qFormat/>
    <w:pPr>
      <w:spacing w:before="91"/>
      <w:ind w:left="752"/>
      <w:outlineLvl w:val="1"/>
    </w:pPr>
    <w:rPr>
      <w:rFonts w:ascii="Arial" w:eastAsia="Arial" w:hAnsi="Arial" w:cs="Arial"/>
      <w:i/>
      <w:sz w:val="26"/>
      <w:szCs w:val="26"/>
    </w:rPr>
  </w:style>
  <w:style w:type="paragraph" w:styleId="3">
    <w:name w:val="heading 3"/>
    <w:basedOn w:val="a"/>
    <w:uiPriority w:val="9"/>
    <w:unhideWhenUsed/>
    <w:qFormat/>
    <w:pPr>
      <w:ind w:left="3144" w:hanging="720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639" w:hanging="72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ody Text Indent"/>
    <w:basedOn w:val="a"/>
    <w:link w:val="a6"/>
    <w:uiPriority w:val="99"/>
    <w:semiHidden/>
    <w:unhideWhenUsed/>
    <w:rsid w:val="005D0742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5D0742"/>
    <w:rPr>
      <w:rFonts w:ascii="Times New Roman" w:eastAsia="Times New Roman" w:hAnsi="Times New Roman" w:cs="Times New Roman"/>
    </w:rPr>
  </w:style>
  <w:style w:type="paragraph" w:styleId="30">
    <w:name w:val="Body Text 3"/>
    <w:basedOn w:val="a"/>
    <w:link w:val="31"/>
    <w:uiPriority w:val="99"/>
    <w:semiHidden/>
    <w:unhideWhenUsed/>
    <w:rsid w:val="005D0742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semiHidden/>
    <w:rsid w:val="005D0742"/>
    <w:rPr>
      <w:rFonts w:ascii="Times New Roman" w:eastAsia="Times New Roman" w:hAnsi="Times New Roman" w:cs="Times New Roman"/>
      <w:sz w:val="16"/>
      <w:szCs w:val="16"/>
    </w:rPr>
  </w:style>
  <w:style w:type="paragraph" w:styleId="32">
    <w:name w:val="Body Text Indent 3"/>
    <w:basedOn w:val="a"/>
    <w:link w:val="33"/>
    <w:uiPriority w:val="99"/>
    <w:semiHidden/>
    <w:unhideWhenUsed/>
    <w:rsid w:val="005D0742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5D0742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Normal">
    <w:name w:val="ConsPlusNormal"/>
    <w:rsid w:val="0035343C"/>
    <w:pPr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customStyle="1" w:styleId="FontStyle16">
    <w:name w:val="Font Style16"/>
    <w:uiPriority w:val="99"/>
    <w:rsid w:val="0035343C"/>
    <w:rPr>
      <w:rFonts w:ascii="Times New Roman" w:hAnsi="Times New Roman" w:cs="Times New Roman" w:hint="default"/>
      <w:sz w:val="22"/>
      <w:szCs w:val="22"/>
    </w:rPr>
  </w:style>
  <w:style w:type="paragraph" w:customStyle="1" w:styleId="b-articletext">
    <w:name w:val="b-article__text"/>
    <w:basedOn w:val="a"/>
    <w:rsid w:val="0035343C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E3358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3358B"/>
    <w:rPr>
      <w:rFonts w:ascii="Times New Roman" w:eastAsia="Times New Roman" w:hAnsi="Times New Roman" w:cs="Times New Roman"/>
    </w:rPr>
  </w:style>
  <w:style w:type="paragraph" w:styleId="a9">
    <w:name w:val="footer"/>
    <w:basedOn w:val="a"/>
    <w:link w:val="aa"/>
    <w:uiPriority w:val="99"/>
    <w:unhideWhenUsed/>
    <w:rsid w:val="00E3358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3358B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00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1910</Words>
  <Characters>10891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amatertrade@yandex.ru</dc:creator>
  <cp:lastModifiedBy>123</cp:lastModifiedBy>
  <cp:revision>3</cp:revision>
  <cp:lastPrinted>2019-02-05T10:13:00Z</cp:lastPrinted>
  <dcterms:created xsi:type="dcterms:W3CDTF">2019-04-15T18:52:00Z</dcterms:created>
  <dcterms:modified xsi:type="dcterms:W3CDTF">2019-07-04T13:59:00Z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Acrobat Pro DC 17.9.20044</vt:lpwstr>
  </property>
</Properties>
</file>