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E2C7" w14:textId="77777777" w:rsidR="00323166" w:rsidRPr="00323166" w:rsidRDefault="00323166" w:rsidP="00323166">
      <w:pPr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 w:rsidRPr="0032316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Приложение № 3    </w:t>
      </w:r>
    </w:p>
    <w:p w14:paraId="0A54A8D7" w14:textId="77777777" w:rsidR="00323166" w:rsidRPr="00323166" w:rsidRDefault="00323166" w:rsidP="00323166">
      <w:pPr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 w:rsidRPr="00323166">
        <w:rPr>
          <w:rFonts w:ascii="Times New Roman" w:eastAsia="Times New Roman" w:hAnsi="Times New Roman" w:cs="Times New Roman"/>
          <w:lang w:eastAsia="ru-RU"/>
        </w:rPr>
        <w:t>к Положению о порядке и условиях проведения торгов по продаже имущества ООО «</w:t>
      </w:r>
      <w:proofErr w:type="spellStart"/>
      <w:r w:rsidRPr="00323166">
        <w:rPr>
          <w:rFonts w:ascii="Times New Roman" w:eastAsia="Calibri" w:hAnsi="Times New Roman" w:cs="Times New Roman"/>
        </w:rPr>
        <w:t>ОхтаСтройИнвест</w:t>
      </w:r>
      <w:proofErr w:type="spellEnd"/>
      <w:r w:rsidRPr="00323166">
        <w:rPr>
          <w:rFonts w:ascii="Times New Roman" w:eastAsia="Times New Roman" w:hAnsi="Times New Roman" w:cs="Times New Roman"/>
          <w:lang w:eastAsia="ru-RU"/>
        </w:rPr>
        <w:t>», не обремененного залогом</w:t>
      </w:r>
    </w:p>
    <w:p w14:paraId="6CDDEA96" w14:textId="77777777"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7D7C53" w14:textId="77777777" w:rsidR="00323166" w:rsidRPr="00323166" w:rsidRDefault="00323166" w:rsidP="00323166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Проект договора купли-продажи имущества</w:t>
      </w:r>
      <w:r w:rsidRPr="00323166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</w:p>
    <w:p w14:paraId="21172B22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710"/>
      </w:tblGrid>
      <w:tr w:rsidR="00323166" w:rsidRPr="00323166" w14:paraId="20A72595" w14:textId="77777777" w:rsidTr="008457CE">
        <w:trPr>
          <w:trHeight w:val="270"/>
          <w:tblHeader/>
        </w:trPr>
        <w:tc>
          <w:tcPr>
            <w:tcW w:w="4929" w:type="dxa"/>
            <w:shd w:val="clear" w:color="auto" w:fill="auto"/>
            <w:vAlign w:val="center"/>
          </w:tcPr>
          <w:p w14:paraId="10DE8CEC" w14:textId="77777777" w:rsidR="00323166" w:rsidRPr="00323166" w:rsidRDefault="00323166" w:rsidP="003231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linkContainere55"/>
            <w:bookmarkEnd w:id="0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г. </w:t>
            </w:r>
            <w:r w:rsidRPr="0032316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Санкт-Петербург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4D0FDD8" w14:textId="77777777" w:rsidR="00323166" w:rsidRPr="00323166" w:rsidRDefault="00323166" w:rsidP="00323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«___» _______ 201_ года</w:t>
            </w:r>
          </w:p>
        </w:tc>
      </w:tr>
    </w:tbl>
    <w:p w14:paraId="47597E00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1" w:name="linkContainere54"/>
      <w:bookmarkStart w:id="2" w:name="linkContainere9CE2D1A7"/>
      <w:bookmarkStart w:id="3" w:name="eC809B471"/>
      <w:bookmarkEnd w:id="1"/>
      <w:bookmarkEnd w:id="2"/>
      <w:bookmarkEnd w:id="3"/>
    </w:p>
    <w:p w14:paraId="4F439AAB" w14:textId="77777777" w:rsidR="00323166" w:rsidRPr="00323166" w:rsidRDefault="00323166" w:rsidP="00323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lang w:eastAsia="ru-RU"/>
        </w:rPr>
        <w:t xml:space="preserve">ООО «Охта </w:t>
      </w:r>
      <w:proofErr w:type="spellStart"/>
      <w:r w:rsidRPr="00323166">
        <w:rPr>
          <w:rFonts w:ascii="Times New Roman" w:eastAsia="Times New Roman" w:hAnsi="Times New Roman" w:cs="Times New Roman"/>
          <w:lang w:eastAsia="ru-RU"/>
        </w:rPr>
        <w:t>СтройИнвест</w:t>
      </w:r>
      <w:proofErr w:type="spellEnd"/>
      <w:r w:rsidRPr="00323166">
        <w:rPr>
          <w:rFonts w:ascii="Times New Roman" w:eastAsia="Times New Roman" w:hAnsi="Times New Roman" w:cs="Times New Roman"/>
          <w:lang w:eastAsia="ru-RU"/>
        </w:rPr>
        <w:t>» в лице конкурсного управляющего Овчинниковой Анны Владимировны, действующей на основании решения Арбитражного суда города Санкт-Петербурга и Ленинградской области от 08.10.2018 по делу № А56-18958/2018, далее именуемое «Продавец», с одной стороны, и _______________________________,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ИНН: __________, ОГРН: ____________; КПП: _________, дата государственной регистрации: ______________; регистрирующий орган: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______, далее именуемое «Покупатель», с другой стороны</w:t>
      </w:r>
      <w:r w:rsidRPr="00323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вместе именуемые «Стороны», 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</w:p>
    <w:p w14:paraId="6F9175B3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A5D3D3A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1. Предмет договора</w:t>
      </w:r>
    </w:p>
    <w:p w14:paraId="2602B4CF" w14:textId="77777777"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DF41C4" w14:textId="77777777" w:rsidR="00323166" w:rsidRPr="00323166" w:rsidRDefault="00323166" w:rsidP="00323166">
      <w:pPr>
        <w:numPr>
          <w:ilvl w:val="1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 настоящим договором Продавец передает в собственность Покупателю, а Покупатель принимает и оплачивает следующее недвижимое имущество:</w:t>
      </w:r>
    </w:p>
    <w:p w14:paraId="1FEACA81" w14:textId="77777777" w:rsidR="00323166" w:rsidRPr="00323166" w:rsidRDefault="00323166" w:rsidP="00323166">
      <w:pPr>
        <w:suppressAutoHyphens/>
        <w:spacing w:after="0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8747"/>
      </w:tblGrid>
      <w:tr w:rsidR="00323166" w:rsidRPr="00323166" w14:paraId="04E6478A" w14:textId="77777777" w:rsidTr="008457CE">
        <w:trPr>
          <w:trHeight w:val="705"/>
          <w:jc w:val="center"/>
        </w:trPr>
        <w:tc>
          <w:tcPr>
            <w:tcW w:w="593" w:type="dxa"/>
            <w:shd w:val="clear" w:color="auto" w:fill="auto"/>
          </w:tcPr>
          <w:p w14:paraId="0D678996" w14:textId="77777777" w:rsidR="00323166" w:rsidRPr="00323166" w:rsidRDefault="00323166" w:rsidP="003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58160759" w14:textId="77777777" w:rsidR="00323166" w:rsidRPr="00323166" w:rsidRDefault="00323166" w:rsidP="003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Лот</w:t>
            </w:r>
          </w:p>
        </w:tc>
        <w:tc>
          <w:tcPr>
            <w:tcW w:w="8789" w:type="dxa"/>
            <w:shd w:val="clear" w:color="auto" w:fill="auto"/>
          </w:tcPr>
          <w:p w14:paraId="6024C296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D49EBD9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Наименование, характеристика</w:t>
            </w:r>
          </w:p>
          <w:p w14:paraId="17E9F199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23166" w:rsidRPr="00323166" w14:paraId="3BC5FB67" w14:textId="77777777" w:rsidTr="008457CE">
        <w:trPr>
          <w:trHeight w:val="766"/>
          <w:jc w:val="center"/>
        </w:trPr>
        <w:tc>
          <w:tcPr>
            <w:tcW w:w="593" w:type="dxa"/>
            <w:shd w:val="clear" w:color="auto" w:fill="auto"/>
          </w:tcPr>
          <w:p w14:paraId="11531B27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456C7A" w14:textId="77777777" w:rsidR="00323166" w:rsidRPr="00323166" w:rsidRDefault="00323166" w:rsidP="0032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4E5F5ED5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54A7915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513EC3B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1.2. Настоящий договор заключен по результатам торов имуществом предприятия-банкрота ООО «</w:t>
      </w:r>
      <w:proofErr w:type="spellStart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ОхтаСтройИнвест</w:t>
      </w:r>
      <w:proofErr w:type="spellEnd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», проводимых в ходе конкурсного производства в соответствии с Положением о порядке и условиях проведения торгов по продаже имущества ООО «</w:t>
      </w:r>
      <w:proofErr w:type="spellStart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ОхтаСтройИнвест</w:t>
      </w:r>
      <w:proofErr w:type="spellEnd"/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», не обремененного залогом.</w:t>
      </w:r>
    </w:p>
    <w:p w14:paraId="685A3F7D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1.3.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6942971E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1.4. Покупателю известны все существенные характеристики передаваемого имущества (состояние,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AAC4BA4" w14:textId="77777777" w:rsidR="00323166" w:rsidRPr="00323166" w:rsidRDefault="00323166" w:rsidP="003231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23166">
        <w:rPr>
          <w:rFonts w:ascii="Times New Roman" w:eastAsia="Times New Roman" w:hAnsi="Times New Roman" w:cs="Times New Roman"/>
          <w:color w:val="000000"/>
          <w:lang w:eastAsia="ar-SA"/>
        </w:rPr>
        <w:t>1.4. Никакое иное имущество, кроме как прямо предусмотренного в настоящем договоре, не входит в состав имущества.</w:t>
      </w:r>
    </w:p>
    <w:p w14:paraId="7EDEA213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CA864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2. Цена продажи, порядок расчетов и передачи имущества.</w:t>
      </w:r>
    </w:p>
    <w:p w14:paraId="20D4D6FA" w14:textId="77777777" w:rsidR="00323166" w:rsidRPr="00323166" w:rsidRDefault="00323166" w:rsidP="0032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7F5B6" w14:textId="77777777" w:rsidR="00323166" w:rsidRPr="00323166" w:rsidRDefault="00323166" w:rsidP="0032316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продажи имущества в соответствии с протоколом об итогах проведения торгов составляет _______________ (__________________) рублей, НДС не облагается. </w:t>
      </w:r>
    </w:p>
    <w:p w14:paraId="03AA0623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 года № ________, засчитывается Покупателю в счет оплаты цены продажи имущества в соответствии с частью 4 статьи 448 ГК РФ.</w:t>
      </w:r>
    </w:p>
    <w:p w14:paraId="2CBA16FA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2.3. Подлежащая оплате оставшаяся часть цены продажи имущества составляет _________ (________________) рублей.</w:t>
      </w:r>
    </w:p>
    <w:p w14:paraId="7A103960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2.3.1. Оплата по настоящему договору за Покупателя третьим лицом не допускается.</w:t>
      </w:r>
    </w:p>
    <w:p w14:paraId="5B761FCB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5DAE9BC4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0E9A930F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323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5B086CA8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6D3D4A70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35D899F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16757800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89464F" w14:textId="77777777" w:rsidR="00323166" w:rsidRPr="00323166" w:rsidRDefault="00323166" w:rsidP="00323166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3.  Переход прав на Имущество</w:t>
      </w:r>
    </w:p>
    <w:p w14:paraId="345B01EB" w14:textId="77777777" w:rsidR="00323166" w:rsidRPr="00323166" w:rsidRDefault="00323166" w:rsidP="00323166">
      <w:pPr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2655736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24CF66FE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43AEF6D7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2A406468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0358BC82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3.3.1. Обязанность по передаче имущества Покупателю считается исполненной;</w:t>
      </w:r>
    </w:p>
    <w:p w14:paraId="7E4468B7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3.3.2. Риск утраты или повреждения имущества переходит от Продавца к Покупателю.</w:t>
      </w:r>
    </w:p>
    <w:p w14:paraId="21723C1A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14:paraId="36788298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836D031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3.6. Одновременно с подписанием передаточного акта </w:t>
      </w: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Продавец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передать </w:t>
      </w:r>
      <w:r w:rsidRPr="00323166">
        <w:rPr>
          <w:rFonts w:ascii="Times New Roman" w:eastAsia="Times New Roman" w:hAnsi="Times New Roman" w:cs="Times New Roman"/>
          <w:bCs/>
          <w:color w:val="000000"/>
          <w:lang w:eastAsia="ru-RU"/>
        </w:rPr>
        <w:t>Покупателю, а Покупатель обязан принять</w:t>
      </w: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79DDD2DF" w14:textId="0D5DC692" w:rsid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9787D5" w14:textId="0D42EA72" w:rsidR="00B050EB" w:rsidRDefault="00B050EB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28D8C0" w14:textId="49102693" w:rsidR="00B050EB" w:rsidRDefault="00B050EB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A4B3AA" w14:textId="77777777" w:rsidR="00B050EB" w:rsidRPr="00323166" w:rsidRDefault="00B050EB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GoBack"/>
      <w:bookmarkEnd w:id="4"/>
    </w:p>
    <w:p w14:paraId="4DEFA481" w14:textId="77777777"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 Ответственность сторон</w:t>
      </w:r>
    </w:p>
    <w:p w14:paraId="7D86CD7D" w14:textId="77777777"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7863271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49E09C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573A860E" w14:textId="77777777" w:rsidR="00323166" w:rsidRPr="00323166" w:rsidRDefault="00323166" w:rsidP="00323166">
      <w:pPr>
        <w:autoSpaceDE w:val="0"/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B35A890" w14:textId="77777777" w:rsidR="00323166" w:rsidRPr="00323166" w:rsidRDefault="00323166" w:rsidP="0032316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Прочие условия</w:t>
      </w:r>
    </w:p>
    <w:p w14:paraId="5490A894" w14:textId="77777777" w:rsidR="00323166" w:rsidRPr="00323166" w:rsidRDefault="00323166" w:rsidP="00323166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CA010CE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33B17CEA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3B11DAD3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5.2.1. вручением корреспонденции посыльным (курьером) под роспись; </w:t>
      </w:r>
    </w:p>
    <w:p w14:paraId="3704A4DF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5.2.2. ценным письмом с описью вложения и уведомлением о вручении; </w:t>
      </w:r>
    </w:p>
    <w:p w14:paraId="4835DF25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5.2.3. телеграфным сообщением. </w:t>
      </w:r>
    </w:p>
    <w:p w14:paraId="55BE6A01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4F580DC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595D18E4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6390B9AB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 xml:space="preserve"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</w:t>
      </w:r>
    </w:p>
    <w:p w14:paraId="422FC2F7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3D576282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C6AFAD4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0F257C8C" w14:textId="77777777" w:rsidR="00323166" w:rsidRPr="00323166" w:rsidRDefault="00323166" w:rsidP="0032316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color w:val="000000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2C27BF0F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BD95EC5" w14:textId="77777777" w:rsidR="00323166" w:rsidRPr="00323166" w:rsidRDefault="00323166" w:rsidP="00323166">
      <w:pPr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hanging="13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3166">
        <w:rPr>
          <w:rFonts w:ascii="Times New Roman" w:eastAsia="Times New Roman" w:hAnsi="Times New Roman" w:cs="Times New Roman"/>
          <w:b/>
          <w:color w:val="000000"/>
          <w:lang w:eastAsia="ru-RU"/>
        </w:rPr>
        <w:t>6. Адреса, реквизиты и подписи сторон</w:t>
      </w:r>
    </w:p>
    <w:p w14:paraId="2D156783" w14:textId="77777777" w:rsidR="00323166" w:rsidRPr="00323166" w:rsidRDefault="00323166" w:rsidP="00323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806"/>
      </w:tblGrid>
      <w:tr w:rsidR="00323166" w:rsidRPr="00323166" w14:paraId="389915BA" w14:textId="77777777" w:rsidTr="008457CE">
        <w:trPr>
          <w:trHeight w:val="56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CC0E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23166">
              <w:rPr>
                <w:rFonts w:ascii="Times New Roman" w:eastAsia="Calibri" w:hAnsi="Times New Roman" w:cs="Times New Roman"/>
                <w:b/>
                <w:color w:val="000000"/>
              </w:rPr>
              <w:t>Продавец: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0928" w14:textId="77777777" w:rsidR="00323166" w:rsidRPr="00323166" w:rsidRDefault="00323166" w:rsidP="00323166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Покупатель:</w:t>
            </w:r>
          </w:p>
        </w:tc>
      </w:tr>
      <w:tr w:rsidR="00323166" w:rsidRPr="00323166" w14:paraId="2C544790" w14:textId="77777777" w:rsidTr="008457CE">
        <w:trPr>
          <w:trHeight w:val="26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3645F" w14:textId="77777777"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Конкурсный управляющий ООО «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ОхтаСтройИнвест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14:paraId="258E8E9E" w14:textId="77777777"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7814595906, </w:t>
            </w:r>
          </w:p>
          <w:p w14:paraId="690211C5" w14:textId="77777777"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1137847485490</w:t>
            </w:r>
          </w:p>
          <w:p w14:paraId="0F70B29F" w14:textId="77777777" w:rsidR="00323166" w:rsidRPr="00323166" w:rsidRDefault="00323166" w:rsidP="0032316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81417F" w14:textId="77777777"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 197341, Санкт-Петербург, пр. Коломяжский, дом 33</w:t>
            </w:r>
          </w:p>
          <w:p w14:paraId="06BA86C6" w14:textId="77777777"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адрес: 191023, Санкт-Петербург, а/я 67</w:t>
            </w:r>
          </w:p>
          <w:p w14:paraId="3CD1011E" w14:textId="77777777" w:rsidR="00323166" w:rsidRPr="00323166" w:rsidRDefault="00323166" w:rsidP="0032316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5" w:history="1">
              <w:r w:rsidRPr="003231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aubankrotstvo@mail.ru</w:t>
              </w:r>
            </w:hyperlink>
          </w:p>
          <w:p w14:paraId="3924B5AA" w14:textId="77777777" w:rsidR="00323166" w:rsidRPr="00323166" w:rsidRDefault="00323166" w:rsidP="0032316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5A0576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3166">
              <w:rPr>
                <w:rFonts w:ascii="Times New Roman" w:eastAsia="Calibri" w:hAnsi="Times New Roman" w:cs="Times New Roman"/>
              </w:rPr>
              <w:t>______________________ /А.В. Овчинникова/</w:t>
            </w:r>
          </w:p>
          <w:p w14:paraId="28905D61" w14:textId="77777777" w:rsidR="00323166" w:rsidRPr="00323166" w:rsidRDefault="00323166" w:rsidP="00323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2017" w14:textId="77777777" w:rsidR="00323166" w:rsidRPr="00323166" w:rsidRDefault="00323166" w:rsidP="00323166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14:paraId="53EAE1A1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__________, КПП _________, </w:t>
            </w:r>
          </w:p>
          <w:p w14:paraId="74DEBE11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__________________</w:t>
            </w:r>
          </w:p>
          <w:p w14:paraId="202E978D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78BBFD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 </w:t>
            </w:r>
          </w:p>
          <w:p w14:paraId="50D0A27D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____________________, </w:t>
            </w:r>
          </w:p>
          <w:p w14:paraId="6EF67D7C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_________, </w:t>
            </w:r>
          </w:p>
          <w:p w14:paraId="0138E35B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</w:t>
            </w:r>
          </w:p>
          <w:p w14:paraId="7E76BD59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4AEE61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A7C598" w14:textId="77777777" w:rsidR="00323166" w:rsidRPr="00323166" w:rsidRDefault="00323166" w:rsidP="00323166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_______________/____________________</w:t>
            </w:r>
          </w:p>
        </w:tc>
      </w:tr>
    </w:tbl>
    <w:p w14:paraId="384A3601" w14:textId="77777777" w:rsidR="00323166" w:rsidRPr="00323166" w:rsidRDefault="00323166" w:rsidP="00323166">
      <w:pPr>
        <w:adjustRightInd w:val="0"/>
        <w:spacing w:after="0" w:line="240" w:lineRule="auto"/>
        <w:ind w:left="6372" w:firstLine="57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06A446" w14:textId="77777777" w:rsidR="007E70E5" w:rsidRDefault="007E70E5"/>
    <w:sectPr w:rsidR="007E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53D68B9"/>
    <w:multiLevelType w:val="hybridMultilevel"/>
    <w:tmpl w:val="4CA6C9C8"/>
    <w:lvl w:ilvl="0" w:tplc="32BA70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3C2A54" w:tentative="1">
      <w:start w:val="1"/>
      <w:numFmt w:val="lowerLetter"/>
      <w:lvlText w:val="%2."/>
      <w:lvlJc w:val="left"/>
      <w:pPr>
        <w:ind w:left="1647" w:hanging="360"/>
      </w:pPr>
    </w:lvl>
    <w:lvl w:ilvl="2" w:tplc="1BCA7106" w:tentative="1">
      <w:start w:val="1"/>
      <w:numFmt w:val="lowerRoman"/>
      <w:lvlText w:val="%3."/>
      <w:lvlJc w:val="right"/>
      <w:pPr>
        <w:ind w:left="2367" w:hanging="180"/>
      </w:pPr>
    </w:lvl>
    <w:lvl w:ilvl="3" w:tplc="738636D2" w:tentative="1">
      <w:start w:val="1"/>
      <w:numFmt w:val="decimal"/>
      <w:lvlText w:val="%4."/>
      <w:lvlJc w:val="left"/>
      <w:pPr>
        <w:ind w:left="3087" w:hanging="360"/>
      </w:pPr>
    </w:lvl>
    <w:lvl w:ilvl="4" w:tplc="7DF48A32" w:tentative="1">
      <w:start w:val="1"/>
      <w:numFmt w:val="lowerLetter"/>
      <w:lvlText w:val="%5."/>
      <w:lvlJc w:val="left"/>
      <w:pPr>
        <w:ind w:left="3807" w:hanging="360"/>
      </w:pPr>
    </w:lvl>
    <w:lvl w:ilvl="5" w:tplc="055A9F04" w:tentative="1">
      <w:start w:val="1"/>
      <w:numFmt w:val="lowerRoman"/>
      <w:lvlText w:val="%6."/>
      <w:lvlJc w:val="right"/>
      <w:pPr>
        <w:ind w:left="4527" w:hanging="180"/>
      </w:pPr>
    </w:lvl>
    <w:lvl w:ilvl="6" w:tplc="D9A4268A" w:tentative="1">
      <w:start w:val="1"/>
      <w:numFmt w:val="decimal"/>
      <w:lvlText w:val="%7."/>
      <w:lvlJc w:val="left"/>
      <w:pPr>
        <w:ind w:left="5247" w:hanging="360"/>
      </w:pPr>
    </w:lvl>
    <w:lvl w:ilvl="7" w:tplc="03F2A19E" w:tentative="1">
      <w:start w:val="1"/>
      <w:numFmt w:val="lowerLetter"/>
      <w:lvlText w:val="%8."/>
      <w:lvlJc w:val="left"/>
      <w:pPr>
        <w:ind w:left="5967" w:hanging="360"/>
      </w:pPr>
    </w:lvl>
    <w:lvl w:ilvl="8" w:tplc="B16066B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66"/>
    <w:rsid w:val="003013E1"/>
    <w:rsid w:val="00323166"/>
    <w:rsid w:val="00512FBC"/>
    <w:rsid w:val="007E70E5"/>
    <w:rsid w:val="00B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A8D8"/>
  <w15:chartTrackingRefBased/>
  <w15:docId w15:val="{ACF73ADA-2D45-4D8F-BD0A-F2D5BFB1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bankrot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123</cp:lastModifiedBy>
  <cp:revision>3</cp:revision>
  <dcterms:created xsi:type="dcterms:W3CDTF">2019-01-25T16:49:00Z</dcterms:created>
  <dcterms:modified xsi:type="dcterms:W3CDTF">2019-07-04T13:54:00Z</dcterms:modified>
</cp:coreProperties>
</file>