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20C13" w14:textId="7E3A669D" w:rsidR="00BC1995" w:rsidRDefault="00BC1995" w:rsidP="00BC1995">
      <w:pPr>
        <w:pStyle w:val="2"/>
        <w:ind w:firstLine="284"/>
        <w:rPr>
          <w:b w:val="0"/>
        </w:rPr>
      </w:pPr>
      <w:r w:rsidRPr="00214DDD">
        <w:rPr>
          <w:b w:val="0"/>
        </w:rPr>
        <w:t>АО «Российский аукционный дом» сообщает</w:t>
      </w:r>
      <w:r>
        <w:rPr>
          <w:b w:val="0"/>
        </w:rPr>
        <w:t xml:space="preserve"> об изменении информации в отношение Объекта, читать Объект продажи в следующей редакции:</w:t>
      </w:r>
    </w:p>
    <w:p w14:paraId="5AE1C895" w14:textId="77777777" w:rsidR="00BC1995" w:rsidRDefault="00BC1995" w:rsidP="00BC1995">
      <w:pPr>
        <w:pStyle w:val="2"/>
        <w:ind w:firstLine="284"/>
        <w:rPr>
          <w:b w:val="0"/>
        </w:rPr>
      </w:pPr>
    </w:p>
    <w:p w14:paraId="0864C1B0" w14:textId="6C99C71F" w:rsidR="00736735" w:rsidRPr="0001240E" w:rsidRDefault="00BC1995" w:rsidP="00736735">
      <w:pPr>
        <w:pStyle w:val="a6"/>
        <w:ind w:left="0" w:right="-57"/>
        <w:jc w:val="both"/>
        <w:rPr>
          <w:rFonts w:ascii="Times New Roman" w:hAnsi="Times New Roman"/>
          <w:b/>
          <w:i/>
          <w:iCs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736735" w:rsidRPr="0001240E">
        <w:rPr>
          <w:rFonts w:ascii="Times New Roman" w:hAnsi="Times New Roman"/>
          <w:b/>
          <w:i/>
          <w:iCs/>
          <w:lang w:val="ru-RU"/>
        </w:rPr>
        <w:t>Сведения об Объект</w:t>
      </w:r>
      <w:r w:rsidR="00FA30BB">
        <w:rPr>
          <w:rFonts w:ascii="Times New Roman" w:hAnsi="Times New Roman"/>
          <w:b/>
          <w:i/>
          <w:iCs/>
          <w:lang w:val="ru-RU"/>
        </w:rPr>
        <w:t xml:space="preserve">е реализации </w:t>
      </w:r>
      <w:r w:rsidR="00736735" w:rsidRPr="0001240E">
        <w:rPr>
          <w:rFonts w:ascii="Times New Roman" w:hAnsi="Times New Roman"/>
          <w:b/>
          <w:i/>
          <w:iCs/>
          <w:lang w:val="ru-RU"/>
        </w:rPr>
        <w:t>(единым лотом):</w:t>
      </w:r>
    </w:p>
    <w:p w14:paraId="7C90BF60" w14:textId="77777777" w:rsidR="0070522A" w:rsidRDefault="0070522A" w:rsidP="0070522A">
      <w:pPr>
        <w:ind w:right="-57" w:firstLine="567"/>
        <w:jc w:val="both"/>
      </w:pPr>
      <w:r w:rsidRPr="003045C1">
        <w:rPr>
          <w:b/>
          <w:u w:val="single"/>
        </w:rPr>
        <w:t>Объект №1</w:t>
      </w:r>
      <w:r w:rsidRPr="00C0724E">
        <w:rPr>
          <w:b/>
        </w:rPr>
        <w:t>:</w:t>
      </w:r>
      <w:r>
        <w:t xml:space="preserve"> здание</w:t>
      </w:r>
      <w:r w:rsidRPr="0097749A">
        <w:t xml:space="preserve">, назначение: нежилое, общая площадь </w:t>
      </w:r>
      <w:r>
        <w:t>1521,9</w:t>
      </w:r>
      <w:r w:rsidRPr="0097749A">
        <w:t xml:space="preserve"> </w:t>
      </w:r>
      <w:proofErr w:type="spellStart"/>
      <w:r w:rsidRPr="0097749A">
        <w:t>кв</w:t>
      </w:r>
      <w:proofErr w:type="gramStart"/>
      <w:r w:rsidRPr="0097749A">
        <w:t>.м</w:t>
      </w:r>
      <w:proofErr w:type="spellEnd"/>
      <w:proofErr w:type="gramEnd"/>
      <w:r w:rsidRPr="0097749A">
        <w:t>, этаж</w:t>
      </w:r>
      <w:r>
        <w:t xml:space="preserve">: 4, в </w:t>
      </w:r>
      <w:proofErr w:type="spellStart"/>
      <w:r>
        <w:t>т.ч</w:t>
      </w:r>
      <w:proofErr w:type="spellEnd"/>
      <w:r>
        <w:t>. подземных 1,</w:t>
      </w:r>
      <w:r w:rsidRPr="0097749A">
        <w:t xml:space="preserve"> </w:t>
      </w:r>
      <w:r>
        <w:t>1</w:t>
      </w:r>
      <w:r w:rsidRPr="0097749A">
        <w:t xml:space="preserve">, адрес </w:t>
      </w:r>
      <w:r>
        <w:t xml:space="preserve">(местоположение) </w:t>
      </w:r>
      <w:r w:rsidRPr="0097749A">
        <w:t xml:space="preserve">объекта: Ивановская область, </w:t>
      </w:r>
      <w:proofErr w:type="spellStart"/>
      <w:r w:rsidRPr="0097749A">
        <w:t>г</w:t>
      </w:r>
      <w:proofErr w:type="gramStart"/>
      <w:r w:rsidRPr="0097749A">
        <w:t>.</w:t>
      </w:r>
      <w:r>
        <w:t>И</w:t>
      </w:r>
      <w:proofErr w:type="gramEnd"/>
      <w:r>
        <w:t>ваново</w:t>
      </w:r>
      <w:proofErr w:type="spellEnd"/>
      <w:r w:rsidRPr="0097749A">
        <w:t xml:space="preserve">, </w:t>
      </w:r>
      <w:proofErr w:type="spellStart"/>
      <w:r>
        <w:t>пр</w:t>
      </w:r>
      <w:r w:rsidRPr="0097749A">
        <w:t>.</w:t>
      </w:r>
      <w:r>
        <w:t>Ленина</w:t>
      </w:r>
      <w:proofErr w:type="spellEnd"/>
      <w:r w:rsidRPr="0097749A">
        <w:t>, д.</w:t>
      </w:r>
      <w:r>
        <w:t xml:space="preserve">18А </w:t>
      </w:r>
      <w:r w:rsidRPr="0097749A">
        <w:t>с кадастровым номером 37:</w:t>
      </w:r>
      <w:r>
        <w:t>24</w:t>
      </w:r>
      <w:r w:rsidRPr="0097749A">
        <w:t>:</w:t>
      </w:r>
      <w:r>
        <w:t>010101</w:t>
      </w:r>
      <w:r w:rsidRPr="0097749A">
        <w:t>:</w:t>
      </w:r>
      <w:r>
        <w:t>1607.</w:t>
      </w:r>
      <w:r w:rsidRPr="0097749A">
        <w:t xml:space="preserve"> </w:t>
      </w:r>
    </w:p>
    <w:p w14:paraId="580AB824" w14:textId="77777777" w:rsidR="0070522A" w:rsidRPr="00AE1382" w:rsidRDefault="0070522A" w:rsidP="0070522A">
      <w:pPr>
        <w:ind w:right="-57" w:firstLine="567"/>
        <w:jc w:val="both"/>
      </w:pPr>
      <w:r w:rsidRPr="00AE1382">
        <w:t xml:space="preserve">Существующие ограничения (обременения) права: </w:t>
      </w:r>
    </w:p>
    <w:p w14:paraId="2E471712" w14:textId="77777777" w:rsidR="0070522A" w:rsidRDefault="0070522A" w:rsidP="0070522A">
      <w:pPr>
        <w:ind w:right="-57" w:firstLine="567"/>
        <w:jc w:val="both"/>
      </w:pPr>
      <w:r w:rsidRPr="00AE1382">
        <w:t>- договор №16 аренды нежилого помещения от 16.06.2017 с ООО «РСК». Аренда нежилого помещения подвала №4 площадью 42,1 кв. м; срок: с 20.06.2017г. на неопределенный срок.</w:t>
      </w:r>
    </w:p>
    <w:p w14:paraId="784CC6C8" w14:textId="77777777" w:rsidR="0070522A" w:rsidRDefault="0070522A" w:rsidP="0070522A">
      <w:pPr>
        <w:ind w:right="-57" w:firstLine="567"/>
        <w:jc w:val="both"/>
      </w:pPr>
      <w:r>
        <w:t xml:space="preserve">- </w:t>
      </w:r>
      <w:proofErr w:type="gramStart"/>
      <w:r>
        <w:t>к</w:t>
      </w:r>
      <w:proofErr w:type="gramEnd"/>
      <w:r>
        <w:t xml:space="preserve">раткосрочный договор аренды №01-02-2018-СРБ от 05.12.2018 с ООО «Сбербанк-сервис». </w:t>
      </w:r>
      <w:r w:rsidRPr="00AE1382">
        <w:t>Аренда нежил</w:t>
      </w:r>
      <w:r>
        <w:t>ых помещений 2 этажа</w:t>
      </w:r>
      <w:r w:rsidRPr="00AE1382">
        <w:t xml:space="preserve"> </w:t>
      </w:r>
      <w:r w:rsidRPr="00130E7D">
        <w:t>№</w:t>
      </w:r>
      <w:r w:rsidRPr="00130E7D">
        <w:rPr>
          <w:bCs/>
        </w:rPr>
        <w:t>9, 14, 17, 19</w:t>
      </w:r>
      <w:r w:rsidRPr="00AE1382">
        <w:t xml:space="preserve"> </w:t>
      </w:r>
      <w:r>
        <w:t>общей площадью 106,1</w:t>
      </w:r>
      <w:r w:rsidRPr="00AE1382">
        <w:t xml:space="preserve"> кв. м; срок: с </w:t>
      </w:r>
      <w:r>
        <w:t>01</w:t>
      </w:r>
      <w:r w:rsidRPr="00AE1382">
        <w:t>.0</w:t>
      </w:r>
      <w:r>
        <w:t>4</w:t>
      </w:r>
      <w:r w:rsidRPr="00AE1382">
        <w:t>.201</w:t>
      </w:r>
      <w:r>
        <w:t>9</w:t>
      </w:r>
      <w:r w:rsidRPr="00AE1382">
        <w:t>г</w:t>
      </w:r>
      <w:r w:rsidRPr="00130E7D">
        <w:t>. на</w:t>
      </w:r>
      <w:r>
        <w:t xml:space="preserve"> 11 месяцев</w:t>
      </w:r>
      <w:r w:rsidRPr="00AE1382">
        <w:t>.</w:t>
      </w:r>
    </w:p>
    <w:p w14:paraId="3472DE2B" w14:textId="77777777" w:rsidR="0070522A" w:rsidRPr="0097749A" w:rsidRDefault="0070522A" w:rsidP="0070522A">
      <w:pPr>
        <w:ind w:right="-57" w:firstLine="567"/>
        <w:jc w:val="both"/>
      </w:pPr>
      <w:r w:rsidRPr="003045C1">
        <w:rPr>
          <w:b/>
          <w:u w:val="single"/>
        </w:rPr>
        <w:t>Объект №2:</w:t>
      </w:r>
      <w:r w:rsidRPr="00C0724E">
        <w:rPr>
          <w:b/>
        </w:rPr>
        <w:t xml:space="preserve"> </w:t>
      </w:r>
      <w:r w:rsidRPr="0097749A">
        <w:t>Под Земельны</w:t>
      </w:r>
      <w:r>
        <w:t>м</w:t>
      </w:r>
      <w:r w:rsidRPr="0097749A">
        <w:t xml:space="preserve"> участк</w:t>
      </w:r>
      <w:r>
        <w:t xml:space="preserve">ом </w:t>
      </w:r>
      <w:r w:rsidRPr="0097749A">
        <w:t>в настоящем Договоре Стороны понимают:</w:t>
      </w:r>
    </w:p>
    <w:p w14:paraId="35C1E6AC" w14:textId="77777777" w:rsidR="0070522A" w:rsidRPr="0070522A" w:rsidRDefault="0070522A" w:rsidP="0070522A">
      <w:pPr>
        <w:pStyle w:val="a6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70522A">
        <w:rPr>
          <w:rFonts w:ascii="Times New Roman" w:hAnsi="Times New Roman"/>
          <w:szCs w:val="24"/>
          <w:lang w:val="ru-RU"/>
        </w:rPr>
        <w:t xml:space="preserve">земельный участок, расположенный по адресу: Ивановская область, </w:t>
      </w:r>
      <w:proofErr w:type="spellStart"/>
      <w:r w:rsidRPr="0070522A">
        <w:rPr>
          <w:rFonts w:ascii="Times New Roman" w:hAnsi="Times New Roman"/>
          <w:szCs w:val="24"/>
          <w:lang w:val="ru-RU"/>
        </w:rPr>
        <w:t>г</w:t>
      </w:r>
      <w:proofErr w:type="gramStart"/>
      <w:r w:rsidRPr="0070522A">
        <w:rPr>
          <w:rFonts w:ascii="Times New Roman" w:hAnsi="Times New Roman"/>
          <w:szCs w:val="24"/>
          <w:lang w:val="ru-RU"/>
        </w:rPr>
        <w:t>.И</w:t>
      </w:r>
      <w:proofErr w:type="gramEnd"/>
      <w:r w:rsidRPr="0070522A">
        <w:rPr>
          <w:rFonts w:ascii="Times New Roman" w:hAnsi="Times New Roman"/>
          <w:szCs w:val="24"/>
          <w:lang w:val="ru-RU"/>
        </w:rPr>
        <w:t>ваново</w:t>
      </w:r>
      <w:proofErr w:type="spellEnd"/>
      <w:r w:rsidRPr="0070522A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Pr="0070522A">
        <w:rPr>
          <w:rFonts w:ascii="Times New Roman" w:hAnsi="Times New Roman"/>
          <w:szCs w:val="24"/>
          <w:lang w:val="ru-RU"/>
        </w:rPr>
        <w:t>пр.Ленина</w:t>
      </w:r>
      <w:proofErr w:type="spellEnd"/>
      <w:r w:rsidRPr="0070522A">
        <w:rPr>
          <w:rFonts w:ascii="Times New Roman" w:hAnsi="Times New Roman"/>
          <w:szCs w:val="24"/>
          <w:lang w:val="ru-RU"/>
        </w:rPr>
        <w:t xml:space="preserve">, д.18А, общая площадь 1826 </w:t>
      </w:r>
      <w:proofErr w:type="spellStart"/>
      <w:r w:rsidRPr="0070522A">
        <w:rPr>
          <w:rFonts w:ascii="Times New Roman" w:hAnsi="Times New Roman"/>
          <w:szCs w:val="24"/>
          <w:lang w:val="ru-RU"/>
        </w:rPr>
        <w:t>кв.м</w:t>
      </w:r>
      <w:proofErr w:type="spellEnd"/>
      <w:r w:rsidRPr="0070522A">
        <w:rPr>
          <w:rFonts w:ascii="Times New Roman" w:hAnsi="Times New Roman"/>
          <w:szCs w:val="24"/>
          <w:lang w:val="ru-RU"/>
        </w:rPr>
        <w:t xml:space="preserve">, кадастровый номер 37:24:010109:33, категория земель: земли населенных пунктов, разрешенное использование: Сберегательный банк.  </w:t>
      </w:r>
    </w:p>
    <w:p w14:paraId="6ABB2029" w14:textId="77777777" w:rsidR="0070522A" w:rsidRDefault="0070522A" w:rsidP="0070522A">
      <w:pPr>
        <w:ind w:right="-57" w:firstLine="567"/>
        <w:jc w:val="both"/>
        <w:rPr>
          <w:szCs w:val="20"/>
        </w:rPr>
      </w:pPr>
      <w:r>
        <w:rPr>
          <w:szCs w:val="20"/>
        </w:rPr>
        <w:t xml:space="preserve">В пределах земельного участка </w:t>
      </w:r>
      <w:proofErr w:type="gramStart"/>
      <w:r>
        <w:rPr>
          <w:szCs w:val="20"/>
        </w:rPr>
        <w:t>расположены</w:t>
      </w:r>
      <w:proofErr w:type="gramEnd"/>
      <w:r>
        <w:rPr>
          <w:szCs w:val="20"/>
        </w:rPr>
        <w:t>:</w:t>
      </w:r>
    </w:p>
    <w:p w14:paraId="27CDB045" w14:textId="77777777" w:rsidR="0070522A" w:rsidRDefault="0070522A" w:rsidP="0070522A">
      <w:pPr>
        <w:ind w:right="-57" w:firstLine="567"/>
        <w:jc w:val="both"/>
      </w:pPr>
      <w:r>
        <w:rPr>
          <w:szCs w:val="20"/>
        </w:rPr>
        <w:t>- участок тепловой сети (сооружение коммунального хозяйства) от тепловой камеры А-96.02 до здания 16 литер</w:t>
      </w:r>
      <w:proofErr w:type="gramStart"/>
      <w:r>
        <w:rPr>
          <w:szCs w:val="20"/>
        </w:rPr>
        <w:t xml:space="preserve"> Б</w:t>
      </w:r>
      <w:proofErr w:type="gramEnd"/>
      <w:r>
        <w:rPr>
          <w:szCs w:val="20"/>
        </w:rPr>
        <w:t xml:space="preserve">, Б1 по проспекту Ленина с кадастровым номером </w:t>
      </w:r>
      <w:r w:rsidRPr="0097749A">
        <w:t>37:</w:t>
      </w:r>
      <w:r>
        <w:t>24</w:t>
      </w:r>
      <w:r w:rsidRPr="0097749A">
        <w:t>:</w:t>
      </w:r>
      <w:r>
        <w:t>010109</w:t>
      </w:r>
      <w:r w:rsidRPr="0097749A">
        <w:t>:</w:t>
      </w:r>
      <w:r>
        <w:t>226;</w:t>
      </w:r>
    </w:p>
    <w:p w14:paraId="18F005B6" w14:textId="77777777" w:rsidR="0070522A" w:rsidRDefault="0070522A" w:rsidP="0070522A">
      <w:pPr>
        <w:ind w:right="-57" w:firstLine="567"/>
        <w:jc w:val="both"/>
        <w:rPr>
          <w:szCs w:val="20"/>
        </w:rPr>
      </w:pPr>
      <w:r>
        <w:rPr>
          <w:szCs w:val="20"/>
        </w:rPr>
        <w:t xml:space="preserve">- участок тепловой трассы по направлению В25 (ТЭЦ-2) </w:t>
      </w:r>
      <w:r w:rsidRPr="00D2313E">
        <w:rPr>
          <w:szCs w:val="20"/>
        </w:rPr>
        <w:t>с кадастровым номером 37:24:0</w:t>
      </w:r>
      <w:r>
        <w:rPr>
          <w:szCs w:val="20"/>
        </w:rPr>
        <w:t>00000</w:t>
      </w:r>
      <w:r w:rsidRPr="00D2313E">
        <w:rPr>
          <w:szCs w:val="20"/>
        </w:rPr>
        <w:t>:</w:t>
      </w:r>
      <w:r>
        <w:rPr>
          <w:szCs w:val="20"/>
        </w:rPr>
        <w:t>413.</w:t>
      </w:r>
    </w:p>
    <w:p w14:paraId="4B17C4E6" w14:textId="77777777" w:rsidR="0070522A" w:rsidRPr="0097749A" w:rsidRDefault="0070522A" w:rsidP="0070522A">
      <w:pPr>
        <w:ind w:right="-57" w:firstLine="567"/>
        <w:jc w:val="both"/>
        <w:rPr>
          <w:b/>
          <w:szCs w:val="20"/>
        </w:rPr>
      </w:pPr>
      <w:r w:rsidRPr="00541C25">
        <w:rPr>
          <w:b/>
          <w:szCs w:val="20"/>
        </w:rPr>
        <w:t>Существенное условие продажи Объекта:</w:t>
      </w:r>
    </w:p>
    <w:p w14:paraId="69E984B8" w14:textId="77777777" w:rsidR="0070522A" w:rsidRDefault="0070522A" w:rsidP="0070522A">
      <w:pPr>
        <w:ind w:right="-57" w:firstLine="567"/>
        <w:jc w:val="both"/>
        <w:rPr>
          <w:szCs w:val="20"/>
        </w:rPr>
      </w:pPr>
      <w:r w:rsidRPr="0097749A">
        <w:rPr>
          <w:szCs w:val="20"/>
        </w:rPr>
        <w:t>Доверитель и Покупатель одновременно с подписанием акта приема-передачи Объект</w:t>
      </w:r>
      <w:r>
        <w:rPr>
          <w:szCs w:val="20"/>
        </w:rPr>
        <w:t>а</w:t>
      </w:r>
      <w:r w:rsidRPr="0097749A">
        <w:rPr>
          <w:szCs w:val="20"/>
        </w:rPr>
        <w:t xml:space="preserve">, заключают договор </w:t>
      </w:r>
      <w:r>
        <w:rPr>
          <w:szCs w:val="20"/>
        </w:rPr>
        <w:t xml:space="preserve">долгосрочной </w:t>
      </w:r>
      <w:r w:rsidRPr="0097749A">
        <w:rPr>
          <w:szCs w:val="20"/>
        </w:rPr>
        <w:t xml:space="preserve">аренды помещений, общей площадью </w:t>
      </w:r>
      <w:r>
        <w:rPr>
          <w:szCs w:val="20"/>
        </w:rPr>
        <w:t xml:space="preserve">не более </w:t>
      </w:r>
      <w:r w:rsidRPr="00F0239F">
        <w:rPr>
          <w:szCs w:val="20"/>
        </w:rPr>
        <w:t xml:space="preserve">424,0 </w:t>
      </w:r>
      <w:proofErr w:type="spellStart"/>
      <w:r w:rsidRPr="00F0239F">
        <w:rPr>
          <w:szCs w:val="20"/>
        </w:rPr>
        <w:t>кв</w:t>
      </w:r>
      <w:proofErr w:type="gramStart"/>
      <w:r w:rsidRPr="00F0239F">
        <w:rPr>
          <w:szCs w:val="20"/>
        </w:rPr>
        <w:t>.м</w:t>
      </w:r>
      <w:proofErr w:type="spellEnd"/>
      <w:proofErr w:type="gramEnd"/>
      <w:r w:rsidRPr="0097749A">
        <w:rPr>
          <w:szCs w:val="20"/>
        </w:rPr>
        <w:t xml:space="preserve">, </w:t>
      </w:r>
      <w:r>
        <w:rPr>
          <w:szCs w:val="20"/>
        </w:rPr>
        <w:t xml:space="preserve">в </w:t>
      </w:r>
      <w:proofErr w:type="spellStart"/>
      <w:r>
        <w:rPr>
          <w:szCs w:val="20"/>
        </w:rPr>
        <w:t>т.ч</w:t>
      </w:r>
      <w:proofErr w:type="spellEnd"/>
      <w:r>
        <w:rPr>
          <w:szCs w:val="20"/>
        </w:rPr>
        <w:t>.:</w:t>
      </w:r>
    </w:p>
    <w:p w14:paraId="3E956687" w14:textId="77777777" w:rsidR="0070522A" w:rsidRDefault="0070522A" w:rsidP="0070522A">
      <w:pPr>
        <w:ind w:right="-57" w:firstLine="567"/>
        <w:jc w:val="both"/>
        <w:rPr>
          <w:szCs w:val="20"/>
        </w:rPr>
      </w:pPr>
      <w:r>
        <w:rPr>
          <w:szCs w:val="20"/>
        </w:rPr>
        <w:t xml:space="preserve">- подвал, помещение №12 </w:t>
      </w:r>
      <w:r w:rsidRPr="00D57C60">
        <w:rPr>
          <w:szCs w:val="20"/>
        </w:rPr>
        <w:t xml:space="preserve">площадью </w:t>
      </w:r>
      <w:r>
        <w:rPr>
          <w:szCs w:val="20"/>
        </w:rPr>
        <w:t xml:space="preserve">18,4 </w:t>
      </w:r>
      <w:proofErr w:type="spellStart"/>
      <w:r>
        <w:rPr>
          <w:szCs w:val="20"/>
        </w:rPr>
        <w:t>кв</w:t>
      </w:r>
      <w:proofErr w:type="gramStart"/>
      <w:r>
        <w:rPr>
          <w:szCs w:val="20"/>
        </w:rPr>
        <w:t>.м</w:t>
      </w:r>
      <w:proofErr w:type="spellEnd"/>
      <w:proofErr w:type="gramEnd"/>
      <w:r>
        <w:rPr>
          <w:szCs w:val="20"/>
        </w:rPr>
        <w:t>,</w:t>
      </w:r>
    </w:p>
    <w:p w14:paraId="048B212A" w14:textId="77777777" w:rsidR="0070522A" w:rsidRPr="0005737C" w:rsidRDefault="0070522A" w:rsidP="0070522A">
      <w:pPr>
        <w:ind w:right="-57" w:firstLine="567"/>
        <w:jc w:val="both"/>
        <w:rPr>
          <w:szCs w:val="20"/>
        </w:rPr>
      </w:pPr>
      <w:r w:rsidRPr="0005737C">
        <w:rPr>
          <w:szCs w:val="20"/>
        </w:rPr>
        <w:t xml:space="preserve">- 1-й этаж, помещения № </w:t>
      </w:r>
      <w:r>
        <w:rPr>
          <w:szCs w:val="20"/>
        </w:rPr>
        <w:t>1 - 17, 1</w:t>
      </w:r>
      <w:r w:rsidRPr="0005737C">
        <w:rPr>
          <w:szCs w:val="20"/>
        </w:rPr>
        <w:t>7</w:t>
      </w:r>
      <w:r>
        <w:rPr>
          <w:szCs w:val="20"/>
        </w:rPr>
        <w:t>а, 18</w:t>
      </w:r>
      <w:r w:rsidRPr="0005737C">
        <w:rPr>
          <w:szCs w:val="20"/>
        </w:rPr>
        <w:t xml:space="preserve"> – </w:t>
      </w:r>
      <w:r>
        <w:rPr>
          <w:szCs w:val="20"/>
        </w:rPr>
        <w:t xml:space="preserve">29 </w:t>
      </w:r>
      <w:r w:rsidRPr="0005737C">
        <w:rPr>
          <w:szCs w:val="20"/>
        </w:rPr>
        <w:t xml:space="preserve">площадью </w:t>
      </w:r>
      <w:r>
        <w:rPr>
          <w:szCs w:val="20"/>
        </w:rPr>
        <w:t>317,6</w:t>
      </w:r>
      <w:r w:rsidRPr="0005737C">
        <w:rPr>
          <w:szCs w:val="20"/>
        </w:rPr>
        <w:t xml:space="preserve"> </w:t>
      </w:r>
      <w:proofErr w:type="spellStart"/>
      <w:r w:rsidRPr="0005737C">
        <w:rPr>
          <w:szCs w:val="20"/>
        </w:rPr>
        <w:t>кв</w:t>
      </w:r>
      <w:proofErr w:type="gramStart"/>
      <w:r w:rsidRPr="0005737C">
        <w:rPr>
          <w:szCs w:val="20"/>
        </w:rPr>
        <w:t>.м</w:t>
      </w:r>
      <w:proofErr w:type="spellEnd"/>
      <w:proofErr w:type="gramEnd"/>
      <w:r w:rsidRPr="0005737C">
        <w:rPr>
          <w:szCs w:val="20"/>
        </w:rPr>
        <w:t xml:space="preserve">, </w:t>
      </w:r>
    </w:p>
    <w:p w14:paraId="6883ECBF" w14:textId="77777777" w:rsidR="0070522A" w:rsidRDefault="0070522A" w:rsidP="0070522A">
      <w:pPr>
        <w:ind w:right="-57" w:firstLine="567"/>
        <w:jc w:val="both"/>
        <w:rPr>
          <w:szCs w:val="20"/>
        </w:rPr>
      </w:pPr>
      <w:r w:rsidRPr="0005737C">
        <w:rPr>
          <w:szCs w:val="20"/>
        </w:rPr>
        <w:t>- 2-й этаж, помещени</w:t>
      </w:r>
      <w:r>
        <w:rPr>
          <w:szCs w:val="20"/>
        </w:rPr>
        <w:t>е</w:t>
      </w:r>
      <w:r w:rsidRPr="0005737C">
        <w:rPr>
          <w:szCs w:val="20"/>
        </w:rPr>
        <w:t xml:space="preserve"> № 6</w:t>
      </w:r>
      <w:r>
        <w:rPr>
          <w:szCs w:val="20"/>
        </w:rPr>
        <w:t xml:space="preserve"> </w:t>
      </w:r>
      <w:r w:rsidRPr="0005737C">
        <w:rPr>
          <w:szCs w:val="20"/>
        </w:rPr>
        <w:t xml:space="preserve">площадью </w:t>
      </w:r>
      <w:r>
        <w:rPr>
          <w:szCs w:val="20"/>
        </w:rPr>
        <w:t>16,0</w:t>
      </w:r>
      <w:r w:rsidRPr="0005737C">
        <w:rPr>
          <w:szCs w:val="20"/>
        </w:rPr>
        <w:t xml:space="preserve"> </w:t>
      </w:r>
      <w:proofErr w:type="spellStart"/>
      <w:r w:rsidRPr="0005737C">
        <w:rPr>
          <w:szCs w:val="20"/>
        </w:rPr>
        <w:t>кв</w:t>
      </w:r>
      <w:proofErr w:type="gramStart"/>
      <w:r w:rsidRPr="0005737C">
        <w:rPr>
          <w:szCs w:val="20"/>
        </w:rPr>
        <w:t>.м</w:t>
      </w:r>
      <w:proofErr w:type="spellEnd"/>
      <w:proofErr w:type="gramEnd"/>
      <w:r>
        <w:rPr>
          <w:szCs w:val="20"/>
        </w:rPr>
        <w:t xml:space="preserve">, </w:t>
      </w:r>
    </w:p>
    <w:p w14:paraId="281E46D6" w14:textId="77777777" w:rsidR="0070522A" w:rsidRPr="0005737C" w:rsidRDefault="0070522A" w:rsidP="0070522A">
      <w:pPr>
        <w:ind w:right="-57" w:firstLine="567"/>
        <w:jc w:val="both"/>
        <w:rPr>
          <w:szCs w:val="20"/>
        </w:rPr>
      </w:pPr>
      <w:r w:rsidRPr="00D57C60">
        <w:rPr>
          <w:szCs w:val="20"/>
        </w:rPr>
        <w:t xml:space="preserve">- </w:t>
      </w:r>
      <w:r>
        <w:rPr>
          <w:szCs w:val="20"/>
        </w:rPr>
        <w:t>3</w:t>
      </w:r>
      <w:r w:rsidRPr="00D57C60">
        <w:rPr>
          <w:szCs w:val="20"/>
        </w:rPr>
        <w:t>-й этаж, помещения № 1</w:t>
      </w:r>
      <w:r>
        <w:rPr>
          <w:szCs w:val="20"/>
        </w:rPr>
        <w:t>2</w:t>
      </w:r>
      <w:r w:rsidRPr="00D57C60">
        <w:rPr>
          <w:szCs w:val="20"/>
        </w:rPr>
        <w:t>, 1</w:t>
      </w:r>
      <w:r>
        <w:rPr>
          <w:szCs w:val="20"/>
        </w:rPr>
        <w:t>6</w:t>
      </w:r>
      <w:r w:rsidRPr="00D57C60">
        <w:rPr>
          <w:szCs w:val="20"/>
        </w:rPr>
        <w:t xml:space="preserve">, </w:t>
      </w:r>
      <w:r>
        <w:rPr>
          <w:szCs w:val="20"/>
        </w:rPr>
        <w:t>2</w:t>
      </w:r>
      <w:r w:rsidRPr="00D57C60">
        <w:rPr>
          <w:szCs w:val="20"/>
        </w:rPr>
        <w:t xml:space="preserve">1, </w:t>
      </w:r>
      <w:r>
        <w:rPr>
          <w:szCs w:val="20"/>
        </w:rPr>
        <w:t xml:space="preserve">22 </w:t>
      </w:r>
      <w:r w:rsidRPr="00D57C60">
        <w:rPr>
          <w:szCs w:val="20"/>
        </w:rPr>
        <w:t xml:space="preserve">площадью </w:t>
      </w:r>
      <w:r>
        <w:rPr>
          <w:szCs w:val="20"/>
        </w:rPr>
        <w:t>72,0</w:t>
      </w:r>
      <w:r w:rsidRPr="00D57C60">
        <w:rPr>
          <w:szCs w:val="20"/>
        </w:rPr>
        <w:t xml:space="preserve"> </w:t>
      </w:r>
      <w:proofErr w:type="spellStart"/>
      <w:r w:rsidRPr="00D57C60">
        <w:rPr>
          <w:szCs w:val="20"/>
        </w:rPr>
        <w:t>кв</w:t>
      </w:r>
      <w:proofErr w:type="gramStart"/>
      <w:r w:rsidRPr="00D57C60">
        <w:rPr>
          <w:szCs w:val="20"/>
        </w:rPr>
        <w:t>.м</w:t>
      </w:r>
      <w:proofErr w:type="spellEnd"/>
      <w:proofErr w:type="gramEnd"/>
      <w:r w:rsidRPr="00D57C60">
        <w:rPr>
          <w:szCs w:val="20"/>
        </w:rPr>
        <w:t xml:space="preserve"> </w:t>
      </w:r>
      <w:r w:rsidRPr="0005737C">
        <w:rPr>
          <w:szCs w:val="20"/>
        </w:rPr>
        <w:t xml:space="preserve">  </w:t>
      </w:r>
    </w:p>
    <w:p w14:paraId="2C90455A" w14:textId="77777777" w:rsidR="0070522A" w:rsidRDefault="0070522A" w:rsidP="0070522A">
      <w:pPr>
        <w:ind w:right="-57" w:firstLine="567"/>
        <w:jc w:val="both"/>
        <w:rPr>
          <w:szCs w:val="20"/>
        </w:rPr>
      </w:pPr>
      <w:r w:rsidRPr="0005737C">
        <w:rPr>
          <w:szCs w:val="20"/>
        </w:rPr>
        <w:t xml:space="preserve">по адресу: </w:t>
      </w:r>
      <w:r w:rsidRPr="003A590D">
        <w:rPr>
          <w:szCs w:val="20"/>
        </w:rPr>
        <w:t xml:space="preserve">Ивановская область, </w:t>
      </w:r>
      <w:proofErr w:type="spellStart"/>
      <w:r w:rsidRPr="003A590D">
        <w:rPr>
          <w:szCs w:val="20"/>
        </w:rPr>
        <w:t>г</w:t>
      </w:r>
      <w:proofErr w:type="gramStart"/>
      <w:r w:rsidRPr="003A590D">
        <w:rPr>
          <w:szCs w:val="20"/>
        </w:rPr>
        <w:t>.И</w:t>
      </w:r>
      <w:proofErr w:type="gramEnd"/>
      <w:r w:rsidRPr="003A590D">
        <w:rPr>
          <w:szCs w:val="20"/>
        </w:rPr>
        <w:t>ваново</w:t>
      </w:r>
      <w:proofErr w:type="spellEnd"/>
      <w:r w:rsidRPr="003A590D">
        <w:rPr>
          <w:szCs w:val="20"/>
        </w:rPr>
        <w:t xml:space="preserve">, </w:t>
      </w:r>
      <w:proofErr w:type="spellStart"/>
      <w:r w:rsidRPr="003A590D">
        <w:rPr>
          <w:szCs w:val="20"/>
        </w:rPr>
        <w:t>пр.Ленина</w:t>
      </w:r>
      <w:proofErr w:type="spellEnd"/>
      <w:r w:rsidRPr="003A590D">
        <w:rPr>
          <w:szCs w:val="20"/>
        </w:rPr>
        <w:t xml:space="preserve">, д.18А </w:t>
      </w:r>
      <w:r w:rsidRPr="0005737C">
        <w:rPr>
          <w:szCs w:val="20"/>
        </w:rPr>
        <w:t>и фактически занимаемых Продавцом, по форме договора аренды, приведенной в Приложении № 3 к настоящему Договору.</w:t>
      </w:r>
    </w:p>
    <w:p w14:paraId="35C15DB8" w14:textId="77777777" w:rsidR="0070522A" w:rsidRDefault="0070522A" w:rsidP="0070522A">
      <w:pPr>
        <w:ind w:right="-57" w:firstLine="567"/>
        <w:jc w:val="both"/>
        <w:rPr>
          <w:szCs w:val="20"/>
        </w:rPr>
      </w:pPr>
      <w:r w:rsidRPr="0005737C">
        <w:rPr>
          <w:szCs w:val="20"/>
        </w:rPr>
        <w:t>Арендная  плата  за пользование помещениями устанавливается:</w:t>
      </w:r>
    </w:p>
    <w:p w14:paraId="56353562" w14:textId="77777777" w:rsidR="0070522A" w:rsidRDefault="0070522A" w:rsidP="0070522A">
      <w:pPr>
        <w:ind w:right="-57" w:firstLine="567"/>
        <w:jc w:val="both"/>
        <w:rPr>
          <w:szCs w:val="20"/>
        </w:rPr>
      </w:pPr>
      <w:r>
        <w:rPr>
          <w:szCs w:val="20"/>
        </w:rPr>
        <w:t xml:space="preserve">- подвал, помещение №12 </w:t>
      </w:r>
      <w:r w:rsidRPr="00D57C60">
        <w:rPr>
          <w:szCs w:val="20"/>
        </w:rPr>
        <w:t xml:space="preserve">площадью </w:t>
      </w:r>
      <w:r>
        <w:rPr>
          <w:szCs w:val="20"/>
        </w:rPr>
        <w:t xml:space="preserve">18,4 </w:t>
      </w:r>
      <w:proofErr w:type="spellStart"/>
      <w:r>
        <w:rPr>
          <w:szCs w:val="20"/>
        </w:rPr>
        <w:t>кв</w:t>
      </w:r>
      <w:proofErr w:type="gramStart"/>
      <w:r>
        <w:rPr>
          <w:szCs w:val="20"/>
        </w:rPr>
        <w:t>.м</w:t>
      </w:r>
      <w:proofErr w:type="spellEnd"/>
      <w:proofErr w:type="gramEnd"/>
      <w:r w:rsidRPr="00C537AF">
        <w:t xml:space="preserve"> </w:t>
      </w:r>
      <w:r w:rsidRPr="00C537AF">
        <w:rPr>
          <w:szCs w:val="20"/>
        </w:rPr>
        <w:t xml:space="preserve">из расчета </w:t>
      </w:r>
      <w:r>
        <w:rPr>
          <w:szCs w:val="20"/>
        </w:rPr>
        <w:t>4572</w:t>
      </w:r>
      <w:r w:rsidRPr="00C537AF">
        <w:rPr>
          <w:szCs w:val="20"/>
        </w:rPr>
        <w:t xml:space="preserve"> (</w:t>
      </w:r>
      <w:r>
        <w:rPr>
          <w:szCs w:val="20"/>
        </w:rPr>
        <w:t>четыре тысячи пятьсот семьдесят два</w:t>
      </w:r>
      <w:r w:rsidRPr="00C537AF">
        <w:rPr>
          <w:szCs w:val="20"/>
        </w:rPr>
        <w:t>) рубл</w:t>
      </w:r>
      <w:r>
        <w:rPr>
          <w:szCs w:val="20"/>
        </w:rPr>
        <w:t>я</w:t>
      </w:r>
      <w:r w:rsidRPr="00C537AF">
        <w:rPr>
          <w:szCs w:val="20"/>
        </w:rPr>
        <w:t xml:space="preserve"> 00 копеек, с учетом НДС 20% - </w:t>
      </w:r>
      <w:r>
        <w:rPr>
          <w:szCs w:val="20"/>
        </w:rPr>
        <w:t>762</w:t>
      </w:r>
      <w:r w:rsidRPr="00C537AF">
        <w:rPr>
          <w:szCs w:val="20"/>
        </w:rPr>
        <w:t xml:space="preserve"> (</w:t>
      </w:r>
      <w:r>
        <w:rPr>
          <w:szCs w:val="20"/>
        </w:rPr>
        <w:t>семьсот шестьдесят два</w:t>
      </w:r>
      <w:r w:rsidRPr="00C537AF">
        <w:rPr>
          <w:szCs w:val="20"/>
        </w:rPr>
        <w:t>) рубл</w:t>
      </w:r>
      <w:r>
        <w:rPr>
          <w:szCs w:val="20"/>
        </w:rPr>
        <w:t xml:space="preserve">я </w:t>
      </w:r>
      <w:r w:rsidRPr="00C537AF">
        <w:rPr>
          <w:szCs w:val="20"/>
        </w:rPr>
        <w:t xml:space="preserve">00 копеек за площадь 1 </w:t>
      </w:r>
      <w:proofErr w:type="spellStart"/>
      <w:r w:rsidRPr="00C537AF">
        <w:rPr>
          <w:szCs w:val="20"/>
        </w:rPr>
        <w:t>кв.м</w:t>
      </w:r>
      <w:proofErr w:type="spellEnd"/>
      <w:r w:rsidRPr="00C537AF">
        <w:rPr>
          <w:szCs w:val="20"/>
        </w:rPr>
        <w:t xml:space="preserve"> в год;</w:t>
      </w:r>
    </w:p>
    <w:p w14:paraId="524DCCC3" w14:textId="77777777" w:rsidR="0070522A" w:rsidRPr="0005737C" w:rsidRDefault="0070522A" w:rsidP="0070522A">
      <w:pPr>
        <w:ind w:right="-57" w:firstLine="567"/>
        <w:jc w:val="both"/>
        <w:rPr>
          <w:szCs w:val="20"/>
        </w:rPr>
      </w:pPr>
      <w:r w:rsidRPr="0005737C">
        <w:rPr>
          <w:szCs w:val="20"/>
        </w:rPr>
        <w:t xml:space="preserve">- 1-й этаж, помещения № </w:t>
      </w:r>
      <w:r>
        <w:rPr>
          <w:szCs w:val="20"/>
        </w:rPr>
        <w:t>1 - 17, 1</w:t>
      </w:r>
      <w:r w:rsidRPr="0005737C">
        <w:rPr>
          <w:szCs w:val="20"/>
        </w:rPr>
        <w:t>7</w:t>
      </w:r>
      <w:r>
        <w:rPr>
          <w:szCs w:val="20"/>
        </w:rPr>
        <w:t>а, 18</w:t>
      </w:r>
      <w:r w:rsidRPr="0005737C">
        <w:rPr>
          <w:szCs w:val="20"/>
        </w:rPr>
        <w:t xml:space="preserve"> – </w:t>
      </w:r>
      <w:r>
        <w:rPr>
          <w:szCs w:val="20"/>
        </w:rPr>
        <w:t xml:space="preserve">29 </w:t>
      </w:r>
      <w:r w:rsidRPr="0005737C">
        <w:rPr>
          <w:szCs w:val="20"/>
        </w:rPr>
        <w:t xml:space="preserve">площадью </w:t>
      </w:r>
      <w:r>
        <w:rPr>
          <w:szCs w:val="20"/>
        </w:rPr>
        <w:t>317,6</w:t>
      </w:r>
      <w:r w:rsidRPr="0005737C">
        <w:rPr>
          <w:szCs w:val="20"/>
        </w:rPr>
        <w:t xml:space="preserve"> </w:t>
      </w:r>
      <w:proofErr w:type="spellStart"/>
      <w:r w:rsidRPr="0005737C">
        <w:rPr>
          <w:szCs w:val="20"/>
        </w:rPr>
        <w:t>кв</w:t>
      </w:r>
      <w:proofErr w:type="gramStart"/>
      <w:r w:rsidRPr="0005737C">
        <w:rPr>
          <w:szCs w:val="20"/>
        </w:rPr>
        <w:t>.м</w:t>
      </w:r>
      <w:proofErr w:type="spellEnd"/>
      <w:proofErr w:type="gramEnd"/>
      <w:r>
        <w:rPr>
          <w:szCs w:val="20"/>
        </w:rPr>
        <w:t xml:space="preserve"> </w:t>
      </w:r>
      <w:r w:rsidRPr="001E7DD0">
        <w:rPr>
          <w:szCs w:val="20"/>
        </w:rPr>
        <w:t xml:space="preserve">из расчета </w:t>
      </w:r>
      <w:r>
        <w:rPr>
          <w:szCs w:val="20"/>
        </w:rPr>
        <w:t>7116</w:t>
      </w:r>
      <w:r w:rsidRPr="001E7DD0">
        <w:rPr>
          <w:szCs w:val="20"/>
        </w:rPr>
        <w:t xml:space="preserve"> (</w:t>
      </w:r>
      <w:r>
        <w:rPr>
          <w:szCs w:val="20"/>
        </w:rPr>
        <w:t>семь тысяч сто шестнадцать</w:t>
      </w:r>
      <w:r w:rsidRPr="001E7DD0">
        <w:rPr>
          <w:szCs w:val="20"/>
        </w:rPr>
        <w:t xml:space="preserve">) рублей 00 копеек, с учетом НДС 20% - </w:t>
      </w:r>
      <w:r>
        <w:rPr>
          <w:szCs w:val="20"/>
        </w:rPr>
        <w:t>1186</w:t>
      </w:r>
      <w:r w:rsidRPr="001E7DD0">
        <w:rPr>
          <w:szCs w:val="20"/>
        </w:rPr>
        <w:t xml:space="preserve"> (</w:t>
      </w:r>
      <w:r>
        <w:rPr>
          <w:szCs w:val="20"/>
        </w:rPr>
        <w:t>одна тысяча сто восемьдесят шесть</w:t>
      </w:r>
      <w:r w:rsidRPr="001E7DD0">
        <w:rPr>
          <w:szCs w:val="20"/>
        </w:rPr>
        <w:t xml:space="preserve">) рублей 00 копеек за площадь 1 </w:t>
      </w:r>
      <w:proofErr w:type="spellStart"/>
      <w:r w:rsidRPr="001E7DD0">
        <w:rPr>
          <w:szCs w:val="20"/>
        </w:rPr>
        <w:t>кв.м</w:t>
      </w:r>
      <w:proofErr w:type="spellEnd"/>
      <w:r w:rsidRPr="001E7DD0">
        <w:rPr>
          <w:szCs w:val="20"/>
        </w:rPr>
        <w:t xml:space="preserve"> в год</w:t>
      </w:r>
      <w:r w:rsidRPr="0005737C">
        <w:rPr>
          <w:szCs w:val="20"/>
        </w:rPr>
        <w:t xml:space="preserve">, </w:t>
      </w:r>
    </w:p>
    <w:p w14:paraId="0DB53EB8" w14:textId="77777777" w:rsidR="0070522A" w:rsidRDefault="0070522A" w:rsidP="0070522A">
      <w:pPr>
        <w:ind w:right="-57" w:firstLine="567"/>
        <w:jc w:val="both"/>
        <w:rPr>
          <w:szCs w:val="20"/>
        </w:rPr>
      </w:pPr>
      <w:r w:rsidRPr="0005737C">
        <w:rPr>
          <w:szCs w:val="20"/>
        </w:rPr>
        <w:t>- 2-й этаж, помещени</w:t>
      </w:r>
      <w:r>
        <w:rPr>
          <w:szCs w:val="20"/>
        </w:rPr>
        <w:t>е</w:t>
      </w:r>
      <w:r w:rsidRPr="0005737C">
        <w:rPr>
          <w:szCs w:val="20"/>
        </w:rPr>
        <w:t xml:space="preserve"> № 6</w:t>
      </w:r>
      <w:r>
        <w:rPr>
          <w:szCs w:val="20"/>
        </w:rPr>
        <w:t xml:space="preserve"> </w:t>
      </w:r>
      <w:r w:rsidRPr="0005737C">
        <w:rPr>
          <w:szCs w:val="20"/>
        </w:rPr>
        <w:t xml:space="preserve">площадью </w:t>
      </w:r>
      <w:r>
        <w:rPr>
          <w:szCs w:val="20"/>
        </w:rPr>
        <w:t>16,0</w:t>
      </w:r>
      <w:r w:rsidRPr="0005737C">
        <w:rPr>
          <w:szCs w:val="20"/>
        </w:rPr>
        <w:t xml:space="preserve"> </w:t>
      </w:r>
      <w:proofErr w:type="spellStart"/>
      <w:r w:rsidRPr="0005737C">
        <w:rPr>
          <w:szCs w:val="20"/>
        </w:rPr>
        <w:t>кв</w:t>
      </w:r>
      <w:proofErr w:type="gramStart"/>
      <w:r w:rsidRPr="0005737C">
        <w:rPr>
          <w:szCs w:val="20"/>
        </w:rPr>
        <w:t>.м</w:t>
      </w:r>
      <w:proofErr w:type="spellEnd"/>
      <w:proofErr w:type="gramEnd"/>
      <w:r>
        <w:rPr>
          <w:szCs w:val="20"/>
        </w:rPr>
        <w:t xml:space="preserve"> </w:t>
      </w:r>
      <w:r w:rsidRPr="001E7DD0">
        <w:rPr>
          <w:szCs w:val="20"/>
        </w:rPr>
        <w:t xml:space="preserve">из расчета </w:t>
      </w:r>
      <w:r>
        <w:rPr>
          <w:szCs w:val="20"/>
        </w:rPr>
        <w:t>6672</w:t>
      </w:r>
      <w:r w:rsidRPr="001E7DD0">
        <w:rPr>
          <w:szCs w:val="20"/>
        </w:rPr>
        <w:t xml:space="preserve"> (</w:t>
      </w:r>
      <w:r>
        <w:rPr>
          <w:szCs w:val="20"/>
        </w:rPr>
        <w:t xml:space="preserve">шесть </w:t>
      </w:r>
      <w:r w:rsidRPr="001E7DD0">
        <w:rPr>
          <w:szCs w:val="20"/>
        </w:rPr>
        <w:t>тысяч</w:t>
      </w:r>
      <w:r>
        <w:rPr>
          <w:szCs w:val="20"/>
        </w:rPr>
        <w:t xml:space="preserve"> шестьсот семьдесят два</w:t>
      </w:r>
      <w:r w:rsidRPr="001E7DD0">
        <w:rPr>
          <w:szCs w:val="20"/>
        </w:rPr>
        <w:t>) рубл</w:t>
      </w:r>
      <w:r>
        <w:rPr>
          <w:szCs w:val="20"/>
        </w:rPr>
        <w:t xml:space="preserve">я </w:t>
      </w:r>
      <w:r w:rsidRPr="001E7DD0">
        <w:rPr>
          <w:szCs w:val="20"/>
        </w:rPr>
        <w:t xml:space="preserve">00 копеек, с учетом НДС 20% - </w:t>
      </w:r>
      <w:r>
        <w:rPr>
          <w:szCs w:val="20"/>
        </w:rPr>
        <w:t>1112</w:t>
      </w:r>
      <w:r w:rsidRPr="001E7DD0">
        <w:rPr>
          <w:szCs w:val="20"/>
        </w:rPr>
        <w:t xml:space="preserve"> (одна тысяча</w:t>
      </w:r>
      <w:r>
        <w:rPr>
          <w:szCs w:val="20"/>
        </w:rPr>
        <w:t xml:space="preserve"> сто двенадцать</w:t>
      </w:r>
      <w:r w:rsidRPr="001E7DD0">
        <w:rPr>
          <w:szCs w:val="20"/>
        </w:rPr>
        <w:t xml:space="preserve">) рублей 00 копеек за площадь 1 </w:t>
      </w:r>
      <w:proofErr w:type="spellStart"/>
      <w:r w:rsidRPr="001E7DD0">
        <w:rPr>
          <w:szCs w:val="20"/>
        </w:rPr>
        <w:t>кв.м</w:t>
      </w:r>
      <w:proofErr w:type="spellEnd"/>
      <w:r w:rsidRPr="001E7DD0">
        <w:rPr>
          <w:szCs w:val="20"/>
        </w:rPr>
        <w:t xml:space="preserve"> в год</w:t>
      </w:r>
      <w:r>
        <w:rPr>
          <w:szCs w:val="20"/>
        </w:rPr>
        <w:t xml:space="preserve">, </w:t>
      </w:r>
    </w:p>
    <w:p w14:paraId="7D33BF34" w14:textId="77777777" w:rsidR="0070522A" w:rsidRPr="0005737C" w:rsidRDefault="0070522A" w:rsidP="0070522A">
      <w:pPr>
        <w:ind w:right="-57" w:firstLine="567"/>
        <w:jc w:val="both"/>
        <w:rPr>
          <w:szCs w:val="20"/>
        </w:rPr>
      </w:pPr>
      <w:r w:rsidRPr="00D57C60">
        <w:rPr>
          <w:szCs w:val="20"/>
        </w:rPr>
        <w:t xml:space="preserve">- </w:t>
      </w:r>
      <w:r>
        <w:rPr>
          <w:szCs w:val="20"/>
        </w:rPr>
        <w:t>3</w:t>
      </w:r>
      <w:r w:rsidRPr="00D57C60">
        <w:rPr>
          <w:szCs w:val="20"/>
        </w:rPr>
        <w:t>-й этаж, помещения № 1</w:t>
      </w:r>
      <w:r>
        <w:rPr>
          <w:szCs w:val="20"/>
        </w:rPr>
        <w:t>2</w:t>
      </w:r>
      <w:r w:rsidRPr="00D57C60">
        <w:rPr>
          <w:szCs w:val="20"/>
        </w:rPr>
        <w:t>, 1</w:t>
      </w:r>
      <w:r>
        <w:rPr>
          <w:szCs w:val="20"/>
        </w:rPr>
        <w:t>6</w:t>
      </w:r>
      <w:r w:rsidRPr="00D57C60">
        <w:rPr>
          <w:szCs w:val="20"/>
        </w:rPr>
        <w:t xml:space="preserve">, </w:t>
      </w:r>
      <w:r>
        <w:rPr>
          <w:szCs w:val="20"/>
        </w:rPr>
        <w:t>2</w:t>
      </w:r>
      <w:r w:rsidRPr="00D57C60">
        <w:rPr>
          <w:szCs w:val="20"/>
        </w:rPr>
        <w:t xml:space="preserve">1, </w:t>
      </w:r>
      <w:r>
        <w:rPr>
          <w:szCs w:val="20"/>
        </w:rPr>
        <w:t xml:space="preserve">22 </w:t>
      </w:r>
      <w:r w:rsidRPr="00D57C60">
        <w:rPr>
          <w:szCs w:val="20"/>
        </w:rPr>
        <w:t xml:space="preserve">площадью </w:t>
      </w:r>
      <w:r>
        <w:rPr>
          <w:szCs w:val="20"/>
        </w:rPr>
        <w:t>72,0</w:t>
      </w:r>
      <w:r w:rsidRPr="00D57C60">
        <w:rPr>
          <w:szCs w:val="20"/>
        </w:rPr>
        <w:t xml:space="preserve"> </w:t>
      </w:r>
      <w:proofErr w:type="spellStart"/>
      <w:r w:rsidRPr="00D57C60">
        <w:rPr>
          <w:szCs w:val="20"/>
        </w:rPr>
        <w:t>кв</w:t>
      </w:r>
      <w:proofErr w:type="gramStart"/>
      <w:r w:rsidRPr="00D57C60">
        <w:rPr>
          <w:szCs w:val="20"/>
        </w:rPr>
        <w:t>.м</w:t>
      </w:r>
      <w:proofErr w:type="spellEnd"/>
      <w:proofErr w:type="gramEnd"/>
      <w:r w:rsidRPr="001E7DD0">
        <w:t xml:space="preserve"> </w:t>
      </w:r>
      <w:r w:rsidRPr="001E7DD0">
        <w:rPr>
          <w:szCs w:val="20"/>
        </w:rPr>
        <w:t xml:space="preserve">из расчета </w:t>
      </w:r>
      <w:r>
        <w:rPr>
          <w:szCs w:val="20"/>
        </w:rPr>
        <w:t>6612</w:t>
      </w:r>
      <w:r w:rsidRPr="001E7DD0">
        <w:rPr>
          <w:szCs w:val="20"/>
        </w:rPr>
        <w:t xml:space="preserve"> (</w:t>
      </w:r>
      <w:r>
        <w:rPr>
          <w:szCs w:val="20"/>
        </w:rPr>
        <w:t>шесть тысяч шестьсот двенадцать</w:t>
      </w:r>
      <w:r w:rsidRPr="001E7DD0">
        <w:rPr>
          <w:szCs w:val="20"/>
        </w:rPr>
        <w:t xml:space="preserve">) рублей 00 копеек, с учетом НДС 20% - </w:t>
      </w:r>
      <w:r>
        <w:rPr>
          <w:szCs w:val="20"/>
        </w:rPr>
        <w:t>1102</w:t>
      </w:r>
      <w:r w:rsidRPr="001E7DD0">
        <w:rPr>
          <w:szCs w:val="20"/>
        </w:rPr>
        <w:t xml:space="preserve"> (</w:t>
      </w:r>
      <w:r>
        <w:rPr>
          <w:szCs w:val="20"/>
        </w:rPr>
        <w:t>одна тысяча сто два</w:t>
      </w:r>
      <w:r w:rsidRPr="001E7DD0">
        <w:rPr>
          <w:szCs w:val="20"/>
        </w:rPr>
        <w:t>) рубл</w:t>
      </w:r>
      <w:r>
        <w:rPr>
          <w:szCs w:val="20"/>
        </w:rPr>
        <w:t>я</w:t>
      </w:r>
      <w:r w:rsidRPr="001E7DD0">
        <w:rPr>
          <w:szCs w:val="20"/>
        </w:rPr>
        <w:t xml:space="preserve"> 00 копеек за площадь 1 </w:t>
      </w:r>
      <w:proofErr w:type="spellStart"/>
      <w:r w:rsidRPr="001E7DD0">
        <w:rPr>
          <w:szCs w:val="20"/>
        </w:rPr>
        <w:t>кв.м</w:t>
      </w:r>
      <w:proofErr w:type="spellEnd"/>
      <w:r w:rsidRPr="001E7DD0">
        <w:rPr>
          <w:szCs w:val="20"/>
        </w:rPr>
        <w:t xml:space="preserve"> в год</w:t>
      </w:r>
      <w:r>
        <w:rPr>
          <w:szCs w:val="20"/>
        </w:rPr>
        <w:t xml:space="preserve"> </w:t>
      </w:r>
      <w:r w:rsidRPr="00D57C60">
        <w:rPr>
          <w:szCs w:val="20"/>
        </w:rPr>
        <w:t xml:space="preserve"> </w:t>
      </w:r>
      <w:r w:rsidRPr="0005737C">
        <w:rPr>
          <w:szCs w:val="20"/>
        </w:rPr>
        <w:t xml:space="preserve">  </w:t>
      </w:r>
    </w:p>
    <w:p w14:paraId="453B2E18" w14:textId="77777777" w:rsidR="0070522A" w:rsidRDefault="0070522A" w:rsidP="0070522A">
      <w:pPr>
        <w:ind w:right="-57" w:firstLine="567"/>
        <w:jc w:val="both"/>
        <w:rPr>
          <w:szCs w:val="20"/>
        </w:rPr>
      </w:pPr>
      <w:r w:rsidRPr="0005737C">
        <w:rPr>
          <w:szCs w:val="20"/>
        </w:rPr>
        <w:t>и включает в себя платежи за пользование помещением</w:t>
      </w:r>
      <w:r>
        <w:rPr>
          <w:szCs w:val="20"/>
        </w:rPr>
        <w:t>,</w:t>
      </w:r>
      <w:r w:rsidRPr="0005737C">
        <w:rPr>
          <w:szCs w:val="20"/>
        </w:rPr>
        <w:t xml:space="preserve"> </w:t>
      </w:r>
      <w:r w:rsidRPr="00CB2B83">
        <w:rPr>
          <w:szCs w:val="20"/>
        </w:rPr>
        <w:t xml:space="preserve">соответствующей частью земельного участка пропорционально занимаемой площади и услуги </w:t>
      </w:r>
      <w:r w:rsidRPr="0005737C">
        <w:rPr>
          <w:szCs w:val="20"/>
        </w:rPr>
        <w:t xml:space="preserve">по эксплуатации и техническому обслуживанию систем жизнеобеспечения </w:t>
      </w:r>
      <w:r>
        <w:rPr>
          <w:szCs w:val="20"/>
        </w:rPr>
        <w:t>здания/</w:t>
      </w:r>
      <w:r w:rsidRPr="0005737C">
        <w:rPr>
          <w:szCs w:val="20"/>
        </w:rPr>
        <w:t xml:space="preserve">помещения. </w:t>
      </w:r>
      <w:r w:rsidRPr="0005737C">
        <w:rPr>
          <w:szCs w:val="20"/>
        </w:rPr>
        <w:lastRenderedPageBreak/>
        <w:t xml:space="preserve">Коммунальные услуги (пользование электроэнергией, водо-, теплоснабжением и канализацией) оплачиваются </w:t>
      </w:r>
      <w:r>
        <w:rPr>
          <w:szCs w:val="20"/>
        </w:rPr>
        <w:t>Доверителем</w:t>
      </w:r>
      <w:r w:rsidRPr="0005737C">
        <w:rPr>
          <w:szCs w:val="20"/>
        </w:rPr>
        <w:t xml:space="preserve"> отдельно на основании выставленных Покупателем счетов на оплату соответствующего вида коммунальных услуг на основании показаний счетчиков и платежных </w:t>
      </w:r>
      <w:proofErr w:type="gramStart"/>
      <w:r w:rsidRPr="0005737C">
        <w:rPr>
          <w:szCs w:val="20"/>
        </w:rPr>
        <w:t>документов</w:t>
      </w:r>
      <w:proofErr w:type="gramEnd"/>
      <w:r w:rsidRPr="0005737C">
        <w:rPr>
          <w:szCs w:val="20"/>
        </w:rPr>
        <w:t xml:space="preserve"> снабжающих и обслуживающих организаций по действующим тарифам и нормативам, без каких-либо дополнительных начислений со стороны Покупателя. </w:t>
      </w:r>
      <w:proofErr w:type="gramStart"/>
      <w:r w:rsidRPr="0005737C">
        <w:rPr>
          <w:szCs w:val="20"/>
        </w:rPr>
        <w:t>Индексация арендной платы по соглашению сторон -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%. Срок аренды - не менее 10 лет с возможностью его пролонгации по соглашению Сторон и</w:t>
      </w:r>
      <w:proofErr w:type="gramEnd"/>
      <w:r w:rsidRPr="0005737C">
        <w:rPr>
          <w:szCs w:val="20"/>
        </w:rPr>
        <w:t xml:space="preserve"> возможностью досрочного прекращения действия Договора аренды, в порядке и на условиях, предусмотренных заключенным Договором аренды.   </w:t>
      </w:r>
    </w:p>
    <w:p w14:paraId="0A642078" w14:textId="77777777" w:rsidR="0070522A" w:rsidRPr="00BC2C12" w:rsidRDefault="0070522A" w:rsidP="0070522A">
      <w:pPr>
        <w:ind w:right="-57" w:firstLine="284"/>
        <w:jc w:val="both"/>
        <w:rPr>
          <w:szCs w:val="20"/>
        </w:rPr>
      </w:pPr>
      <w:r w:rsidRPr="00BC2C12">
        <w:rPr>
          <w:szCs w:val="20"/>
        </w:rPr>
        <w:t>Покупатель обязуется:</w:t>
      </w:r>
    </w:p>
    <w:p w14:paraId="3E3E5597" w14:textId="77777777" w:rsidR="0070522A" w:rsidRPr="00BC2C12" w:rsidRDefault="0070522A" w:rsidP="0070522A">
      <w:pPr>
        <w:numPr>
          <w:ilvl w:val="0"/>
          <w:numId w:val="1"/>
        </w:numPr>
        <w:ind w:left="0" w:firstLine="284"/>
        <w:jc w:val="both"/>
        <w:rPr>
          <w:rFonts w:eastAsia="Calibri"/>
        </w:rPr>
      </w:pPr>
      <w:r w:rsidRPr="00BC2C12">
        <w:rPr>
          <w:rFonts w:eastAsia="Calibri"/>
        </w:rPr>
        <w:t>Не нарушать своими действиями работоспособность инженерных систем жизнеобеспечения (ИСЖ) помещений, арендуемых Доверителем, или наносить этим системам и их элементам повреждения, а именно:</w:t>
      </w:r>
    </w:p>
    <w:p w14:paraId="78664BF5" w14:textId="77777777" w:rsidR="0070522A" w:rsidRPr="00BC2C12" w:rsidRDefault="0070522A" w:rsidP="0070522A">
      <w:pPr>
        <w:numPr>
          <w:ilvl w:val="0"/>
          <w:numId w:val="2"/>
        </w:numPr>
        <w:ind w:left="0" w:firstLine="284"/>
        <w:jc w:val="both"/>
        <w:rPr>
          <w:rFonts w:eastAsia="Calibri"/>
        </w:rPr>
      </w:pPr>
      <w:r w:rsidRPr="00BC2C12">
        <w:rPr>
          <w:rFonts w:eastAsia="Calibri"/>
        </w:rPr>
        <w:t>общее электроснабжение (схема)</w:t>
      </w:r>
      <w:r w:rsidRPr="00BC2C12">
        <w:rPr>
          <w:rFonts w:eastAsia="Calibri"/>
          <w:lang w:val="en-US"/>
        </w:rPr>
        <w:t>;</w:t>
      </w:r>
    </w:p>
    <w:p w14:paraId="077CE880" w14:textId="77777777" w:rsidR="0070522A" w:rsidRPr="00BC2C12" w:rsidRDefault="0070522A" w:rsidP="0070522A">
      <w:pPr>
        <w:numPr>
          <w:ilvl w:val="0"/>
          <w:numId w:val="2"/>
        </w:numPr>
        <w:ind w:left="0" w:firstLine="284"/>
        <w:rPr>
          <w:rFonts w:eastAsia="Calibri"/>
        </w:rPr>
      </w:pPr>
      <w:r w:rsidRPr="00BC2C12">
        <w:rPr>
          <w:rFonts w:eastAsia="Calibri"/>
        </w:rPr>
        <w:t>СБГЭ (схема)</w:t>
      </w:r>
      <w:r w:rsidRPr="00BC2C12">
        <w:rPr>
          <w:rFonts w:eastAsia="Calibri"/>
          <w:lang w:val="en-US"/>
        </w:rPr>
        <w:t>;</w:t>
      </w:r>
    </w:p>
    <w:p w14:paraId="5DF01897" w14:textId="77777777" w:rsidR="0070522A" w:rsidRPr="00BC2C12" w:rsidRDefault="0070522A" w:rsidP="0070522A">
      <w:pPr>
        <w:numPr>
          <w:ilvl w:val="0"/>
          <w:numId w:val="2"/>
        </w:numPr>
        <w:ind w:left="0" w:firstLine="284"/>
        <w:rPr>
          <w:rFonts w:eastAsia="Calibri"/>
        </w:rPr>
      </w:pPr>
      <w:r w:rsidRPr="00BC2C12">
        <w:rPr>
          <w:rFonts w:eastAsia="Calibri"/>
        </w:rPr>
        <w:t>силовые, питающие и групповые кабельные линии (схема);</w:t>
      </w:r>
    </w:p>
    <w:p w14:paraId="5EEC4B7F" w14:textId="77777777" w:rsidR="0070522A" w:rsidRPr="00BC2C12" w:rsidRDefault="0070522A" w:rsidP="0070522A">
      <w:pPr>
        <w:numPr>
          <w:ilvl w:val="0"/>
          <w:numId w:val="2"/>
        </w:numPr>
        <w:ind w:left="0" w:firstLine="284"/>
        <w:rPr>
          <w:rFonts w:eastAsia="Calibri"/>
        </w:rPr>
      </w:pPr>
      <w:r w:rsidRPr="00BC2C12">
        <w:rPr>
          <w:rFonts w:eastAsia="Calibri"/>
        </w:rPr>
        <w:t>распределительные щиты (схема)</w:t>
      </w:r>
      <w:r w:rsidRPr="00BC2C12">
        <w:rPr>
          <w:rFonts w:eastAsia="Calibri"/>
          <w:lang w:val="en-US"/>
        </w:rPr>
        <w:t>;</w:t>
      </w:r>
    </w:p>
    <w:p w14:paraId="2A191D88" w14:textId="77777777" w:rsidR="0070522A" w:rsidRPr="00BC2C12" w:rsidRDefault="0070522A" w:rsidP="0070522A">
      <w:pPr>
        <w:numPr>
          <w:ilvl w:val="0"/>
          <w:numId w:val="2"/>
        </w:numPr>
        <w:ind w:left="0" w:firstLine="284"/>
        <w:rPr>
          <w:rFonts w:eastAsia="Calibri"/>
        </w:rPr>
      </w:pPr>
      <w:r w:rsidRPr="00BC2C12">
        <w:rPr>
          <w:rFonts w:eastAsia="Calibri"/>
        </w:rPr>
        <w:t>система газового пожаротушения</w:t>
      </w:r>
      <w:r w:rsidRPr="00BC2C12">
        <w:rPr>
          <w:rFonts w:eastAsia="Calibri"/>
          <w:lang w:val="en-US"/>
        </w:rPr>
        <w:t>;</w:t>
      </w:r>
    </w:p>
    <w:p w14:paraId="208EAE72" w14:textId="77777777" w:rsidR="0070522A" w:rsidRPr="00BC2C12" w:rsidRDefault="0070522A" w:rsidP="0070522A">
      <w:pPr>
        <w:numPr>
          <w:ilvl w:val="0"/>
          <w:numId w:val="2"/>
        </w:numPr>
        <w:ind w:left="0" w:firstLine="284"/>
        <w:rPr>
          <w:rFonts w:eastAsia="Calibri"/>
        </w:rPr>
      </w:pPr>
      <w:r w:rsidRPr="00BC2C12">
        <w:rPr>
          <w:rFonts w:eastAsia="Calibri"/>
        </w:rPr>
        <w:t>система вентиляции и кондиционирования</w:t>
      </w:r>
      <w:r w:rsidRPr="00BC2C12">
        <w:rPr>
          <w:rFonts w:eastAsia="Calibri"/>
          <w:lang w:val="en-US"/>
        </w:rPr>
        <w:t>;</w:t>
      </w:r>
    </w:p>
    <w:p w14:paraId="1CC6FC32" w14:textId="77777777" w:rsidR="0070522A" w:rsidRPr="00BC2C12" w:rsidRDefault="0070522A" w:rsidP="0070522A">
      <w:pPr>
        <w:numPr>
          <w:ilvl w:val="0"/>
          <w:numId w:val="2"/>
        </w:numPr>
        <w:ind w:left="0" w:firstLine="284"/>
        <w:rPr>
          <w:rFonts w:eastAsia="Calibri"/>
        </w:rPr>
      </w:pPr>
      <w:r w:rsidRPr="00BC2C12">
        <w:rPr>
          <w:rFonts w:eastAsia="Calibri"/>
        </w:rPr>
        <w:t>система ограничения доступа.</w:t>
      </w:r>
    </w:p>
    <w:p w14:paraId="18C5C729" w14:textId="77777777" w:rsidR="0070522A" w:rsidRPr="00BC2C12" w:rsidRDefault="0070522A" w:rsidP="0070522A">
      <w:pPr>
        <w:numPr>
          <w:ilvl w:val="0"/>
          <w:numId w:val="1"/>
        </w:numPr>
        <w:ind w:left="0" w:firstLine="284"/>
        <w:jc w:val="both"/>
        <w:rPr>
          <w:rFonts w:eastAsia="Calibri"/>
        </w:rPr>
      </w:pPr>
      <w:r w:rsidRPr="00BC2C12">
        <w:rPr>
          <w:rFonts w:eastAsia="Calibri"/>
        </w:rPr>
        <w:t xml:space="preserve">Соблюдать правила эксплуатации ИСЖ помещений, арендуемых Доверителем,  в зоне своей ответственности и незамедлительно сообщать обо всех нарушениях в работе ИСЖ Доверителю. </w:t>
      </w:r>
    </w:p>
    <w:p w14:paraId="76761DD3" w14:textId="77777777" w:rsidR="0070522A" w:rsidRPr="00BC2C12" w:rsidRDefault="0070522A" w:rsidP="0070522A">
      <w:pPr>
        <w:numPr>
          <w:ilvl w:val="0"/>
          <w:numId w:val="1"/>
        </w:numPr>
        <w:ind w:left="0" w:firstLine="284"/>
        <w:jc w:val="both"/>
        <w:rPr>
          <w:rFonts w:eastAsia="Calibri"/>
        </w:rPr>
      </w:pPr>
      <w:r w:rsidRPr="00BC2C12">
        <w:rPr>
          <w:rFonts w:eastAsia="Calibri"/>
        </w:rPr>
        <w:t>Гарантировать целостность информационных кабельных систем Доверителя, которые распределены по Объекту и проходят в подвальном помещении за обшивкой стен и за потолочной плиткой, по крыше Объекта, по наружным стенам Объекта за облицовочной плиткой, в коридорах и кабинетах Объекта за потолочной плиткой:</w:t>
      </w:r>
    </w:p>
    <w:p w14:paraId="2C630EC1" w14:textId="77777777" w:rsidR="0070522A" w:rsidRPr="00BC2C12" w:rsidRDefault="0070522A" w:rsidP="0070522A">
      <w:pPr>
        <w:numPr>
          <w:ilvl w:val="0"/>
          <w:numId w:val="2"/>
        </w:numPr>
        <w:ind w:left="0" w:firstLine="284"/>
        <w:jc w:val="both"/>
        <w:rPr>
          <w:rFonts w:eastAsia="Calibri"/>
        </w:rPr>
      </w:pPr>
      <w:r w:rsidRPr="00BC2C12">
        <w:rPr>
          <w:rFonts w:eastAsia="Calibri"/>
        </w:rPr>
        <w:t>волоконно-оптические линии связи провайдеров (схема);</w:t>
      </w:r>
    </w:p>
    <w:p w14:paraId="6F39D98D" w14:textId="77777777" w:rsidR="0070522A" w:rsidRPr="00BC2C12" w:rsidRDefault="0070522A" w:rsidP="0070522A">
      <w:pPr>
        <w:numPr>
          <w:ilvl w:val="0"/>
          <w:numId w:val="2"/>
        </w:numPr>
        <w:ind w:left="0" w:firstLine="284"/>
        <w:jc w:val="both"/>
        <w:rPr>
          <w:rFonts w:eastAsia="Calibri"/>
        </w:rPr>
      </w:pPr>
      <w:r w:rsidRPr="00BC2C12">
        <w:rPr>
          <w:rFonts w:eastAsia="Calibri"/>
        </w:rPr>
        <w:t>информационная кабельная система 3-го этажа Объекта (схема, выделено красным);</w:t>
      </w:r>
    </w:p>
    <w:p w14:paraId="195BF574" w14:textId="77777777" w:rsidR="0070522A" w:rsidRPr="00BC2C12" w:rsidRDefault="0070522A" w:rsidP="0070522A">
      <w:pPr>
        <w:numPr>
          <w:ilvl w:val="0"/>
          <w:numId w:val="2"/>
        </w:numPr>
        <w:ind w:left="0" w:firstLine="284"/>
        <w:jc w:val="both"/>
        <w:rPr>
          <w:rFonts w:eastAsia="Calibri"/>
        </w:rPr>
      </w:pPr>
      <w:r w:rsidRPr="00BC2C12">
        <w:rPr>
          <w:rFonts w:eastAsia="Calibri"/>
        </w:rPr>
        <w:t>запасы волоконно-оптических кабелей провайдеров в подвале, в тамбуре  выхода на крышу в правой части здания (схемы, красные кружки);</w:t>
      </w:r>
    </w:p>
    <w:p w14:paraId="77E426F3" w14:textId="77777777" w:rsidR="0070522A" w:rsidRPr="00BC2C12" w:rsidRDefault="0070522A" w:rsidP="0070522A">
      <w:pPr>
        <w:numPr>
          <w:ilvl w:val="0"/>
          <w:numId w:val="2"/>
        </w:numPr>
        <w:ind w:left="0" w:firstLine="284"/>
        <w:jc w:val="both"/>
        <w:rPr>
          <w:rFonts w:eastAsia="Calibri"/>
        </w:rPr>
      </w:pPr>
      <w:r w:rsidRPr="00BC2C12">
        <w:rPr>
          <w:rFonts w:eastAsia="Calibri"/>
        </w:rPr>
        <w:t>волоконно-оптическая линия связи между 3-м и 1-м этажами здания (схема).</w:t>
      </w:r>
    </w:p>
    <w:p w14:paraId="06B720E2" w14:textId="77777777" w:rsidR="0070522A" w:rsidRPr="00BC2C12" w:rsidRDefault="0070522A" w:rsidP="0070522A">
      <w:pPr>
        <w:numPr>
          <w:ilvl w:val="0"/>
          <w:numId w:val="1"/>
        </w:numPr>
        <w:ind w:left="0" w:firstLine="284"/>
        <w:jc w:val="both"/>
        <w:rPr>
          <w:rFonts w:eastAsia="Calibri"/>
        </w:rPr>
      </w:pPr>
      <w:r w:rsidRPr="00BC2C12">
        <w:rPr>
          <w:rFonts w:eastAsia="Calibri"/>
        </w:rPr>
        <w:t xml:space="preserve">Со стороны </w:t>
      </w:r>
      <w:r>
        <w:rPr>
          <w:rFonts w:eastAsia="Calibri"/>
        </w:rPr>
        <w:t>Покупателя</w:t>
      </w:r>
      <w:r w:rsidRPr="00BC2C12">
        <w:rPr>
          <w:rFonts w:eastAsia="Calibri"/>
        </w:rPr>
        <w:t xml:space="preserve"> не должно быть препятствий при проведении работ провайдерами, которых выбрал банк, по прокладке кабелей внутри и снаружи здания для нужд банка. </w:t>
      </w:r>
    </w:p>
    <w:p w14:paraId="3A752118" w14:textId="77777777" w:rsidR="0070522A" w:rsidRPr="00365C9E" w:rsidRDefault="0070522A" w:rsidP="0070522A">
      <w:pPr>
        <w:numPr>
          <w:ilvl w:val="0"/>
          <w:numId w:val="1"/>
        </w:numPr>
        <w:ind w:left="0" w:firstLine="284"/>
        <w:jc w:val="both"/>
        <w:rPr>
          <w:rFonts w:eastAsia="Calibri"/>
        </w:rPr>
      </w:pPr>
      <w:r w:rsidRPr="00365C9E">
        <w:rPr>
          <w:rFonts w:eastAsia="Calibri"/>
        </w:rPr>
        <w:t xml:space="preserve">Размещение оборудования и информационных кабельных систем </w:t>
      </w:r>
      <w:r>
        <w:rPr>
          <w:rFonts w:eastAsia="Calibri"/>
        </w:rPr>
        <w:t>Покупателя</w:t>
      </w:r>
      <w:r w:rsidRPr="00365C9E">
        <w:rPr>
          <w:rFonts w:eastAsia="Calibri"/>
        </w:rPr>
        <w:t xml:space="preserve"> и сторонних организаций в помещениях банка не допускается.</w:t>
      </w:r>
    </w:p>
    <w:p w14:paraId="3A8368E4" w14:textId="77777777" w:rsidR="0070522A" w:rsidRPr="00365C9E" w:rsidRDefault="0070522A" w:rsidP="0070522A">
      <w:pPr>
        <w:numPr>
          <w:ilvl w:val="0"/>
          <w:numId w:val="1"/>
        </w:numPr>
        <w:ind w:left="0" w:firstLine="284"/>
        <w:jc w:val="both"/>
        <w:rPr>
          <w:rFonts w:eastAsia="Calibri"/>
        </w:rPr>
      </w:pPr>
      <w:r>
        <w:rPr>
          <w:rFonts w:eastAsia="Calibri"/>
        </w:rPr>
        <w:t>Покупателем</w:t>
      </w:r>
      <w:r w:rsidRPr="00365C9E">
        <w:rPr>
          <w:rFonts w:eastAsia="Calibri"/>
        </w:rPr>
        <w:t xml:space="preserve"> должен быть обеспечен круглосуточный доступ для сотрудников </w:t>
      </w:r>
      <w:r>
        <w:rPr>
          <w:rFonts w:eastAsia="Calibri"/>
        </w:rPr>
        <w:t>Доверителя</w:t>
      </w:r>
      <w:r w:rsidRPr="00365C9E">
        <w:rPr>
          <w:rFonts w:eastAsia="Calibri"/>
        </w:rPr>
        <w:t>, выполняющих свои должностные обязанности, в помещения</w:t>
      </w:r>
      <w:r>
        <w:rPr>
          <w:rFonts w:eastAsia="Calibri"/>
        </w:rPr>
        <w:t>х</w:t>
      </w:r>
      <w:r w:rsidRPr="00365C9E">
        <w:rPr>
          <w:rFonts w:eastAsia="Calibri"/>
        </w:rPr>
        <w:t xml:space="preserve"> </w:t>
      </w:r>
      <w:r>
        <w:rPr>
          <w:rFonts w:eastAsia="Calibri"/>
        </w:rPr>
        <w:t>Объекта</w:t>
      </w:r>
      <w:r w:rsidRPr="00365C9E">
        <w:rPr>
          <w:rFonts w:eastAsia="Calibri"/>
        </w:rPr>
        <w:t>, к местам прохождения кабельных систем, к элементам ИСЖ.</w:t>
      </w:r>
    </w:p>
    <w:p w14:paraId="5E5BBE21" w14:textId="77777777" w:rsidR="0070522A" w:rsidRPr="00365C9E" w:rsidRDefault="0070522A" w:rsidP="0070522A">
      <w:pPr>
        <w:numPr>
          <w:ilvl w:val="0"/>
          <w:numId w:val="1"/>
        </w:numPr>
        <w:ind w:left="0" w:firstLine="284"/>
        <w:jc w:val="both"/>
        <w:rPr>
          <w:rFonts w:eastAsia="Calibri"/>
        </w:rPr>
      </w:pPr>
      <w:r w:rsidRPr="00365C9E">
        <w:rPr>
          <w:rFonts w:eastAsia="Calibri"/>
        </w:rPr>
        <w:t xml:space="preserve"> </w:t>
      </w:r>
      <w:r>
        <w:rPr>
          <w:rFonts w:eastAsia="Calibri"/>
        </w:rPr>
        <w:t>Покупателем</w:t>
      </w:r>
      <w:r w:rsidRPr="00365C9E">
        <w:rPr>
          <w:rFonts w:eastAsia="Calibri"/>
        </w:rPr>
        <w:t xml:space="preserve"> должен быть обеспечен круглосуточный доступ для специалистов операторов связи и обслуживающих организаций для проведения аварийно-восстановительных и плановых работ </w:t>
      </w:r>
      <w:r w:rsidRPr="00BC2C12">
        <w:rPr>
          <w:rFonts w:eastAsia="Calibri"/>
        </w:rPr>
        <w:t>в помещениях Объекта</w:t>
      </w:r>
      <w:r w:rsidRPr="00365C9E">
        <w:rPr>
          <w:rFonts w:eastAsia="Calibri"/>
        </w:rPr>
        <w:t xml:space="preserve">, к местам прохождения кабельных систем, к элементам ИСЖ в сопровождении ответственного сотрудника </w:t>
      </w:r>
      <w:r>
        <w:rPr>
          <w:rFonts w:eastAsia="Calibri"/>
        </w:rPr>
        <w:t>Доверителя</w:t>
      </w:r>
      <w:r w:rsidRPr="00365C9E">
        <w:rPr>
          <w:rFonts w:eastAsia="Calibri"/>
        </w:rPr>
        <w:t xml:space="preserve">. </w:t>
      </w:r>
    </w:p>
    <w:p w14:paraId="0099E6E3" w14:textId="77777777" w:rsidR="0070522A" w:rsidRPr="00365C9E" w:rsidRDefault="0070522A" w:rsidP="0070522A">
      <w:pPr>
        <w:numPr>
          <w:ilvl w:val="0"/>
          <w:numId w:val="1"/>
        </w:numPr>
        <w:ind w:left="0" w:firstLine="284"/>
        <w:jc w:val="both"/>
        <w:rPr>
          <w:rFonts w:eastAsia="Calibri"/>
        </w:rPr>
      </w:pPr>
      <w:r w:rsidRPr="00365C9E">
        <w:rPr>
          <w:rFonts w:eastAsia="Calibri"/>
        </w:rPr>
        <w:t xml:space="preserve">Доступ посторонних лиц, включая </w:t>
      </w:r>
      <w:r>
        <w:rPr>
          <w:rFonts w:eastAsia="Calibri"/>
        </w:rPr>
        <w:t>Покупателя</w:t>
      </w:r>
      <w:r w:rsidRPr="00365C9E">
        <w:rPr>
          <w:rFonts w:eastAsia="Calibri"/>
        </w:rPr>
        <w:t xml:space="preserve"> и его представителей, </w:t>
      </w:r>
      <w:r w:rsidRPr="00BC2C12">
        <w:rPr>
          <w:rFonts w:eastAsia="Calibri"/>
        </w:rPr>
        <w:t>в помещениях Объекта</w:t>
      </w:r>
      <w:r w:rsidRPr="00365C9E">
        <w:rPr>
          <w:rFonts w:eastAsia="Calibri"/>
        </w:rPr>
        <w:t xml:space="preserve"> без сопровождения ответственного сотрудника </w:t>
      </w:r>
      <w:r>
        <w:rPr>
          <w:rFonts w:eastAsia="Calibri"/>
        </w:rPr>
        <w:t>Доверителя</w:t>
      </w:r>
      <w:r w:rsidRPr="00365C9E">
        <w:rPr>
          <w:rFonts w:eastAsia="Calibri"/>
        </w:rPr>
        <w:t xml:space="preserve"> запрещен.</w:t>
      </w:r>
    </w:p>
    <w:p w14:paraId="2B3B3F59" w14:textId="77777777" w:rsidR="0070522A" w:rsidRPr="00365C9E" w:rsidRDefault="0070522A" w:rsidP="0070522A">
      <w:pPr>
        <w:numPr>
          <w:ilvl w:val="0"/>
          <w:numId w:val="1"/>
        </w:numPr>
        <w:ind w:left="0" w:firstLine="284"/>
        <w:jc w:val="both"/>
        <w:rPr>
          <w:rFonts w:eastAsia="Calibri"/>
          <w:color w:val="1F497D"/>
        </w:rPr>
      </w:pPr>
      <w:r>
        <w:rPr>
          <w:rFonts w:eastAsia="Calibri"/>
        </w:rPr>
        <w:lastRenderedPageBreak/>
        <w:t>Покупатель</w:t>
      </w:r>
      <w:r w:rsidRPr="00365C9E">
        <w:rPr>
          <w:rFonts w:eastAsia="Calibri"/>
        </w:rPr>
        <w:t xml:space="preserve"> должен гарантировать целостность и не должен нарушать работоспособность  элементов систем ОПС и ТСВ помещений банка размещенных снаружи периметра </w:t>
      </w:r>
      <w:r>
        <w:rPr>
          <w:rFonts w:eastAsia="Calibri"/>
        </w:rPr>
        <w:t>Объекта</w:t>
      </w:r>
      <w:r w:rsidRPr="00365C9E">
        <w:rPr>
          <w:rFonts w:eastAsia="Calibri"/>
        </w:rPr>
        <w:t>.</w:t>
      </w:r>
    </w:p>
    <w:p w14:paraId="2DA8EFFB" w14:textId="6E96F59C" w:rsidR="00FD3E53" w:rsidRPr="00FD3E53" w:rsidRDefault="0070522A" w:rsidP="00FD3E53">
      <w:pPr>
        <w:pStyle w:val="a6"/>
        <w:numPr>
          <w:ilvl w:val="0"/>
          <w:numId w:val="1"/>
        </w:numPr>
        <w:autoSpaceDE w:val="0"/>
        <w:autoSpaceDN w:val="0"/>
        <w:jc w:val="both"/>
        <w:outlineLvl w:val="0"/>
        <w:rPr>
          <w:lang w:val="ru-RU"/>
        </w:rPr>
      </w:pPr>
      <w:r w:rsidRPr="00FD3E53">
        <w:rPr>
          <w:rFonts w:eastAsia="Calibri"/>
          <w:lang w:val="ru-RU"/>
        </w:rPr>
        <w:t>Покупатель должен соблюдать требования пожарной безопасности</w:t>
      </w:r>
      <w:r w:rsidR="00FD3E53">
        <w:rPr>
          <w:rFonts w:eastAsia="Calibri"/>
          <w:lang w:val="ru-RU"/>
        </w:rPr>
        <w:t>.</w:t>
      </w:r>
      <w:r w:rsidRPr="00FD3E53">
        <w:rPr>
          <w:lang w:val="ru-RU"/>
        </w:rPr>
        <w:t xml:space="preserve"> </w:t>
      </w:r>
    </w:p>
    <w:p w14:paraId="5151DC8B" w14:textId="6F5CB192" w:rsidR="00BC1995" w:rsidRPr="00FD3E53" w:rsidRDefault="00BC1995" w:rsidP="00FD3E53">
      <w:pPr>
        <w:autoSpaceDE w:val="0"/>
        <w:autoSpaceDN w:val="0"/>
        <w:jc w:val="both"/>
        <w:outlineLvl w:val="0"/>
        <w:rPr>
          <w:b/>
          <w:i/>
        </w:rPr>
      </w:pPr>
      <w:r w:rsidRPr="00FD3E53">
        <w:rPr>
          <w:b/>
          <w:i/>
        </w:rPr>
        <w:t xml:space="preserve">(код лота </w:t>
      </w:r>
      <w:r w:rsidR="00D5104C" w:rsidRPr="00D5104C">
        <w:rPr>
          <w:b/>
          <w:i/>
        </w:rPr>
        <w:t>РАД-174278</w:t>
      </w:r>
      <w:r w:rsidRPr="00FD3E53">
        <w:rPr>
          <w:b/>
          <w:i/>
        </w:rPr>
        <w:t>).</w:t>
      </w:r>
      <w:r w:rsidR="00D5104C">
        <w:rPr>
          <w:b/>
          <w:i/>
        </w:rPr>
        <w:t xml:space="preserve"> </w:t>
      </w:r>
    </w:p>
    <w:p w14:paraId="4C869F34" w14:textId="77777777" w:rsidR="00BC1995" w:rsidRDefault="00BC1995" w:rsidP="00BC1995">
      <w:pPr>
        <w:ind w:firstLine="720"/>
        <w:jc w:val="both"/>
      </w:pPr>
    </w:p>
    <w:p w14:paraId="6F3CD1B8" w14:textId="77777777" w:rsidR="0070522A" w:rsidRPr="00D5104C" w:rsidRDefault="0070522A" w:rsidP="0070522A">
      <w:pPr>
        <w:autoSpaceDE w:val="0"/>
        <w:autoSpaceDN w:val="0"/>
        <w:adjustRightInd w:val="0"/>
        <w:ind w:firstLine="708"/>
        <w:jc w:val="both"/>
        <w:rPr>
          <w:rFonts w:eastAsia="NewtonC"/>
        </w:rPr>
      </w:pPr>
      <w:r w:rsidRPr="00D5104C">
        <w:rPr>
          <w:rFonts w:eastAsia="NewtonC"/>
        </w:rPr>
        <w:t xml:space="preserve">Подробная информация о проведении Электронного аукциона размещена </w:t>
      </w:r>
      <w:r w:rsidRPr="00D5104C">
        <w:rPr>
          <w:bCs/>
        </w:rPr>
        <w:t xml:space="preserve">на электронной торговой площадке АО «Российский аукционный дом» по адресу </w:t>
      </w:r>
      <w:hyperlink r:id="rId6" w:history="1">
        <w:r w:rsidRPr="00D5104C">
          <w:rPr>
            <w:rStyle w:val="a4"/>
            <w:bCs/>
          </w:rPr>
          <w:t>www.lot-online.ru</w:t>
        </w:r>
      </w:hyperlink>
      <w:r w:rsidRPr="00D5104C">
        <w:rPr>
          <w:bCs/>
        </w:rPr>
        <w:t xml:space="preserve">,   а также на  интернет- сайте АО «Российский аукционный дом» </w:t>
      </w:r>
      <w:hyperlink r:id="rId7" w:history="1">
        <w:r w:rsidRPr="00D5104C">
          <w:rPr>
            <w:rStyle w:val="a4"/>
            <w:bCs/>
          </w:rPr>
          <w:t>www.auction-house.ru</w:t>
        </w:r>
      </w:hyperlink>
    </w:p>
    <w:p w14:paraId="015DC32F" w14:textId="77777777" w:rsidR="000A7723" w:rsidRDefault="00D5104C">
      <w:bookmarkStart w:id="0" w:name="_GoBack"/>
      <w:bookmarkEnd w:id="0"/>
    </w:p>
    <w:sectPr w:rsidR="000A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ton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42CF"/>
    <w:multiLevelType w:val="hybridMultilevel"/>
    <w:tmpl w:val="73AC092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78B57ECC"/>
    <w:multiLevelType w:val="hybridMultilevel"/>
    <w:tmpl w:val="394C7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05"/>
    <w:rsid w:val="000B0E67"/>
    <w:rsid w:val="00152805"/>
    <w:rsid w:val="003C324E"/>
    <w:rsid w:val="00552AEC"/>
    <w:rsid w:val="00663FE3"/>
    <w:rsid w:val="0070522A"/>
    <w:rsid w:val="00736735"/>
    <w:rsid w:val="00BC1995"/>
    <w:rsid w:val="00D5104C"/>
    <w:rsid w:val="00FA30BB"/>
    <w:rsid w:val="00FD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F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BC1995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BC1995"/>
    <w:rPr>
      <w:color w:val="0000FF"/>
      <w:u w:val="single"/>
    </w:rPr>
  </w:style>
  <w:style w:type="paragraph" w:styleId="2">
    <w:name w:val="Body Text Indent 2"/>
    <w:basedOn w:val="a"/>
    <w:link w:val="20"/>
    <w:rsid w:val="00BC1995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C19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BC19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6">
    <w:name w:val="List Paragraph"/>
    <w:aliases w:val="1,UL,Абзац маркированнный,Bullet Number"/>
    <w:basedOn w:val="a"/>
    <w:link w:val="a7"/>
    <w:uiPriority w:val="34"/>
    <w:qFormat/>
    <w:rsid w:val="00BC1995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customStyle="1" w:styleId="a7">
    <w:name w:val="Абзац списка Знак"/>
    <w:aliases w:val="1 Знак,UL Знак,Абзац маркированнный Знак,Bullet Number Знак"/>
    <w:link w:val="a6"/>
    <w:uiPriority w:val="34"/>
    <w:locked/>
    <w:rsid w:val="00BC1995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8">
    <w:name w:val="Знак Знак"/>
    <w:basedOn w:val="a"/>
    <w:rsid w:val="007367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BC1995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BC1995"/>
    <w:rPr>
      <w:color w:val="0000FF"/>
      <w:u w:val="single"/>
    </w:rPr>
  </w:style>
  <w:style w:type="paragraph" w:styleId="2">
    <w:name w:val="Body Text Indent 2"/>
    <w:basedOn w:val="a"/>
    <w:link w:val="20"/>
    <w:rsid w:val="00BC1995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C19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BC19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6">
    <w:name w:val="List Paragraph"/>
    <w:aliases w:val="1,UL,Абзац маркированнный,Bullet Number"/>
    <w:basedOn w:val="a"/>
    <w:link w:val="a7"/>
    <w:uiPriority w:val="34"/>
    <w:qFormat/>
    <w:rsid w:val="00BC1995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customStyle="1" w:styleId="a7">
    <w:name w:val="Абзац списка Знак"/>
    <w:aliases w:val="1 Знак,UL Знак,Абзац маркированнный Знак,Bullet Number Знак"/>
    <w:link w:val="a6"/>
    <w:uiPriority w:val="34"/>
    <w:locked/>
    <w:rsid w:val="00BC1995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8">
    <w:name w:val="Знак Знак"/>
    <w:basedOn w:val="a"/>
    <w:rsid w:val="007367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74587vscJSClsDln9z4oNTrln2CjbCy9x6XbrqkPeTg=</DigestValue>
    </Reference>
    <Reference URI="#idOfficeObject" Type="http://www.w3.org/2000/09/xmldsig#Object">
      <DigestMethod Algorithm="urn:ietf:params:xml:ns:cpxmlsec:algorithms:gostr34112012-256"/>
      <DigestValue>WYwvmTZ3zWoqmMJdbyQaxjDelLdZ1gY45PVvtCE4qS4=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plpo3suMlC8HsWSrPH1p7/E1VQaCeGLTiOOGHK3qVww=</DigestValue>
    </Reference>
  </SignedInfo>
  <SignatureValue>hrCHqOVdNJI6/z/fnsVBhotWwCkefLk81M/l3UgOigGO6l+30zQcYK43YbsKznF0
+qOfg7ZGvwva9awrJ/NqSw==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UXQMmI1PfxYSv1FusJyXeTYmVdQ=</DigestValue>
      </Reference>
      <Reference URI="/word/document.xml?ContentType=application/vnd.openxmlformats-officedocument.wordprocessingml.document.main+xml">
        <DigestMethod Algorithm="http://www.w3.org/2000/09/xmldsig#sha1"/>
        <DigestValue>LqZNfjOE8ACUG3PpNUQWuEbYvC4=</DigestValue>
      </Reference>
      <Reference URI="/word/fontTable.xml?ContentType=application/vnd.openxmlformats-officedocument.wordprocessingml.fontTable+xml">
        <DigestMethod Algorithm="http://www.w3.org/2000/09/xmldsig#sha1"/>
        <DigestValue>eBYj3heQw/k6Su/Rep4f+fuhbqg=</DigestValue>
      </Reference>
      <Reference URI="/word/numbering.xml?ContentType=application/vnd.openxmlformats-officedocument.wordprocessingml.numbering+xml">
        <DigestMethod Algorithm="http://www.w3.org/2000/09/xmldsig#sha1"/>
        <DigestValue>cL0FLOOghxF2JL+SJPOZkJ4pydM=</DigestValue>
      </Reference>
      <Reference URI="/word/settings.xml?ContentType=application/vnd.openxmlformats-officedocument.wordprocessingml.settings+xml">
        <DigestMethod Algorithm="http://www.w3.org/2000/09/xmldsig#sha1"/>
        <DigestValue>3msIbXuOU0ToLHovr9ctux4bNbg=</DigestValue>
      </Reference>
      <Reference URI="/word/styles.xml?ContentType=application/vnd.openxmlformats-officedocument.wordprocessingml.styles+xml">
        <DigestMethod Algorithm="http://www.w3.org/2000/09/xmldsig#sha1"/>
        <DigestValue>dmWlHicU0Men30dPwFUxvH87sAI=</DigestValue>
      </Reference>
      <Reference URI="/word/stylesWithEffects.xml?ContentType=application/vnd.ms-word.stylesWithEffects+xml">
        <DigestMethod Algorithm="http://www.w3.org/2000/09/xmldsig#sha1"/>
        <DigestValue>d+Sp/Ld1ah2ZdO6/bun4bwFM2Ac=</DigestValue>
      </Reference>
      <Reference URI="/word/theme/theme1.xml?ContentType=application/vnd.openxmlformats-officedocument.theme+xml">
        <DigestMethod Algorithm="http://www.w3.org/2000/09/xmldsig#sha1"/>
        <DigestValue>OV74rPtr61YoDUAT66CEulw7++s=</DigestValue>
      </Reference>
      <Reference URI="/word/webSettings.xml?ContentType=application/vnd.openxmlformats-officedocument.wordprocessingml.webSettings+xml">
        <DigestMethod Algorithm="http://www.w3.org/2000/09/xmldsig#sha1"/>
        <DigestValue>CljrS5hBkvnnGnyvqqVqTySPkf4=</DigestValue>
      </Reference>
    </Manifest>
    <SignatureProperties>
      <SignatureProperty Id="idSignatureTime" Target="#idPackageSignature">
        <mdssi:SignatureTime>
          <mdssi:Format>YYYY-MM-DDThh:mm:ssTZD</mdssi:Format>
          <mdssi:Value>2019-07-26T06:55:31Z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ЭЦП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2019-07-26T06:55:31Z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Виолетта Евгеньевна</dc:creator>
  <cp:keywords/>
  <dc:description/>
  <cp:lastModifiedBy>Reuk</cp:lastModifiedBy>
  <cp:revision>8</cp:revision>
  <dcterms:created xsi:type="dcterms:W3CDTF">2019-06-26T12:17:00Z</dcterms:created>
  <dcterms:modified xsi:type="dcterms:W3CDTF">2019-07-26T06:54:00Z</dcterms:modified>
</cp:coreProperties>
</file>